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BEA" w:rsidRDefault="00941BEA">
      <w:pPr>
        <w:pStyle w:val="ConsPlusTitlePage"/>
      </w:pPr>
      <w:r>
        <w:t xml:space="preserve">Документ предоставлен </w:t>
      </w:r>
      <w:hyperlink r:id="rId4" w:history="1">
        <w:r>
          <w:rPr>
            <w:color w:val="0000FF"/>
          </w:rPr>
          <w:t>КонсультантПлюс</w:t>
        </w:r>
      </w:hyperlink>
      <w:r>
        <w:br/>
      </w:r>
    </w:p>
    <w:p w:rsidR="00941BEA" w:rsidRDefault="00941BEA">
      <w:pPr>
        <w:pStyle w:val="ConsPlusNormal"/>
        <w:jc w:val="both"/>
        <w:outlineLvl w:val="0"/>
      </w:pPr>
    </w:p>
    <w:p w:rsidR="00941BEA" w:rsidRDefault="00941BEA">
      <w:pPr>
        <w:pStyle w:val="ConsPlusTitle"/>
        <w:jc w:val="center"/>
        <w:outlineLvl w:val="0"/>
      </w:pPr>
      <w:r>
        <w:t>МИНИСТЕРСТВО ТРУДА И СОЦИАЛЬНОГО РАЗВИТИЯ</w:t>
      </w:r>
    </w:p>
    <w:p w:rsidR="00941BEA" w:rsidRDefault="00941BEA">
      <w:pPr>
        <w:pStyle w:val="ConsPlusTitle"/>
        <w:jc w:val="center"/>
      </w:pPr>
      <w:r>
        <w:t>КРАСНОДАРСКОГО КРАЯ</w:t>
      </w:r>
    </w:p>
    <w:p w:rsidR="00941BEA" w:rsidRDefault="00941BEA">
      <w:pPr>
        <w:pStyle w:val="ConsPlusTitle"/>
        <w:jc w:val="both"/>
      </w:pPr>
    </w:p>
    <w:p w:rsidR="00941BEA" w:rsidRDefault="00941BEA">
      <w:pPr>
        <w:pStyle w:val="ConsPlusTitle"/>
        <w:jc w:val="center"/>
      </w:pPr>
      <w:r>
        <w:t>ПРИКАЗ</w:t>
      </w:r>
    </w:p>
    <w:p w:rsidR="00941BEA" w:rsidRDefault="00941BEA">
      <w:pPr>
        <w:pStyle w:val="ConsPlusTitle"/>
        <w:jc w:val="center"/>
      </w:pPr>
      <w:r>
        <w:t>от 14 августа 2018 г. N 1160</w:t>
      </w:r>
    </w:p>
    <w:p w:rsidR="00941BEA" w:rsidRDefault="00941BEA">
      <w:pPr>
        <w:pStyle w:val="ConsPlusTitle"/>
        <w:jc w:val="both"/>
      </w:pPr>
    </w:p>
    <w:p w:rsidR="00941BEA" w:rsidRDefault="00941BEA">
      <w:pPr>
        <w:pStyle w:val="ConsPlusTitle"/>
        <w:jc w:val="center"/>
      </w:pPr>
      <w:r>
        <w:t>ОБ УТВЕРЖДЕНИИ</w:t>
      </w:r>
    </w:p>
    <w:p w:rsidR="00941BEA" w:rsidRDefault="00941BEA">
      <w:pPr>
        <w:pStyle w:val="ConsPlusTitle"/>
        <w:jc w:val="center"/>
      </w:pPr>
      <w:r>
        <w:t>МЕТОДИКИ ПРОВЕДЕНИЯ КОНКУРСА НА ЗАМЕЩЕНИЕ ВАКАНТНЫХ</w:t>
      </w:r>
    </w:p>
    <w:p w:rsidR="00941BEA" w:rsidRDefault="00941BEA">
      <w:pPr>
        <w:pStyle w:val="ConsPlusTitle"/>
        <w:jc w:val="center"/>
      </w:pPr>
      <w:r>
        <w:t>ДОЛЖНОСТЕЙ ГОСУДАРСТВЕННОЙ ГРАЖДАНСКОЙ СЛУЖБЫ КРАСНОДАРСКОГО</w:t>
      </w:r>
    </w:p>
    <w:p w:rsidR="00941BEA" w:rsidRDefault="00941BEA">
      <w:pPr>
        <w:pStyle w:val="ConsPlusTitle"/>
        <w:jc w:val="center"/>
      </w:pPr>
      <w:r>
        <w:t>КРАЯ И ВКЛЮЧЕНИЕ В КАДРОВЫЙ РЕЗЕРВ МИНИСТЕРСТВА ТРУДА</w:t>
      </w:r>
    </w:p>
    <w:p w:rsidR="00941BEA" w:rsidRDefault="00941BEA">
      <w:pPr>
        <w:pStyle w:val="ConsPlusTitle"/>
        <w:jc w:val="center"/>
      </w:pPr>
      <w:r>
        <w:t>И СОЦИАЛЬНОГО РАЗВИТИЯ КРАСНОДАРСКОГО КРАЯ</w:t>
      </w:r>
    </w:p>
    <w:p w:rsidR="00941BEA" w:rsidRDefault="00941B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1BEA">
        <w:trPr>
          <w:jc w:val="center"/>
        </w:trPr>
        <w:tc>
          <w:tcPr>
            <w:tcW w:w="9294" w:type="dxa"/>
            <w:tcBorders>
              <w:top w:val="nil"/>
              <w:left w:val="single" w:sz="24" w:space="0" w:color="CED3F1"/>
              <w:bottom w:val="nil"/>
              <w:right w:val="single" w:sz="24" w:space="0" w:color="F4F3F8"/>
            </w:tcBorders>
            <w:shd w:val="clear" w:color="auto" w:fill="F4F3F8"/>
          </w:tcPr>
          <w:p w:rsidR="00941BEA" w:rsidRDefault="00941BEA">
            <w:pPr>
              <w:pStyle w:val="ConsPlusNormal"/>
              <w:jc w:val="center"/>
            </w:pPr>
            <w:r>
              <w:rPr>
                <w:color w:val="392C69"/>
              </w:rPr>
              <w:t>Список изменяющих документов</w:t>
            </w:r>
          </w:p>
          <w:p w:rsidR="00941BEA" w:rsidRDefault="00941BEA">
            <w:pPr>
              <w:pStyle w:val="ConsPlusNormal"/>
              <w:jc w:val="center"/>
            </w:pPr>
            <w:r>
              <w:rPr>
                <w:color w:val="392C69"/>
              </w:rPr>
              <w:t>(в ред. Приказов Министерства труда и социального развития Краснодарского</w:t>
            </w:r>
          </w:p>
          <w:p w:rsidR="00941BEA" w:rsidRDefault="00941BEA">
            <w:pPr>
              <w:pStyle w:val="ConsPlusNormal"/>
              <w:jc w:val="center"/>
            </w:pPr>
            <w:r>
              <w:rPr>
                <w:color w:val="392C69"/>
              </w:rPr>
              <w:t xml:space="preserve">края от 12.12.2018 </w:t>
            </w:r>
            <w:hyperlink r:id="rId5" w:history="1">
              <w:r>
                <w:rPr>
                  <w:color w:val="0000FF"/>
                </w:rPr>
                <w:t>N 1892</w:t>
              </w:r>
            </w:hyperlink>
            <w:r>
              <w:rPr>
                <w:color w:val="392C69"/>
              </w:rPr>
              <w:t xml:space="preserve">, от 25.03.2019 </w:t>
            </w:r>
            <w:hyperlink r:id="rId6" w:history="1">
              <w:r>
                <w:rPr>
                  <w:color w:val="0000FF"/>
                </w:rPr>
                <w:t>N 455</w:t>
              </w:r>
            </w:hyperlink>
            <w:r>
              <w:rPr>
                <w:color w:val="392C69"/>
              </w:rPr>
              <w:t>)</w:t>
            </w:r>
          </w:p>
        </w:tc>
      </w:tr>
    </w:tbl>
    <w:p w:rsidR="00941BEA" w:rsidRDefault="00941BEA">
      <w:pPr>
        <w:pStyle w:val="ConsPlusNormal"/>
        <w:jc w:val="both"/>
      </w:pPr>
    </w:p>
    <w:p w:rsidR="00941BEA" w:rsidRDefault="00941BEA">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2004 года N 79-ФЗ "О государственной гражданской службе Российской Федерации", </w:t>
      </w:r>
      <w:hyperlink r:id="rId8" w:history="1">
        <w:r>
          <w:rPr>
            <w:color w:val="0000FF"/>
          </w:rPr>
          <w:t>Указом</w:t>
        </w:r>
      </w:hyperlink>
      <w:r>
        <w:t xml:space="preserve">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w:t>
      </w:r>
      <w:hyperlink r:id="rId9" w:history="1">
        <w:r>
          <w:rPr>
            <w:color w:val="0000FF"/>
          </w:rPr>
          <w:t>Постановлением</w:t>
        </w:r>
      </w:hyperlink>
      <w:r>
        <w:t xml:space="preserve"> Правительства Российской Федерации от 31 марта 2018 года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приказываю:</w:t>
      </w:r>
    </w:p>
    <w:p w:rsidR="00941BEA" w:rsidRDefault="00941BEA">
      <w:pPr>
        <w:pStyle w:val="ConsPlusNormal"/>
        <w:spacing w:before="220"/>
        <w:ind w:firstLine="540"/>
        <w:jc w:val="both"/>
      </w:pPr>
      <w:r>
        <w:t xml:space="preserve">1. Утвердить </w:t>
      </w:r>
      <w:hyperlink w:anchor="P42" w:history="1">
        <w:r>
          <w:rPr>
            <w:color w:val="0000FF"/>
          </w:rPr>
          <w:t>Методику</w:t>
        </w:r>
      </w:hyperlink>
      <w:r>
        <w:t xml:space="preserve"> проведения конкурса на замещение вакантных должностей государственной гражданской службы Краснодарского края и включение в кадровый резерв министерства труда и социального развития Краснодарского края (приложение N 1).</w:t>
      </w:r>
    </w:p>
    <w:p w:rsidR="00941BEA" w:rsidRDefault="00941BEA">
      <w:pPr>
        <w:pStyle w:val="ConsPlusNormal"/>
        <w:spacing w:before="220"/>
        <w:ind w:firstLine="540"/>
        <w:jc w:val="both"/>
      </w:pPr>
      <w:r>
        <w:t xml:space="preserve">2. Исключен. - </w:t>
      </w:r>
      <w:hyperlink r:id="rId10" w:history="1">
        <w:r>
          <w:rPr>
            <w:color w:val="0000FF"/>
          </w:rPr>
          <w:t>Приказ</w:t>
        </w:r>
      </w:hyperlink>
      <w:r>
        <w:t xml:space="preserve"> Министерства труда и социального развития Краснодарского края от 25.03.2019 N 455.</w:t>
      </w:r>
    </w:p>
    <w:p w:rsidR="00941BEA" w:rsidRDefault="00941BEA">
      <w:pPr>
        <w:pStyle w:val="ConsPlusNormal"/>
        <w:spacing w:before="220"/>
        <w:ind w:firstLine="540"/>
        <w:jc w:val="both"/>
      </w:pPr>
      <w:r>
        <w:t xml:space="preserve">3. Признать утратившим силу </w:t>
      </w:r>
      <w:hyperlink r:id="rId11" w:history="1">
        <w:r>
          <w:rPr>
            <w:color w:val="0000FF"/>
          </w:rPr>
          <w:t>приказ</w:t>
        </w:r>
      </w:hyperlink>
      <w:r>
        <w:t xml:space="preserve"> министерства социального развития и семейной политики Краснодарского края от 24 февраля 2015 года N 105 "Об утверждении порядка и сроков работы конкурсной комиссии, методики проведения конкурса на замещение вакантной должности государственной гражданской службы Краснодарского края в министерстве социального развития и семейной политики Краснодарского края и о признании утратившими силу некоторых правовых актов министерства социального развития и семейной политики Краснодарского края".</w:t>
      </w:r>
    </w:p>
    <w:p w:rsidR="00941BEA" w:rsidRDefault="00941BEA">
      <w:pPr>
        <w:pStyle w:val="ConsPlusNormal"/>
        <w:spacing w:before="220"/>
        <w:ind w:firstLine="540"/>
        <w:jc w:val="both"/>
      </w:pPr>
      <w:r>
        <w:t>4. Отделу информационно-аналитической и методической работы (Некрасова) обеспечить:</w:t>
      </w:r>
    </w:p>
    <w:p w:rsidR="00941BEA" w:rsidRDefault="00941BEA">
      <w:pPr>
        <w:pStyle w:val="ConsPlusNormal"/>
        <w:spacing w:before="220"/>
        <w:ind w:firstLine="540"/>
        <w:jc w:val="both"/>
      </w:pPr>
      <w: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941BEA" w:rsidRDefault="00941BEA">
      <w:pPr>
        <w:pStyle w:val="ConsPlusNormal"/>
        <w:spacing w:before="220"/>
        <w:ind w:firstLine="540"/>
        <w:jc w:val="both"/>
      </w:pPr>
      <w:r>
        <w:t>размещение настоящего приказа на официальном сайте министерства труда и социального развития Краснодарского края (www.sznkuban.ru).</w:t>
      </w:r>
    </w:p>
    <w:p w:rsidR="00941BEA" w:rsidRDefault="00941BEA">
      <w:pPr>
        <w:pStyle w:val="ConsPlusNormal"/>
        <w:spacing w:before="220"/>
        <w:ind w:firstLine="540"/>
        <w:jc w:val="both"/>
      </w:pPr>
      <w:r>
        <w:t>5. Контроль за выполнением настоящего приказа оставляю за собой.</w:t>
      </w:r>
    </w:p>
    <w:p w:rsidR="00941BEA" w:rsidRDefault="00941BEA">
      <w:pPr>
        <w:pStyle w:val="ConsPlusNormal"/>
        <w:spacing w:before="220"/>
        <w:ind w:firstLine="540"/>
        <w:jc w:val="both"/>
      </w:pPr>
      <w:r>
        <w:t>6. Приказ вступает в силу на следующий день после его официального опубликования.</w:t>
      </w:r>
    </w:p>
    <w:p w:rsidR="00941BEA" w:rsidRDefault="00941BEA">
      <w:pPr>
        <w:pStyle w:val="ConsPlusNormal"/>
        <w:jc w:val="both"/>
      </w:pPr>
    </w:p>
    <w:p w:rsidR="00941BEA" w:rsidRDefault="00941BEA">
      <w:pPr>
        <w:pStyle w:val="ConsPlusNormal"/>
        <w:jc w:val="right"/>
      </w:pPr>
      <w:r>
        <w:lastRenderedPageBreak/>
        <w:t>Министр</w:t>
      </w:r>
    </w:p>
    <w:p w:rsidR="00941BEA" w:rsidRDefault="00941BEA">
      <w:pPr>
        <w:pStyle w:val="ConsPlusNormal"/>
        <w:jc w:val="right"/>
      </w:pPr>
      <w:r>
        <w:t>К.А.ФЕДОРЕНКО</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0"/>
      </w:pPr>
      <w:hyperlink r:id="rId12" w:history="1">
        <w:r>
          <w:rPr>
            <w:color w:val="0000FF"/>
          </w:rPr>
          <w:t>Приложение</w:t>
        </w:r>
      </w:hyperlink>
    </w:p>
    <w:p w:rsidR="00941BEA" w:rsidRDefault="00941BEA">
      <w:pPr>
        <w:pStyle w:val="ConsPlusNormal"/>
        <w:jc w:val="both"/>
      </w:pPr>
    </w:p>
    <w:p w:rsidR="00941BEA" w:rsidRDefault="00941BEA">
      <w:pPr>
        <w:pStyle w:val="ConsPlusNormal"/>
        <w:jc w:val="right"/>
      </w:pPr>
      <w:r>
        <w:t>Утверждена</w:t>
      </w:r>
    </w:p>
    <w:p w:rsidR="00941BEA" w:rsidRDefault="00941BEA">
      <w:pPr>
        <w:pStyle w:val="ConsPlusNormal"/>
        <w:jc w:val="right"/>
      </w:pPr>
      <w:r>
        <w:t>приказом</w:t>
      </w:r>
    </w:p>
    <w:p w:rsidR="00941BEA" w:rsidRDefault="00941BEA">
      <w:pPr>
        <w:pStyle w:val="ConsPlusNormal"/>
        <w:jc w:val="right"/>
      </w:pPr>
      <w:r>
        <w:t>министерства труда и</w:t>
      </w:r>
    </w:p>
    <w:p w:rsidR="00941BEA" w:rsidRDefault="00941BEA">
      <w:pPr>
        <w:pStyle w:val="ConsPlusNormal"/>
        <w:jc w:val="right"/>
      </w:pPr>
      <w:r>
        <w:t>социального развития</w:t>
      </w:r>
    </w:p>
    <w:p w:rsidR="00941BEA" w:rsidRDefault="00941BEA">
      <w:pPr>
        <w:pStyle w:val="ConsPlusNormal"/>
        <w:jc w:val="right"/>
      </w:pPr>
      <w:r>
        <w:t>Краснодарского края</w:t>
      </w:r>
    </w:p>
    <w:p w:rsidR="00941BEA" w:rsidRDefault="00941BEA">
      <w:pPr>
        <w:pStyle w:val="ConsPlusNormal"/>
        <w:jc w:val="right"/>
      </w:pPr>
      <w:r>
        <w:t>от 14 августа 2018 г. N 1160</w:t>
      </w:r>
    </w:p>
    <w:p w:rsidR="00941BEA" w:rsidRDefault="00941BEA">
      <w:pPr>
        <w:pStyle w:val="ConsPlusNormal"/>
        <w:jc w:val="both"/>
      </w:pPr>
    </w:p>
    <w:p w:rsidR="00941BEA" w:rsidRDefault="00941BEA">
      <w:pPr>
        <w:pStyle w:val="ConsPlusTitle"/>
        <w:jc w:val="center"/>
      </w:pPr>
      <w:bookmarkStart w:id="0" w:name="P42"/>
      <w:bookmarkEnd w:id="0"/>
      <w:r>
        <w:t>МЕТОДИКА</w:t>
      </w:r>
    </w:p>
    <w:p w:rsidR="00941BEA" w:rsidRDefault="00941BEA">
      <w:pPr>
        <w:pStyle w:val="ConsPlusTitle"/>
        <w:jc w:val="center"/>
      </w:pPr>
      <w:r>
        <w:t>ПРОВЕДЕНИЯ КОНКУРСА НА ЗАМЕЩЕНИЕ ВАКАНТНЫХ ДОЛЖНОСТЕЙ</w:t>
      </w:r>
    </w:p>
    <w:p w:rsidR="00941BEA" w:rsidRDefault="00941BEA">
      <w:pPr>
        <w:pStyle w:val="ConsPlusTitle"/>
        <w:jc w:val="center"/>
      </w:pPr>
      <w:r>
        <w:t>ГОСУДАРСТВЕННОЙ ГРАЖДАНСКОЙ СЛУЖБЫ КРАСНОДАРСКОГО КРАЯ</w:t>
      </w:r>
    </w:p>
    <w:p w:rsidR="00941BEA" w:rsidRDefault="00941BEA">
      <w:pPr>
        <w:pStyle w:val="ConsPlusTitle"/>
        <w:jc w:val="center"/>
      </w:pPr>
      <w:r>
        <w:t>И ВКЛЮЧЕНИЯ В КАДРОВЫЙ РЕЗЕРВ МИНИСТЕРСТВА ТРУДА</w:t>
      </w:r>
    </w:p>
    <w:p w:rsidR="00941BEA" w:rsidRDefault="00941BEA">
      <w:pPr>
        <w:pStyle w:val="ConsPlusTitle"/>
        <w:jc w:val="center"/>
      </w:pPr>
      <w:r>
        <w:t>И СОЦИАЛЬНОГО РАЗВИТИЯ КРАСНОДАРСКОГО КРАЯ</w:t>
      </w:r>
    </w:p>
    <w:p w:rsidR="00941BEA" w:rsidRDefault="00941B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1BEA">
        <w:trPr>
          <w:jc w:val="center"/>
        </w:trPr>
        <w:tc>
          <w:tcPr>
            <w:tcW w:w="9294" w:type="dxa"/>
            <w:tcBorders>
              <w:top w:val="nil"/>
              <w:left w:val="single" w:sz="24" w:space="0" w:color="CED3F1"/>
              <w:bottom w:val="nil"/>
              <w:right w:val="single" w:sz="24" w:space="0" w:color="F4F3F8"/>
            </w:tcBorders>
            <w:shd w:val="clear" w:color="auto" w:fill="F4F3F8"/>
          </w:tcPr>
          <w:p w:rsidR="00941BEA" w:rsidRDefault="00941BEA">
            <w:pPr>
              <w:pStyle w:val="ConsPlusNormal"/>
              <w:jc w:val="center"/>
            </w:pPr>
            <w:r>
              <w:rPr>
                <w:color w:val="392C69"/>
              </w:rPr>
              <w:t>Список изменяющих документов</w:t>
            </w:r>
          </w:p>
          <w:p w:rsidR="00941BEA" w:rsidRDefault="00941BEA">
            <w:pPr>
              <w:pStyle w:val="ConsPlusNormal"/>
              <w:jc w:val="center"/>
            </w:pPr>
            <w:r>
              <w:rPr>
                <w:color w:val="392C69"/>
              </w:rPr>
              <w:t xml:space="preserve">(в ред. </w:t>
            </w:r>
            <w:hyperlink r:id="rId13" w:history="1">
              <w:r>
                <w:rPr>
                  <w:color w:val="0000FF"/>
                </w:rPr>
                <w:t>Приказа</w:t>
              </w:r>
            </w:hyperlink>
            <w:r>
              <w:rPr>
                <w:color w:val="392C69"/>
              </w:rPr>
              <w:t xml:space="preserve"> Министерства труда и социального развития Краснодарского</w:t>
            </w:r>
          </w:p>
          <w:p w:rsidR="00941BEA" w:rsidRDefault="00941BEA">
            <w:pPr>
              <w:pStyle w:val="ConsPlusNormal"/>
              <w:jc w:val="center"/>
            </w:pPr>
            <w:r>
              <w:rPr>
                <w:color w:val="392C69"/>
              </w:rPr>
              <w:t>края от 25.03.2019 N 455)</w:t>
            </w:r>
          </w:p>
        </w:tc>
      </w:tr>
    </w:tbl>
    <w:p w:rsidR="00941BEA" w:rsidRDefault="00941BEA">
      <w:pPr>
        <w:pStyle w:val="ConsPlusNormal"/>
        <w:jc w:val="both"/>
      </w:pPr>
    </w:p>
    <w:p w:rsidR="00941BEA" w:rsidRDefault="00941BEA">
      <w:pPr>
        <w:pStyle w:val="ConsPlusTitle"/>
        <w:jc w:val="center"/>
        <w:outlineLvl w:val="1"/>
      </w:pPr>
      <w:r>
        <w:t>1. Общие положения</w:t>
      </w:r>
    </w:p>
    <w:p w:rsidR="00941BEA" w:rsidRDefault="00941BEA">
      <w:pPr>
        <w:pStyle w:val="ConsPlusNormal"/>
        <w:jc w:val="both"/>
      </w:pPr>
    </w:p>
    <w:p w:rsidR="00941BEA" w:rsidRDefault="00941BEA">
      <w:pPr>
        <w:pStyle w:val="ConsPlusNormal"/>
        <w:ind w:firstLine="540"/>
        <w:jc w:val="both"/>
      </w:pPr>
      <w:r>
        <w:t>1.1. Методика проведения конкурса на замещение вакантных должностей государственной гражданской службы Краснодарского края и включения в кадровый резерв министерства труда и социального развития Краснодарского края (далее соответственно - Методика, конкурс, кадровый резерв) определяет организацию и порядок проведения конкурса и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Краснодарского края (далее - гражданская служба) при проведении конкурса в министерстве труда и социального развития Краснодарского края (далее - министерство).</w:t>
      </w:r>
    </w:p>
    <w:p w:rsidR="00941BEA" w:rsidRDefault="00941BEA">
      <w:pPr>
        <w:pStyle w:val="ConsPlusNormal"/>
        <w:spacing w:before="220"/>
        <w:ind w:firstLine="540"/>
        <w:jc w:val="both"/>
      </w:pPr>
      <w:r>
        <w:t>1.2. Конкурс проводится в целях оценки профессионального уровня граждан Российской Федерации, государственных гражданских служащих (далее соответственно - граждане, гражданские служащие), допущенных к участию в конкурсе (далее - кандидаты), а также их соответствия установленным квалификационным требованиям для замещения соответствующей должности гражданской службы (далее соответственно - квалификационные требования, оценка кандидатов).</w:t>
      </w:r>
    </w:p>
    <w:p w:rsidR="00941BEA" w:rsidRDefault="00941BEA">
      <w:pPr>
        <w:pStyle w:val="ConsPlusNormal"/>
        <w:spacing w:before="220"/>
        <w:ind w:firstLine="540"/>
        <w:jc w:val="both"/>
      </w:pPr>
      <w:r>
        <w:t>1.3 Основными задачами проведения конкурса в министерстве являются:</w:t>
      </w:r>
    </w:p>
    <w:p w:rsidR="00941BEA" w:rsidRDefault="00941BEA">
      <w:pPr>
        <w:pStyle w:val="ConsPlusNormal"/>
        <w:spacing w:before="220"/>
        <w:ind w:firstLine="540"/>
        <w:jc w:val="both"/>
      </w:pPr>
      <w:r>
        <w:t>обеспечение конституционного права граждан Российской Федерации на равный доступ к государственной гражданской службе;</w:t>
      </w:r>
    </w:p>
    <w:p w:rsidR="00941BEA" w:rsidRDefault="00941BEA">
      <w:pPr>
        <w:pStyle w:val="ConsPlusNormal"/>
        <w:spacing w:before="220"/>
        <w:ind w:firstLine="540"/>
        <w:jc w:val="both"/>
      </w:pPr>
      <w:r>
        <w:t>обеспечение права гражданских служащих на должностной рост на конкурсной основе;</w:t>
      </w:r>
    </w:p>
    <w:p w:rsidR="00941BEA" w:rsidRDefault="00941BEA">
      <w:pPr>
        <w:pStyle w:val="ConsPlusNormal"/>
        <w:spacing w:before="220"/>
        <w:ind w:firstLine="540"/>
        <w:jc w:val="both"/>
      </w:pPr>
      <w:r>
        <w:t>отбор и формирование на конкурсной основе высокопрофессионального кадрового состава министерства;</w:t>
      </w:r>
    </w:p>
    <w:p w:rsidR="00941BEA" w:rsidRDefault="00941BEA">
      <w:pPr>
        <w:pStyle w:val="ConsPlusNormal"/>
        <w:spacing w:before="220"/>
        <w:ind w:firstLine="540"/>
        <w:jc w:val="both"/>
      </w:pPr>
      <w:r>
        <w:lastRenderedPageBreak/>
        <w:t>формирование на конкурсной основе кадрового резерва министерства для замещения вакантных должностей гражданской службы.</w:t>
      </w:r>
    </w:p>
    <w:p w:rsidR="00941BEA" w:rsidRDefault="00941BEA">
      <w:pPr>
        <w:pStyle w:val="ConsPlusNormal"/>
        <w:jc w:val="both"/>
      </w:pPr>
    </w:p>
    <w:p w:rsidR="00941BEA" w:rsidRDefault="00941BEA">
      <w:pPr>
        <w:pStyle w:val="ConsPlusTitle"/>
        <w:jc w:val="center"/>
        <w:outlineLvl w:val="1"/>
      </w:pPr>
      <w:r>
        <w:t>2. Подготовка к проведению конкурса</w:t>
      </w:r>
    </w:p>
    <w:p w:rsidR="00941BEA" w:rsidRDefault="00941BEA">
      <w:pPr>
        <w:pStyle w:val="ConsPlusNormal"/>
        <w:jc w:val="both"/>
      </w:pPr>
    </w:p>
    <w:p w:rsidR="00941BEA" w:rsidRDefault="00941BEA">
      <w:pPr>
        <w:pStyle w:val="ConsPlusNormal"/>
        <w:ind w:firstLine="540"/>
        <w:jc w:val="both"/>
      </w:pPr>
      <w:r>
        <w:t>2.1. Подготовка к проведению конкурса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941BEA" w:rsidRDefault="00941BEA">
      <w:pPr>
        <w:pStyle w:val="ConsPlusNormal"/>
        <w:spacing w:before="220"/>
        <w:ind w:firstLine="540"/>
        <w:jc w:val="both"/>
      </w:pPr>
      <w:r>
        <w:t>2.2. Актуализация положений должностных регламентов гражданских служащих осуществляется заинтересованным структурным подразделением министерства по согласованию с отделом по вопросам государственной гражданской службы и кадров управления правового обеспечения и организации гражданской службы министерства (далее - отдел кадров министерства).</w:t>
      </w:r>
    </w:p>
    <w:p w:rsidR="00941BEA" w:rsidRDefault="00941BEA">
      <w:pPr>
        <w:pStyle w:val="ConsPlusNormal"/>
        <w:spacing w:before="220"/>
        <w:ind w:firstLine="540"/>
        <w:jc w:val="both"/>
      </w:pPr>
      <w:r>
        <w:t>2.3. 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941BEA" w:rsidRDefault="00941BEA">
      <w:pPr>
        <w:pStyle w:val="ConsPlusNormal"/>
        <w:spacing w:before="220"/>
        <w:ind w:firstLine="540"/>
        <w:jc w:val="both"/>
      </w:pPr>
      <w:r>
        <w:t>2.4.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 (далее - иные методы оценки). Обязательными методами являются тестирование и индивидуальное собеседование.</w:t>
      </w:r>
    </w:p>
    <w:p w:rsidR="00941BEA" w:rsidRDefault="00941BEA">
      <w:pPr>
        <w:pStyle w:val="ConsPlusNormal"/>
        <w:spacing w:before="220"/>
        <w:ind w:firstLine="540"/>
        <w:jc w:val="both"/>
      </w:pPr>
      <w:r>
        <w:t xml:space="preserve">2.5.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w:t>
      </w:r>
      <w:hyperlink w:anchor="P188" w:history="1">
        <w:r>
          <w:rPr>
            <w:color w:val="0000FF"/>
          </w:rPr>
          <w:t>методами</w:t>
        </w:r>
      </w:hyperlink>
      <w:r>
        <w:t xml:space="preserve"> оценки (приложение 1) и </w:t>
      </w:r>
      <w:hyperlink w:anchor="P253" w:history="1">
        <w:r>
          <w:rPr>
            <w:color w:val="0000FF"/>
          </w:rPr>
          <w:t>описанием</w:t>
        </w:r>
      </w:hyperlink>
      <w:r>
        <w:t xml:space="preserve"> методов оценки (приложение 2).</w:t>
      </w:r>
    </w:p>
    <w:p w:rsidR="00941BEA" w:rsidRDefault="00941BEA">
      <w:pPr>
        <w:pStyle w:val="ConsPlusNormal"/>
        <w:spacing w:before="220"/>
        <w:ind w:firstLine="540"/>
        <w:jc w:val="both"/>
      </w:pPr>
      <w:r>
        <w:t>2.6. Члены конкурсной комиссии вправе вносить предложения о применении методов оценки и формировании конкурсных заданий в соответствии с настоящей Методикой.</w:t>
      </w:r>
    </w:p>
    <w:p w:rsidR="00941BEA" w:rsidRDefault="00941BEA">
      <w:pPr>
        <w:pStyle w:val="ConsPlusNormal"/>
        <w:spacing w:before="220"/>
        <w:ind w:firstLine="540"/>
        <w:jc w:val="both"/>
      </w:pPr>
      <w:r>
        <w:t xml:space="preserve">2.7. Заседание конкурсной комиссии проводится по мере необходимости на основании приказа министерства и в соответствии с </w:t>
      </w:r>
      <w:hyperlink w:anchor="P344" w:history="1">
        <w:r>
          <w:rPr>
            <w:color w:val="0000FF"/>
          </w:rPr>
          <w:t>порядком</w:t>
        </w:r>
      </w:hyperlink>
      <w:r>
        <w:t xml:space="preserve"> работы конкурсной комиссии для проведения конкурса на замещение вакантных должностей государственной гражданской службы Краснодарского края и включения в кадровый резерв министерства труда и социального развития Краснодарского края (приложение 3).</w:t>
      </w:r>
    </w:p>
    <w:p w:rsidR="00941BEA" w:rsidRDefault="00941BEA">
      <w:pPr>
        <w:pStyle w:val="ConsPlusNormal"/>
        <w:jc w:val="both"/>
      </w:pPr>
    </w:p>
    <w:p w:rsidR="00941BEA" w:rsidRDefault="00941BEA">
      <w:pPr>
        <w:pStyle w:val="ConsPlusTitle"/>
        <w:jc w:val="center"/>
        <w:outlineLvl w:val="1"/>
      </w:pPr>
      <w:r>
        <w:t>3. Объявление конкурса</w:t>
      </w:r>
    </w:p>
    <w:p w:rsidR="00941BEA" w:rsidRDefault="00941BEA">
      <w:pPr>
        <w:pStyle w:val="ConsPlusTitle"/>
        <w:jc w:val="center"/>
      </w:pPr>
      <w:r>
        <w:t>и предварительное тестирование претендентов</w:t>
      </w:r>
    </w:p>
    <w:p w:rsidR="00941BEA" w:rsidRDefault="00941BEA">
      <w:pPr>
        <w:pStyle w:val="ConsPlusNormal"/>
        <w:jc w:val="both"/>
      </w:pPr>
    </w:p>
    <w:p w:rsidR="00941BEA" w:rsidRDefault="00941BEA">
      <w:pPr>
        <w:pStyle w:val="ConsPlusNormal"/>
        <w:ind w:firstLine="540"/>
        <w:jc w:val="both"/>
      </w:pPr>
      <w:r>
        <w:t>3.1. На официальных сайтах министерства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в информационно-телекоммуникационной сети "Интернет" (далее - сеть "Интернет") размещается объявление о приеме документов для участия в конкурсе (далее - объявление о конкурсе).</w:t>
      </w:r>
    </w:p>
    <w:p w:rsidR="00941BEA" w:rsidRDefault="00941BEA">
      <w:pPr>
        <w:pStyle w:val="ConsPlusNormal"/>
        <w:spacing w:before="220"/>
        <w:ind w:firstLine="540"/>
        <w:jc w:val="both"/>
      </w:pPr>
      <w:r>
        <w:t xml:space="preserve">3.2. Объявление о конкурсе включает следующую информацию: наименование вакантной </w:t>
      </w:r>
      <w:r>
        <w:lastRenderedPageBreak/>
        <w:t xml:space="preserve">должности гражданской службы, квалификационные требования для замещения этой должности, условия прохождения гражданской службы, место и время приема документов, подлежащих представлению в соответствии с </w:t>
      </w:r>
      <w:hyperlink w:anchor="P93" w:history="1">
        <w:r>
          <w:rPr>
            <w:color w:val="0000FF"/>
          </w:rPr>
          <w:t>пунктами 4.7</w:t>
        </w:r>
      </w:hyperlink>
      <w:r>
        <w:t xml:space="preserve">, </w:t>
      </w:r>
      <w:hyperlink w:anchor="P103" w:history="1">
        <w:r>
          <w:rPr>
            <w:color w:val="0000FF"/>
          </w:rPr>
          <w:t>4.10</w:t>
        </w:r>
      </w:hyperlink>
      <w:r>
        <w:t xml:space="preserve"> Методики, срок, до истечения которого принимаются указанные документы, предполагаемую дату проведения конкурса, место и порядок его проведения, другие информационные материалы,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w:t>
      </w:r>
    </w:p>
    <w:p w:rsidR="00941BEA" w:rsidRDefault="00941BEA">
      <w:pPr>
        <w:pStyle w:val="ConsPlusNormal"/>
        <w:spacing w:before="220"/>
        <w:ind w:firstLine="540"/>
        <w:jc w:val="both"/>
      </w:pPr>
      <w:r>
        <w:t>3.3.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941BEA" w:rsidRDefault="00941BEA">
      <w:pPr>
        <w:pStyle w:val="ConsPlusNormal"/>
        <w:spacing w:before="220"/>
        <w:ind w:firstLine="540"/>
        <w:jc w:val="both"/>
      </w:pPr>
      <w:r>
        <w:t xml:space="preserve">3.4. Предварительный тест включает задания для оценки уровня владения претендентами государственным языком Российской Федерации (русским языком), знаниями основ </w:t>
      </w:r>
      <w:hyperlink r:id="rId14" w:history="1">
        <w:r>
          <w:rPr>
            <w:color w:val="0000FF"/>
          </w:rPr>
          <w:t>Конституции</w:t>
        </w:r>
      </w:hyperlink>
      <w:r>
        <w:t xml:space="preserve"> Российской Федерации, законодательства Российской Федерации и Краснодарского края о государственной службе и о противодействии коррупции, знаниями и умениями в сфере информационно-коммуникационных технологий.</w:t>
      </w:r>
    </w:p>
    <w:p w:rsidR="00941BEA" w:rsidRDefault="00941BEA">
      <w:pPr>
        <w:pStyle w:val="ConsPlusNormal"/>
        <w:spacing w:before="220"/>
        <w:ind w:firstLine="540"/>
        <w:jc w:val="both"/>
      </w:pPr>
      <w:r>
        <w:t>3.5. Предварительный тест размещается на официальном сайте Единой системы https://gossluzhba.gov.ru/, доступ претендентам для его прохождения предоставляется безвозмездно.</w:t>
      </w:r>
    </w:p>
    <w:p w:rsidR="00941BEA" w:rsidRDefault="00941BEA">
      <w:pPr>
        <w:pStyle w:val="ConsPlusNormal"/>
        <w:spacing w:before="220"/>
        <w:ind w:firstLine="540"/>
        <w:jc w:val="both"/>
      </w:pPr>
      <w:r>
        <w:t>3.6.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41BEA" w:rsidRDefault="00941BEA">
      <w:pPr>
        <w:pStyle w:val="ConsPlusNormal"/>
        <w:jc w:val="both"/>
      </w:pPr>
    </w:p>
    <w:p w:rsidR="00941BEA" w:rsidRDefault="00941BEA">
      <w:pPr>
        <w:pStyle w:val="ConsPlusTitle"/>
        <w:jc w:val="center"/>
        <w:outlineLvl w:val="1"/>
      </w:pPr>
      <w:r>
        <w:t>4. Проведение конкурса</w:t>
      </w:r>
    </w:p>
    <w:p w:rsidR="00941BEA" w:rsidRDefault="00941BEA">
      <w:pPr>
        <w:pStyle w:val="ConsPlusNormal"/>
        <w:jc w:val="both"/>
      </w:pPr>
    </w:p>
    <w:p w:rsidR="00941BEA" w:rsidRDefault="00941BEA">
      <w:pPr>
        <w:pStyle w:val="ConsPlusNormal"/>
        <w:ind w:firstLine="540"/>
        <w:jc w:val="both"/>
      </w:pPr>
      <w:r>
        <w:t xml:space="preserve">4.1. Конкурс в министерстве объявляется по решению министра труда и социального развития Краснодарского края, либо лица, исполняющего его обязанности, осуществляющего полномочия нанимателя от имени Краснодарского края (далее - представитель нанимателя), при наличии вакантной должности гражданской службы, замещение которой в соответствии со </w:t>
      </w:r>
      <w:hyperlink r:id="rId15" w:history="1">
        <w:r>
          <w:rPr>
            <w:color w:val="0000FF"/>
          </w:rPr>
          <w:t>статьей 22</w:t>
        </w:r>
      </w:hyperlink>
      <w:r>
        <w:t xml:space="preserve"> Федерального закона от 27 июля 2004 г. N 79-ФЗ "О государственной гражданской службе Российской Федерации" (далее - Закон о гражданской службе) производится на конкурсной основе и оформляется приказом.</w:t>
      </w:r>
    </w:p>
    <w:p w:rsidR="00941BEA" w:rsidRDefault="00941BEA">
      <w:pPr>
        <w:pStyle w:val="ConsPlusNormal"/>
        <w:spacing w:before="220"/>
        <w:ind w:firstLine="540"/>
        <w:jc w:val="both"/>
      </w:pPr>
      <w:r>
        <w:t xml:space="preserve">4.2. Конкурс не проводится в случаях, определенных </w:t>
      </w:r>
      <w:hyperlink r:id="rId16" w:history="1">
        <w:r>
          <w:rPr>
            <w:color w:val="0000FF"/>
          </w:rPr>
          <w:t>Законом</w:t>
        </w:r>
      </w:hyperlink>
      <w:r>
        <w:t xml:space="preserve"> о гражданской службе и </w:t>
      </w:r>
      <w:hyperlink r:id="rId17" w:history="1">
        <w:r>
          <w:rPr>
            <w:color w:val="0000FF"/>
          </w:rPr>
          <w:t>Указом</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в том числе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приказом министерства.</w:t>
      </w:r>
    </w:p>
    <w:p w:rsidR="00941BEA" w:rsidRDefault="00941BEA">
      <w:pPr>
        <w:pStyle w:val="ConsPlusNormal"/>
        <w:spacing w:before="220"/>
        <w:ind w:firstLine="540"/>
        <w:jc w:val="both"/>
      </w:pPr>
      <w:r>
        <w:t>4.3. 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установленным в соответствии с законодательством Российской Федерации о государственной гражданской службе.</w:t>
      </w:r>
    </w:p>
    <w:p w:rsidR="00941BEA" w:rsidRDefault="00941BEA">
      <w:pPr>
        <w:pStyle w:val="ConsPlusNormal"/>
        <w:spacing w:before="220"/>
        <w:ind w:firstLine="540"/>
        <w:jc w:val="both"/>
      </w:pPr>
      <w: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941BEA" w:rsidRDefault="00941BEA">
      <w:pPr>
        <w:pStyle w:val="ConsPlusNormal"/>
        <w:spacing w:before="220"/>
        <w:ind w:firstLine="540"/>
        <w:jc w:val="both"/>
      </w:pPr>
      <w:r>
        <w:lastRenderedPageBreak/>
        <w:t>4.4.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об осуществлении другой трудовой деятельности, а также на основе результатов конкурсных процедур.</w:t>
      </w:r>
    </w:p>
    <w:p w:rsidR="00941BEA" w:rsidRDefault="00941BEA">
      <w:pPr>
        <w:pStyle w:val="ConsPlusNormal"/>
        <w:spacing w:before="220"/>
        <w:ind w:firstLine="540"/>
        <w:jc w:val="both"/>
      </w:pPr>
      <w:r>
        <w:t>4.5. Конкурс проводится в два этапа.</w:t>
      </w:r>
    </w:p>
    <w:p w:rsidR="00941BEA" w:rsidRDefault="00941BEA">
      <w:pPr>
        <w:pStyle w:val="ConsPlusNormal"/>
        <w:spacing w:before="220"/>
        <w:ind w:firstLine="540"/>
        <w:jc w:val="both"/>
      </w:pPr>
      <w:r>
        <w:t>4.6. На первом этапе отдел кадров министерства обеспечивает:</w:t>
      </w:r>
    </w:p>
    <w:p w:rsidR="00941BEA" w:rsidRDefault="00941BEA">
      <w:pPr>
        <w:pStyle w:val="ConsPlusNormal"/>
        <w:spacing w:before="220"/>
        <w:ind w:firstLine="540"/>
        <w:jc w:val="both"/>
      </w:pPr>
      <w:r>
        <w:t>проверку соответствия гражданина (гражданского служащего), изъявившего желание участвовать в конкурсе, квалификационным требованиям к вакантной должности гражданской службы, а также отсутствия ограничений, установленных законодательством Российской Федерации о государственной гражданской службе для поступления на гражданскую службу и ее прохождения;</w:t>
      </w:r>
    </w:p>
    <w:p w:rsidR="00941BEA" w:rsidRDefault="00941BEA">
      <w:pPr>
        <w:pStyle w:val="ConsPlusNormal"/>
        <w:spacing w:before="220"/>
        <w:ind w:firstLine="540"/>
        <w:jc w:val="both"/>
      </w:pPr>
      <w:r>
        <w:t>проверку достоверности сведений, представленных гражданином при поступлении на гражданскую службу, или гражданским служащим в случае его участия в конкурсе на замещение вакантной должности гражданской службы, относящейся к высшей группе должностей гражданской службы, в установленном законодательством порядке;</w:t>
      </w:r>
    </w:p>
    <w:p w:rsidR="00941BEA" w:rsidRDefault="00941BEA">
      <w:pPr>
        <w:pStyle w:val="ConsPlusNormal"/>
        <w:spacing w:before="220"/>
        <w:ind w:firstLine="540"/>
        <w:jc w:val="both"/>
      </w:pPr>
      <w:r>
        <w:t>информирование граждан (гражданского служащего) о допуске (отказе в допуске) к участию в конкурсе, о времени проведения конкурса и его результатах.</w:t>
      </w:r>
    </w:p>
    <w:p w:rsidR="00941BEA" w:rsidRDefault="00941BEA">
      <w:pPr>
        <w:pStyle w:val="ConsPlusNormal"/>
        <w:spacing w:before="220"/>
        <w:ind w:firstLine="540"/>
        <w:jc w:val="both"/>
      </w:pPr>
      <w:bookmarkStart w:id="1" w:name="P93"/>
      <w:bookmarkEnd w:id="1"/>
      <w:r>
        <w:t>4.7. Гражданин, изъявивший желание участвовать в конкурсе, представляет в отдел кадров министерства:</w:t>
      </w:r>
    </w:p>
    <w:p w:rsidR="00941BEA" w:rsidRDefault="00941BEA">
      <w:pPr>
        <w:pStyle w:val="ConsPlusNormal"/>
        <w:spacing w:before="220"/>
        <w:ind w:firstLine="540"/>
        <w:jc w:val="both"/>
      </w:pPr>
      <w:r>
        <w:t>личное заявление;</w:t>
      </w:r>
    </w:p>
    <w:p w:rsidR="00941BEA" w:rsidRDefault="00941BEA">
      <w:pPr>
        <w:pStyle w:val="ConsPlusNormal"/>
        <w:spacing w:before="220"/>
        <w:ind w:firstLine="540"/>
        <w:jc w:val="both"/>
      </w:pPr>
      <w:r>
        <w:t xml:space="preserve">заполненную и подписанную </w:t>
      </w:r>
      <w:hyperlink r:id="rId18" w:history="1">
        <w:r>
          <w:rPr>
            <w:color w:val="0000FF"/>
          </w:rPr>
          <w:t>анкету</w:t>
        </w:r>
      </w:hyperlink>
      <w:r>
        <w:t xml:space="preserve"> по форме, утвержденной Распоряжением Правительства Российской Федерации от 26 мая 2005 г.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(3 см x 4 см);</w:t>
      </w:r>
    </w:p>
    <w:p w:rsidR="00941BEA" w:rsidRDefault="00941BEA">
      <w:pPr>
        <w:pStyle w:val="ConsPlusNormal"/>
        <w:spacing w:before="220"/>
        <w:ind w:firstLine="540"/>
        <w:jc w:val="both"/>
      </w:pPr>
      <w:r>
        <w:t>копию паспорта или заменяющего его документа (соответствующий документ предъявляется лично по прибытии на конкурс);</w:t>
      </w:r>
    </w:p>
    <w:p w:rsidR="00941BEA" w:rsidRDefault="00941BEA">
      <w:pPr>
        <w:pStyle w:val="ConsPlusNormal"/>
        <w:spacing w:before="220"/>
        <w:ind w:firstLine="540"/>
        <w:jc w:val="both"/>
      </w:pPr>
      <w:r>
        <w:t>документы, подтверждающие необходимое образование, квалификацию и стаж работы: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в случаях изменения фамилии после получения диплома об образовании представляются копии соответствующих документов;</w:t>
      </w:r>
    </w:p>
    <w:p w:rsidR="00941BEA" w:rsidRDefault="00941BEA">
      <w:pPr>
        <w:pStyle w:val="ConsPlusNormal"/>
        <w:spacing w:before="220"/>
        <w:ind w:firstLine="540"/>
        <w:jc w:val="both"/>
      </w:pPr>
      <w: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учетной </w:t>
      </w:r>
      <w:hyperlink r:id="rId19" w:history="1">
        <w:r>
          <w:rPr>
            <w:color w:val="0000FF"/>
          </w:rPr>
          <w:t>форме N 001-ГС/у</w:t>
        </w:r>
      </w:hyperlink>
      <w:r>
        <w:t xml:space="preserve">, утвержденной Приказом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w:t>
      </w:r>
      <w:r>
        <w:lastRenderedPageBreak/>
        <w:t>также формы заключения медицинского учреждения";</w:t>
      </w:r>
    </w:p>
    <w:p w:rsidR="00941BEA" w:rsidRDefault="00941BEA">
      <w:pPr>
        <w:pStyle w:val="ConsPlusNormal"/>
        <w:spacing w:before="220"/>
        <w:ind w:firstLine="540"/>
        <w:jc w:val="both"/>
      </w:pPr>
      <w:hyperlink r:id="rId20" w:history="1">
        <w:r>
          <w:rPr>
            <w:color w:val="0000FF"/>
          </w:rPr>
          <w:t>справку</w:t>
        </w:r>
      </w:hyperlink>
      <w:r>
        <w:t xml:space="preserve"> о доходах, расходах, об имуществе и обязательствах имущественного характера, по форме,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кандидата, супругу (супруга) и несовершеннолетних детей;</w:t>
      </w:r>
    </w:p>
    <w:p w:rsidR="00941BEA" w:rsidRDefault="00941BEA">
      <w:pPr>
        <w:pStyle w:val="ConsPlusNormal"/>
        <w:spacing w:before="220"/>
        <w:ind w:firstLine="540"/>
        <w:jc w:val="both"/>
      </w:pPr>
      <w:r>
        <w:t xml:space="preserve">иные документы, предусмотренные </w:t>
      </w:r>
      <w:hyperlink r:id="rId21" w:history="1">
        <w:r>
          <w:rPr>
            <w:color w:val="0000FF"/>
          </w:rPr>
          <w:t>Законом</w:t>
        </w:r>
      </w:hyperlink>
      <w:r>
        <w:t xml:space="preserve"> о гражданской службе, другими федеральными законами, указами Президента Российской Федерации и постановлениями Правительства Российской Федерации о гражданской службе.</w:t>
      </w:r>
    </w:p>
    <w:p w:rsidR="00941BEA" w:rsidRDefault="00941BEA">
      <w:pPr>
        <w:pStyle w:val="ConsPlusNormal"/>
        <w:spacing w:before="220"/>
        <w:ind w:firstLine="540"/>
        <w:jc w:val="both"/>
      </w:pPr>
      <w:r>
        <w:t>4.8. При подаче документов на конкурс гражданин оформляет согласие на обработку персональных данных в министерстве.</w:t>
      </w:r>
    </w:p>
    <w:p w:rsidR="00941BEA" w:rsidRDefault="00941BEA">
      <w:pPr>
        <w:pStyle w:val="ConsPlusNormal"/>
        <w:spacing w:before="220"/>
        <w:ind w:firstLine="540"/>
        <w:jc w:val="both"/>
      </w:pPr>
      <w:r>
        <w:t>4.9.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41BEA" w:rsidRDefault="00941BEA">
      <w:pPr>
        <w:pStyle w:val="ConsPlusNormal"/>
        <w:spacing w:before="220"/>
        <w:ind w:firstLine="540"/>
        <w:jc w:val="both"/>
      </w:pPr>
      <w:bookmarkStart w:id="2" w:name="P103"/>
      <w:bookmarkEnd w:id="2"/>
      <w:r>
        <w:t>4.10. Гражданский служащий, замещающий должность гражданской службы в министерстве, изъявивший желание участвовать в конкурсе, подает в отдел кадров министерства заявление на имя представителя нанимателя.</w:t>
      </w:r>
    </w:p>
    <w:p w:rsidR="00941BEA" w:rsidRDefault="00941BEA">
      <w:pPr>
        <w:pStyle w:val="ConsPlusNormal"/>
        <w:spacing w:before="220"/>
        <w:ind w:firstLine="540"/>
        <w:jc w:val="both"/>
      </w:pPr>
      <w:r>
        <w:t xml:space="preserve">Гражданский служащий иного государственного органа, изъявивший желание участвовать в конкурсе, представляет в отдел кадров министерства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w:t>
      </w:r>
      <w:hyperlink r:id="rId22" w:history="1">
        <w:r>
          <w:rPr>
            <w:color w:val="0000FF"/>
          </w:rPr>
          <w:t>анкету</w:t>
        </w:r>
      </w:hyperlink>
      <w:r>
        <w:t xml:space="preserve"> по форме, утвержденной Распоряжением Правительства Российской Федерации от 26 мая 2005 г. N 667-р, с приложением фотографии (3 см x 4 см).</w:t>
      </w:r>
    </w:p>
    <w:p w:rsidR="00941BEA" w:rsidRDefault="00941BEA">
      <w:pPr>
        <w:pStyle w:val="ConsPlusNormal"/>
        <w:spacing w:before="220"/>
        <w:ind w:firstLine="540"/>
        <w:jc w:val="both"/>
      </w:pPr>
      <w:r>
        <w:t xml:space="preserve">4.11. Документы, указанные в </w:t>
      </w:r>
      <w:hyperlink w:anchor="P93" w:history="1">
        <w:r>
          <w:rPr>
            <w:color w:val="0000FF"/>
          </w:rPr>
          <w:t>пунктах 4.7</w:t>
        </w:r>
      </w:hyperlink>
      <w:r>
        <w:t xml:space="preserve">, </w:t>
      </w:r>
      <w:hyperlink w:anchor="P103" w:history="1">
        <w:r>
          <w:rPr>
            <w:color w:val="0000FF"/>
          </w:rPr>
          <w:t>4.10</w:t>
        </w:r>
      </w:hyperlink>
      <w:r>
        <w:t xml:space="preserve"> Методики, в течение 21 календарного дня со дня размещения объявления об их приеме на официальных сайтах министерства и Единой системы в сети "Интернет" представляются в отдел кадров министерства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941BEA" w:rsidRDefault="00941BEA">
      <w:pPr>
        <w:pStyle w:val="ConsPlusNormal"/>
        <w:spacing w:before="220"/>
        <w:ind w:firstLine="540"/>
        <w:jc w:val="both"/>
      </w:pPr>
      <w:r>
        <w:t xml:space="preserve">Порядок представления документов в электронном виде устанавливается </w:t>
      </w:r>
      <w:hyperlink r:id="rId23" w:history="1">
        <w:r>
          <w:rPr>
            <w:color w:val="0000FF"/>
          </w:rPr>
          <w:t>Постановлением</w:t>
        </w:r>
      </w:hyperlink>
      <w:r>
        <w:t xml:space="preserve"> Правительства Российской Федерации от 5 марта 2018 г. N 227 "О некоторых мерах по внедрению информационных технологий в кадровую работу на государственной гражданской службе Российской Федерации".</w:t>
      </w:r>
    </w:p>
    <w:p w:rsidR="00941BEA" w:rsidRDefault="00941BEA">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(гражданскому служащему) в их приеме.</w:t>
      </w:r>
    </w:p>
    <w:p w:rsidR="00941BEA" w:rsidRDefault="00941BEA">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941BEA" w:rsidRDefault="00941BEA">
      <w:pPr>
        <w:pStyle w:val="ConsPlusNormal"/>
        <w:spacing w:before="220"/>
        <w:ind w:firstLine="540"/>
        <w:jc w:val="both"/>
      </w:pPr>
      <w:r>
        <w:t>4.12. Достоверность сведений, представленных гражданином в отдел кадров министерства, подлежит проверке.</w:t>
      </w:r>
    </w:p>
    <w:p w:rsidR="00941BEA" w:rsidRDefault="00941BEA">
      <w:pPr>
        <w:pStyle w:val="ConsPlusNormal"/>
        <w:spacing w:before="220"/>
        <w:ind w:firstLine="540"/>
        <w:jc w:val="both"/>
      </w:pPr>
      <w:r>
        <w:t xml:space="preserve">Сведения, представленные в электронном виде, подвергаются автоматизированной </w:t>
      </w:r>
      <w:r>
        <w:lastRenderedPageBreak/>
        <w:t>проверке в порядке, установленном Правительством Российской Федерации.</w:t>
      </w:r>
    </w:p>
    <w:p w:rsidR="00941BEA" w:rsidRDefault="00941BEA">
      <w:pPr>
        <w:pStyle w:val="ConsPlusNormal"/>
        <w:spacing w:before="220"/>
        <w:ind w:firstLine="540"/>
        <w:jc w:val="both"/>
      </w:pPr>
      <w:r>
        <w:t>Проверка достоверности сведений, представленных гражданским служащим, осуществляется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941BEA" w:rsidRDefault="00941BEA">
      <w:pPr>
        <w:pStyle w:val="ConsPlusNormal"/>
        <w:spacing w:before="220"/>
        <w:ind w:firstLine="540"/>
        <w:jc w:val="both"/>
      </w:pPr>
      <w:r>
        <w:t>Проверка заключается в визуальном осмотре представленных документов, сличении представленных копий документов с их оригиналами. В случае если оригиналы документов не представлены либо вызывают сомнения в их достоверности, направляются запросы в образовательные учреждения, выдавшие соответствующие документы о профессиональном образовании, а также в учреждения, организации с целью подтверждения трудовой (служебной) деятельности кандидата.</w:t>
      </w:r>
    </w:p>
    <w:p w:rsidR="00941BEA" w:rsidRDefault="00941BEA">
      <w:pPr>
        <w:pStyle w:val="ConsPlusNormal"/>
        <w:spacing w:before="220"/>
        <w:ind w:firstLine="540"/>
        <w:jc w:val="both"/>
      </w:pPr>
      <w: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гражданской службе для поступления на гражданскую службу и ее прохождения.</w:t>
      </w:r>
    </w:p>
    <w:p w:rsidR="00941BEA" w:rsidRDefault="00941BEA">
      <w:pPr>
        <w:pStyle w:val="ConsPlusNormal"/>
        <w:spacing w:before="220"/>
        <w:ind w:firstLine="540"/>
        <w:jc w:val="both"/>
      </w:pPr>
      <w:r>
        <w:t>4.13.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кандидатами на замещение вакантной должности государственной гражданской службы или включение в кадровый резерв. Второй этап конкурса проводится не позднее чем через 30 календарных дней после дня завершения приема документов для участия в конкурсе.</w:t>
      </w:r>
    </w:p>
    <w:p w:rsidR="00941BEA" w:rsidRDefault="00941BEA">
      <w:pPr>
        <w:pStyle w:val="ConsPlusNormal"/>
        <w:spacing w:before="220"/>
        <w:ind w:firstLine="540"/>
        <w:jc w:val="both"/>
      </w:pPr>
      <w:r>
        <w:t>4.14. 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941BEA" w:rsidRDefault="00941BEA">
      <w:pPr>
        <w:pStyle w:val="ConsPlusNormal"/>
        <w:spacing w:before="220"/>
        <w:ind w:firstLine="540"/>
        <w:jc w:val="both"/>
      </w:pPr>
      <w: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941BEA" w:rsidRDefault="00941BEA">
      <w:pPr>
        <w:pStyle w:val="ConsPlusNormal"/>
        <w:spacing w:before="220"/>
        <w:ind w:firstLine="540"/>
        <w:jc w:val="both"/>
      </w:pPr>
      <w:r>
        <w:t>Отдел кадров министерства не позднее чем за 15 календарных дней до начала второго этапа конкурса размещает на официальных сайтах министерства и Единой системы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941BEA" w:rsidRDefault="00941BEA">
      <w:pPr>
        <w:pStyle w:val="ConsPlusNormal"/>
        <w:spacing w:before="220"/>
        <w:ind w:firstLine="540"/>
        <w:jc w:val="both"/>
      </w:pPr>
      <w:r>
        <w:t xml:space="preserve">При проведении конкурса кандидатам гарантируется равенство прав в соответствии с </w:t>
      </w:r>
      <w:hyperlink r:id="rId24" w:history="1">
        <w:r>
          <w:rPr>
            <w:color w:val="0000FF"/>
          </w:rPr>
          <w:t>Конституцией</w:t>
        </w:r>
      </w:hyperlink>
      <w:r>
        <w:t xml:space="preserve"> Российской Федерации и федеральными законами.</w:t>
      </w:r>
    </w:p>
    <w:p w:rsidR="00941BEA" w:rsidRDefault="00941BEA">
      <w:pPr>
        <w:pStyle w:val="ConsPlusNormal"/>
        <w:spacing w:before="220"/>
        <w:ind w:firstLine="540"/>
        <w:jc w:val="both"/>
      </w:pPr>
      <w:r>
        <w:t xml:space="preserve">4.15. Второй этап конкурса состоит из двух обязательных к проведению процедур: письменного тестирования и устного собеседования. Также могут использоваться иные </w:t>
      </w:r>
      <w:hyperlink w:anchor="P188" w:history="1">
        <w:r>
          <w:rPr>
            <w:color w:val="0000FF"/>
          </w:rPr>
          <w:t>методы</w:t>
        </w:r>
      </w:hyperlink>
      <w:r>
        <w:t xml:space="preserve"> оценки (приложение 1).</w:t>
      </w:r>
    </w:p>
    <w:p w:rsidR="00941BEA" w:rsidRDefault="00941BEA">
      <w:pPr>
        <w:pStyle w:val="ConsPlusNormal"/>
        <w:spacing w:before="220"/>
        <w:ind w:firstLine="540"/>
        <w:jc w:val="both"/>
      </w:pPr>
      <w:r>
        <w:t>При этом тестирование предшествует индивидуальному собеседованию.</w:t>
      </w:r>
    </w:p>
    <w:p w:rsidR="00941BEA" w:rsidRDefault="00941BEA">
      <w:pPr>
        <w:pStyle w:val="ConsPlusNormal"/>
        <w:spacing w:before="220"/>
        <w:ind w:firstLine="540"/>
        <w:jc w:val="both"/>
      </w:pPr>
      <w:r>
        <w:t>Тестирование проводится для оценки:</w:t>
      </w:r>
    </w:p>
    <w:p w:rsidR="00941BEA" w:rsidRDefault="00941BEA">
      <w:pPr>
        <w:pStyle w:val="ConsPlusNormal"/>
        <w:spacing w:before="220"/>
        <w:ind w:firstLine="540"/>
        <w:jc w:val="both"/>
      </w:pPr>
      <w:r>
        <w:lastRenderedPageBreak/>
        <w:t xml:space="preserve">уровня владения государственным языком Российской Федерации (русским языком), знаниями основ </w:t>
      </w:r>
      <w:hyperlink r:id="rId25" w:history="1">
        <w:r>
          <w:rPr>
            <w:color w:val="0000FF"/>
          </w:rPr>
          <w:t>Конституции</w:t>
        </w:r>
      </w:hyperlink>
      <w:r>
        <w:t xml:space="preserve"> Российской Федерации, </w:t>
      </w:r>
      <w:hyperlink r:id="rId26" w:history="1">
        <w:r>
          <w:rPr>
            <w:color w:val="0000FF"/>
          </w:rPr>
          <w:t>Устава</w:t>
        </w:r>
      </w:hyperlink>
      <w:r>
        <w:t xml:space="preserve"> Краснодарского края, основ государственного управления, законодательства Российской Федерации и краевого законодательства о государственной службе и о противодействии коррупции, знаниями и умениями в сфере информационно-коммуникационных технологий (I часть);</w:t>
      </w:r>
    </w:p>
    <w:p w:rsidR="00941BEA" w:rsidRDefault="00941BEA">
      <w:pPr>
        <w:pStyle w:val="ConsPlusNormal"/>
        <w:spacing w:before="220"/>
        <w:ind w:firstLine="540"/>
        <w:jc w:val="both"/>
      </w:pPr>
      <w:r>
        <w:t>знаний и умений по вопросам профессиональной служебной деятельности в соответствии с должностным регламентом,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 (II часть).</w:t>
      </w:r>
    </w:p>
    <w:p w:rsidR="00941BEA" w:rsidRDefault="00941BEA">
      <w:pPr>
        <w:pStyle w:val="ConsPlusNormal"/>
        <w:spacing w:before="220"/>
        <w:ind w:firstLine="540"/>
        <w:jc w:val="both"/>
      </w:pPr>
      <w:r>
        <w:t>На каждый вопрос предусматривается не менее трех вариантов ответов, один из которых является правильным.</w:t>
      </w:r>
    </w:p>
    <w:p w:rsidR="00941BEA" w:rsidRDefault="00941BEA">
      <w:pPr>
        <w:pStyle w:val="ConsPlusNormal"/>
        <w:spacing w:before="220"/>
        <w:ind w:firstLine="540"/>
        <w:jc w:val="both"/>
      </w:pPr>
      <w:r>
        <w:t>Тест состоит из двух частей. Тест должен содержать не менее 40 и не более 60 вопросов.</w:t>
      </w:r>
    </w:p>
    <w:p w:rsidR="00941BEA" w:rsidRDefault="00941BEA">
      <w:pPr>
        <w:pStyle w:val="ConsPlusNormal"/>
        <w:spacing w:before="220"/>
        <w:ind w:firstLine="540"/>
        <w:jc w:val="both"/>
      </w:pPr>
      <w:r>
        <w:t>Вопросы для первой части теста готовятся отделом кадров министерства, для второй - структурным подразделением министерства, в котором объявлен конкурс на вакантную должность гражданской службы, а в случае проведения конкурса на включение в кадровый резерв - структурным подразделением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министерства, и представляются в отдел кадров министерства не позднее чем за 7 дней до его проведения.</w:t>
      </w:r>
    </w:p>
    <w:p w:rsidR="00941BEA" w:rsidRDefault="00941BEA">
      <w:pPr>
        <w:pStyle w:val="ConsPlusNormal"/>
        <w:spacing w:before="220"/>
        <w:ind w:firstLine="540"/>
        <w:jc w:val="both"/>
      </w:pPr>
      <w:r>
        <w:t>4.16. Тестирование проводится для всех кандидатов одновременно.</w:t>
      </w:r>
    </w:p>
    <w:p w:rsidR="00941BEA" w:rsidRDefault="00941BEA">
      <w:pPr>
        <w:pStyle w:val="ConsPlusNormal"/>
        <w:spacing w:before="220"/>
        <w:ind w:firstLine="540"/>
        <w:jc w:val="both"/>
      </w:pPr>
      <w:r>
        <w:t>Секретарь конкурсной комиссии перед началом тестирования информирует кандидатов о порядке тестирования, правилах оформления теста, выдает кандидатам вопросы для проведения тестирования с вариантами ответов на листах бумаги формата A4, контролирует время тестирования.</w:t>
      </w:r>
    </w:p>
    <w:p w:rsidR="00941BEA" w:rsidRDefault="00941BEA">
      <w:pPr>
        <w:pStyle w:val="ConsPlusNormal"/>
        <w:spacing w:before="220"/>
        <w:ind w:firstLine="540"/>
        <w:jc w:val="both"/>
      </w:pPr>
      <w:r>
        <w:t>Всем кандидатам предоставляется равное количество времени для ответа на вопросы тестов - 60 минут.</w:t>
      </w:r>
    </w:p>
    <w:p w:rsidR="00941BEA" w:rsidRDefault="00941BEA">
      <w:pPr>
        <w:pStyle w:val="ConsPlusNormal"/>
        <w:spacing w:before="220"/>
        <w:ind w:firstLine="540"/>
        <w:jc w:val="both"/>
      </w:pPr>
      <w: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кандидата за пределы помещения, в котором проходит тестирование.</w:t>
      </w:r>
    </w:p>
    <w:p w:rsidR="00941BEA" w:rsidRDefault="00941BEA">
      <w:pPr>
        <w:pStyle w:val="ConsPlusNormal"/>
        <w:spacing w:before="220"/>
        <w:ind w:firstLine="540"/>
        <w:jc w:val="both"/>
      </w:pPr>
      <w:r>
        <w:t>На каждом листе выполненного теста кандидат ставит свою подпись, дату, также на первом листе теста указывает свои фамилию, имя и отчество и время начала тестирования, на последней странице - время окончания тестирования.</w:t>
      </w:r>
    </w:p>
    <w:p w:rsidR="00941BEA" w:rsidRDefault="00941BEA">
      <w:pPr>
        <w:pStyle w:val="ConsPlusNormal"/>
        <w:spacing w:before="220"/>
        <w:ind w:firstLine="540"/>
        <w:jc w:val="both"/>
      </w:pPr>
      <w:r>
        <w:t>Оценка результатов тестирования проводится конкурсной комиссией в отсутствие кандидатов непосредственно после завершения тестирования по количеству правильных ответов по следующим критериям:</w:t>
      </w:r>
    </w:p>
    <w:p w:rsidR="00941BEA" w:rsidRDefault="00941BEA">
      <w:pPr>
        <w:pStyle w:val="ConsPlusNormal"/>
        <w:spacing w:before="220"/>
        <w:ind w:firstLine="540"/>
        <w:jc w:val="both"/>
      </w:pPr>
      <w:r>
        <w:t>5 баллов, если даны правильные ответы на 91 - 100% вопросов;</w:t>
      </w:r>
    </w:p>
    <w:p w:rsidR="00941BEA" w:rsidRDefault="00941BEA">
      <w:pPr>
        <w:pStyle w:val="ConsPlusNormal"/>
        <w:spacing w:before="220"/>
        <w:ind w:firstLine="540"/>
        <w:jc w:val="both"/>
      </w:pPr>
      <w:r>
        <w:t>4 баллов, если даны правильные ответы на 81 - 90% вопросов;</w:t>
      </w:r>
    </w:p>
    <w:p w:rsidR="00941BEA" w:rsidRDefault="00941BEA">
      <w:pPr>
        <w:pStyle w:val="ConsPlusNormal"/>
        <w:spacing w:before="220"/>
        <w:ind w:firstLine="540"/>
        <w:jc w:val="both"/>
      </w:pPr>
      <w:r>
        <w:t>3 баллов, если даны правильные ответы на 70 - 80% вопросов;</w:t>
      </w:r>
    </w:p>
    <w:p w:rsidR="00941BEA" w:rsidRDefault="00941BEA">
      <w:pPr>
        <w:pStyle w:val="ConsPlusNormal"/>
        <w:spacing w:before="220"/>
        <w:ind w:firstLine="540"/>
        <w:jc w:val="both"/>
      </w:pPr>
      <w:r>
        <w:t>0 баллов, если даны правильные ответы менее чем на 70% вопросов.</w:t>
      </w:r>
    </w:p>
    <w:p w:rsidR="00941BEA" w:rsidRDefault="00941BEA">
      <w:pPr>
        <w:pStyle w:val="ConsPlusNormal"/>
        <w:spacing w:before="220"/>
        <w:ind w:firstLine="540"/>
        <w:jc w:val="both"/>
      </w:pPr>
      <w:r>
        <w:t xml:space="preserve">Тестирование считается пройденным, если кандидат правильно ответил на 70 и более </w:t>
      </w:r>
      <w:r>
        <w:lastRenderedPageBreak/>
        <w:t>процентов заданных вопросов.</w:t>
      </w:r>
    </w:p>
    <w:p w:rsidR="00941BEA" w:rsidRDefault="00941BEA">
      <w:pPr>
        <w:pStyle w:val="ConsPlusNormal"/>
        <w:spacing w:before="220"/>
        <w:ind w:firstLine="540"/>
        <w:jc w:val="both"/>
      </w:pPr>
      <w:r>
        <w:t>Результаты тестирования оформляются секретарем конкурсной комиссии в виде краткой справки.</w:t>
      </w:r>
    </w:p>
    <w:p w:rsidR="00941BEA" w:rsidRDefault="00941BEA">
      <w:pPr>
        <w:pStyle w:val="ConsPlusNormal"/>
        <w:spacing w:before="220"/>
        <w:ind w:firstLine="540"/>
        <w:jc w:val="both"/>
      </w:pPr>
      <w:r>
        <w:t>4.17. При выполнении кандидатами конкурсных заданий и проведении индивидуального собеседования по решению представителя нанимателя ведется видео- и (или) аудиозапись либо стенограмма проведения соответствующих конкурсных процедур.</w:t>
      </w:r>
    </w:p>
    <w:p w:rsidR="00941BEA" w:rsidRDefault="00941BEA">
      <w:pPr>
        <w:pStyle w:val="ConsPlusNormal"/>
        <w:spacing w:before="220"/>
        <w:ind w:firstLine="540"/>
        <w:jc w:val="both"/>
      </w:pPr>
      <w:r>
        <w:t>4.18. Индивидуальное собеседование проводится членами конкурсной комиссии после подведения результатов тестирования.</w:t>
      </w:r>
    </w:p>
    <w:p w:rsidR="00941BEA" w:rsidRDefault="00941BEA">
      <w:pPr>
        <w:pStyle w:val="ConsPlusNormal"/>
        <w:spacing w:before="220"/>
        <w:ind w:firstLine="540"/>
        <w:jc w:val="both"/>
      </w:pPr>
      <w:r>
        <w:t>Целью собеседования является выявление профессиональных и личностных качеств кандидата.</w:t>
      </w:r>
    </w:p>
    <w:p w:rsidR="00941BEA" w:rsidRDefault="00941BEA">
      <w:pPr>
        <w:pStyle w:val="ConsPlusNormal"/>
        <w:spacing w:before="220"/>
        <w:ind w:firstLine="540"/>
        <w:jc w:val="both"/>
      </w:pPr>
      <w:r>
        <w:t>Индивидуальное собеседование заключается в устных ответах кандидата на вопросы, задаваемые членами конкурсной комиссии. 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941BEA" w:rsidRDefault="00941BEA">
      <w:pPr>
        <w:pStyle w:val="ConsPlusNormal"/>
        <w:spacing w:before="220"/>
        <w:ind w:firstLine="540"/>
        <w:jc w:val="both"/>
      </w:pPr>
      <w:r>
        <w:t>Результаты собеседования оцениваются членами комиссии в баллах:</w:t>
      </w:r>
    </w:p>
    <w:p w:rsidR="00941BEA" w:rsidRDefault="00941BEA">
      <w:pPr>
        <w:pStyle w:val="ConsPlusNormal"/>
        <w:spacing w:before="220"/>
        <w:ind w:firstLine="540"/>
        <w:jc w:val="both"/>
      </w:pPr>
      <w:r>
        <w:t>5 баллов, если кандидат в полном объеме и правильно ответил на заданные вопросы, правильно использовал понятия и термины, показал умение аргументировано отстаивать собственную точку зрения, аналитически мыслить;</w:t>
      </w:r>
    </w:p>
    <w:p w:rsidR="00941BEA" w:rsidRDefault="00941BEA">
      <w:pPr>
        <w:pStyle w:val="ConsPlusNormal"/>
        <w:spacing w:before="220"/>
        <w:ind w:firstLine="540"/>
        <w:jc w:val="both"/>
      </w:pPr>
      <w:r>
        <w:t>4 балла, если кандидат в полном объеме и правильно ответил на заданные вопросы, правильно использовал понятия и термины, но допустил неточности и незначительные ошибки;</w:t>
      </w:r>
    </w:p>
    <w:p w:rsidR="00941BEA" w:rsidRDefault="00941BEA">
      <w:pPr>
        <w:pStyle w:val="ConsPlusNormal"/>
        <w:spacing w:before="220"/>
        <w:ind w:firstLine="540"/>
        <w:jc w:val="both"/>
      </w:pPr>
      <w:r>
        <w:t>3 балла, если кандидат не в полном объеме ответил на заданные вопросы, не всегда правильно использовал понятия и термины, допустил неточности и ошибки;</w:t>
      </w:r>
    </w:p>
    <w:p w:rsidR="00941BEA" w:rsidRDefault="00941BEA">
      <w:pPr>
        <w:pStyle w:val="ConsPlusNormal"/>
        <w:spacing w:before="220"/>
        <w:ind w:firstLine="540"/>
        <w:jc w:val="both"/>
      </w:pPr>
      <w:r>
        <w:t>0 баллов, если кандидат не ответил на заданные вопросы, неправильно использовал понятия и термины, допустил значительные неточности и ошибки.</w:t>
      </w:r>
    </w:p>
    <w:p w:rsidR="00941BEA" w:rsidRDefault="00941BEA">
      <w:pPr>
        <w:pStyle w:val="ConsPlusNormal"/>
        <w:spacing w:before="220"/>
        <w:ind w:firstLine="540"/>
        <w:jc w:val="both"/>
      </w:pPr>
      <w:r>
        <w:t>Оценка профессиональных и личностных качеств кандидатов осуществляется конкурсной комиссией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исходя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результатов конкурсных процедур, а также иных положений, установленных законодательством Российской Федерации и Краснодарского края о государственной гражданской службе.</w:t>
      </w:r>
    </w:p>
    <w:p w:rsidR="00941BEA" w:rsidRDefault="00941BEA">
      <w:pPr>
        <w:pStyle w:val="ConsPlusNormal"/>
        <w:spacing w:before="220"/>
        <w:ind w:firstLine="540"/>
        <w:jc w:val="both"/>
      </w:pPr>
      <w:r>
        <w:t xml:space="preserve">По итогам оценки каждый член конкурсной комиссии выставляет кандидату соответствующий балл, который заносит в конкурсный </w:t>
      </w:r>
      <w:hyperlink w:anchor="P395" w:history="1">
        <w:r>
          <w:rPr>
            <w:color w:val="0000FF"/>
          </w:rPr>
          <w:t>бюллетень</w:t>
        </w:r>
      </w:hyperlink>
      <w:r>
        <w:t xml:space="preserve"> (приложение 4), при необходимости с краткой мотивировкой, послужившей основанием для принятия решения о соответствующей оценке.</w:t>
      </w:r>
    </w:p>
    <w:p w:rsidR="00941BEA" w:rsidRDefault="00941BEA">
      <w:pPr>
        <w:pStyle w:val="ConsPlusNormal"/>
        <w:spacing w:before="220"/>
        <w:ind w:firstLine="540"/>
        <w:jc w:val="both"/>
      </w:pPr>
      <w:r>
        <w:t>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941BEA" w:rsidRDefault="00941BEA">
      <w:pPr>
        <w:pStyle w:val="ConsPlusNormal"/>
        <w:spacing w:before="220"/>
        <w:ind w:firstLine="540"/>
        <w:jc w:val="both"/>
      </w:pPr>
      <w:r>
        <w:lastRenderedPageBreak/>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941BEA" w:rsidRDefault="00941BEA">
      <w:pPr>
        <w:pStyle w:val="ConsPlusNormal"/>
        <w:spacing w:before="220"/>
        <w:ind w:firstLine="540"/>
        <w:jc w:val="both"/>
      </w:pPr>
      <w:r>
        <w:t>4.19. Принятие решения конкурсной комиссией об определении победителя конкурса без проведения очного индивидуального собеседования с кандидатом не допускается.</w:t>
      </w:r>
    </w:p>
    <w:p w:rsidR="00941BEA" w:rsidRDefault="00941BEA">
      <w:pPr>
        <w:pStyle w:val="ConsPlusNormal"/>
        <w:spacing w:before="220"/>
        <w:ind w:firstLine="540"/>
        <w:jc w:val="both"/>
      </w:pPr>
      <w:r>
        <w:t>4.20.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 и выполнения иных конкурсных заданий.</w:t>
      </w:r>
    </w:p>
    <w:p w:rsidR="00941BEA" w:rsidRDefault="00941BEA">
      <w:pPr>
        <w:pStyle w:val="ConsPlusNormal"/>
        <w:spacing w:before="220"/>
        <w:ind w:firstLine="540"/>
        <w:jc w:val="both"/>
      </w:pPr>
      <w:r>
        <w:t>4.21. По результатам сопоставления итоговых баллов кандидатов секретарь конкурсной комиссии формирует рейтинг кандидатов.</w:t>
      </w:r>
    </w:p>
    <w:p w:rsidR="00941BEA" w:rsidRDefault="00941BEA">
      <w:pPr>
        <w:pStyle w:val="ConsPlusNormal"/>
        <w:spacing w:before="220"/>
        <w:ind w:firstLine="540"/>
        <w:jc w:val="both"/>
      </w:pPr>
      <w:r>
        <w:t>4.22. Решение конкурсной комиссии об определении победителя конкурса на замещение вакантной должности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941BEA" w:rsidRDefault="00941BEA">
      <w:pPr>
        <w:pStyle w:val="ConsPlusNormal"/>
        <w:spacing w:before="220"/>
        <w:ind w:firstLine="540"/>
        <w:jc w:val="both"/>
      </w:pPr>
      <w:r>
        <w:t xml:space="preserve">4.23. Результаты голосования конкурсной комиссии оформляются </w:t>
      </w:r>
      <w:hyperlink w:anchor="P450" w:history="1">
        <w:r>
          <w:rPr>
            <w:color w:val="0000FF"/>
          </w:rPr>
          <w:t>решением</w:t>
        </w:r>
      </w:hyperlink>
      <w:r>
        <w:t xml:space="preserve"> конкурсной комиссии по итогам конкурса на замещение вакантной должности гражданской службы (приложение 5) и </w:t>
      </w:r>
      <w:hyperlink w:anchor="P674" w:history="1">
        <w:r>
          <w:rPr>
            <w:color w:val="0000FF"/>
          </w:rPr>
          <w:t>протоколом</w:t>
        </w:r>
      </w:hyperlink>
      <w:r>
        <w:t xml:space="preserve"> заседания конкурсной комиссии по результатам конкурса на включение в кадровый резерв (приложение 6).</w:t>
      </w:r>
    </w:p>
    <w:p w:rsidR="00941BEA" w:rsidRDefault="00941BEA">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941BEA" w:rsidRDefault="00941BEA">
      <w:pPr>
        <w:pStyle w:val="ConsPlusNormal"/>
        <w:spacing w:before="220"/>
        <w:ind w:firstLine="540"/>
        <w:jc w:val="both"/>
      </w:pPr>
      <w:r>
        <w:t>4.24. Конкурсной комиссией может быть принято решение, имеющее рекомендательный характер, о включении в кадровый резерв министерства кандидата (кандидатов), не ставшего(их) победителем(ями) конкурса на замещение вакантных должностей в министерстве, из числа тех кандидатов, общая сумма набранных баллов которых составляет не менее 50 процентов максимального балла.</w:t>
      </w:r>
    </w:p>
    <w:p w:rsidR="00941BEA" w:rsidRDefault="00941BEA">
      <w:pPr>
        <w:pStyle w:val="ConsPlusNormal"/>
        <w:spacing w:before="220"/>
        <w:ind w:firstLine="540"/>
        <w:jc w:val="both"/>
      </w:pPr>
      <w:r>
        <w:t>4.25.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941BEA" w:rsidRDefault="00941BEA">
      <w:pPr>
        <w:pStyle w:val="ConsPlusNormal"/>
        <w:spacing w:before="220"/>
        <w:ind w:firstLine="540"/>
        <w:jc w:val="both"/>
      </w:pPr>
      <w:r>
        <w:t>4.26. С согласия указанного лица (лиц) издается приказ министерства о включении кандидата (кандидатов) в кадровый резерв министерства для замещения должностей гражданской службы той же группы, к которой относилась вакантная должность гражданской службы.</w:t>
      </w:r>
    </w:p>
    <w:p w:rsidR="00941BEA" w:rsidRDefault="00941BEA">
      <w:pPr>
        <w:pStyle w:val="ConsPlusNormal"/>
        <w:spacing w:before="220"/>
        <w:ind w:firstLine="540"/>
        <w:jc w:val="both"/>
      </w:pPr>
      <w:r>
        <w:t>4.27.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Единой системы. Информация о результатах конкурса в этот же срок размещается на официальных сайтах министерства и Единой системы в сети "Интернет".</w:t>
      </w:r>
    </w:p>
    <w:p w:rsidR="00941BEA" w:rsidRDefault="00941BEA">
      <w:pPr>
        <w:pStyle w:val="ConsPlusNormal"/>
        <w:spacing w:before="220"/>
        <w:ind w:firstLine="540"/>
        <w:jc w:val="both"/>
      </w:pPr>
      <w:r>
        <w:t>4.28. Если в результате проведения конкурса не были выявлены кандидаты, отвечающие квалификационным требованиям для замещения вакантной должности (включения в кадровый резерв) гражданской службы, представитель нанимателя может принять решение о проведении повторного конкурса.</w:t>
      </w:r>
    </w:p>
    <w:p w:rsidR="00941BEA" w:rsidRDefault="00941BEA">
      <w:pPr>
        <w:pStyle w:val="ConsPlusNormal"/>
        <w:spacing w:before="220"/>
        <w:ind w:firstLine="540"/>
        <w:jc w:val="both"/>
      </w:pPr>
      <w:r>
        <w:t xml:space="preserve">4.29. По результатам конкурса издается приказ министерства о назначении победителя </w:t>
      </w:r>
      <w:r>
        <w:lastRenderedPageBreak/>
        <w:t>конкурса на вакантную должность гражданской службы и заключается служебный контракт с победителем конкурса.</w:t>
      </w:r>
    </w:p>
    <w:p w:rsidR="00941BEA" w:rsidRDefault="00941BEA">
      <w:pPr>
        <w:pStyle w:val="ConsPlusNormal"/>
        <w:spacing w:before="220"/>
        <w:ind w:firstLine="540"/>
        <w:jc w:val="both"/>
      </w:pPr>
      <w:r>
        <w:t>4.30.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отделе кадров министерства,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941BEA" w:rsidRDefault="00941BEA">
      <w:pPr>
        <w:pStyle w:val="ConsPlusNormal"/>
        <w:spacing w:before="220"/>
        <w:ind w:firstLine="540"/>
        <w:jc w:val="both"/>
      </w:pPr>
      <w:r>
        <w:t>4.31.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другое), осуществляются кандидатами за счет собственных средств.</w:t>
      </w:r>
    </w:p>
    <w:p w:rsidR="00941BEA" w:rsidRDefault="00941BEA">
      <w:pPr>
        <w:pStyle w:val="ConsPlusNormal"/>
        <w:spacing w:before="220"/>
        <w:ind w:firstLine="540"/>
        <w:jc w:val="both"/>
      </w:pPr>
      <w:r>
        <w:t>4.32. Кандидат вправе обжаловать решение конкурсной комиссии в соответствии с законодательством Российской Федерации.</w:t>
      </w:r>
    </w:p>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t>государственной службы и кадров</w:t>
      </w:r>
    </w:p>
    <w:p w:rsidR="00941BEA" w:rsidRDefault="00941BEA">
      <w:pPr>
        <w:pStyle w:val="ConsPlusNormal"/>
        <w:jc w:val="right"/>
      </w:pPr>
      <w:r>
        <w:t>в управлении правового обеспечения</w:t>
      </w:r>
    </w:p>
    <w:p w:rsidR="00941BEA" w:rsidRDefault="00941BEA">
      <w:pPr>
        <w:pStyle w:val="ConsPlusNormal"/>
        <w:jc w:val="right"/>
      </w:pPr>
      <w:r>
        <w:t>и организации гражданской службы</w:t>
      </w:r>
    </w:p>
    <w:p w:rsidR="00941BEA" w:rsidRDefault="00941BEA">
      <w:pPr>
        <w:pStyle w:val="ConsPlusNormal"/>
        <w:jc w:val="right"/>
      </w:pPr>
      <w:r>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1</w:t>
      </w:r>
    </w:p>
    <w:p w:rsidR="00941BEA" w:rsidRDefault="00941BEA">
      <w:pPr>
        <w:pStyle w:val="ConsPlusNormal"/>
        <w:jc w:val="right"/>
      </w:pPr>
      <w:r>
        <w:t>к Методике</w:t>
      </w:r>
    </w:p>
    <w:p w:rsidR="00941BEA" w:rsidRDefault="00941BEA">
      <w:pPr>
        <w:pStyle w:val="ConsPlusNormal"/>
        <w:jc w:val="right"/>
      </w:pPr>
      <w:r>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Title"/>
        <w:jc w:val="center"/>
      </w:pPr>
      <w:bookmarkStart w:id="3" w:name="P188"/>
      <w:bookmarkEnd w:id="3"/>
      <w:r>
        <w:t>МЕТОДЫ</w:t>
      </w:r>
    </w:p>
    <w:p w:rsidR="00941BEA" w:rsidRDefault="00941BEA">
      <w:pPr>
        <w:pStyle w:val="ConsPlusTitle"/>
        <w:jc w:val="center"/>
      </w:pPr>
      <w:r>
        <w:t>ОЦЕНКИ ПРОФЕССИОНАЛЬНЫХ И ЛИЧНОСТНЫХ КАЧЕСТВ ГРАЖДАН</w:t>
      </w:r>
    </w:p>
    <w:p w:rsidR="00941BEA" w:rsidRDefault="00941BEA">
      <w:pPr>
        <w:pStyle w:val="ConsPlusTitle"/>
        <w:jc w:val="center"/>
      </w:pPr>
      <w:r>
        <w:t>РОССИЙСКОЙ ФЕДЕРАЦИИ (ГОСУДАРСТВЕННЫХ ГРАЖДАНСКИХ СЛУЖАЩИХ),</w:t>
      </w:r>
    </w:p>
    <w:p w:rsidR="00941BEA" w:rsidRDefault="00941BEA">
      <w:pPr>
        <w:pStyle w:val="ConsPlusTitle"/>
        <w:jc w:val="center"/>
      </w:pPr>
      <w:r>
        <w:t>РЕКОМЕНДУЕМЫЕ ПРИ ПРОВЕДЕНИИ КОНКУРСА НА ЗАМЕЩЕНИЕ ВАКАНТНЫХ</w:t>
      </w:r>
    </w:p>
    <w:p w:rsidR="00941BEA" w:rsidRDefault="00941BEA">
      <w:pPr>
        <w:pStyle w:val="ConsPlusTitle"/>
        <w:jc w:val="center"/>
      </w:pPr>
      <w:r>
        <w:t>ДОЛЖНОСТЕЙ ГОСУДАРСТВЕННОЙ ГРАЖДАНСКОЙ СЛУЖБЫ КРАСНОДАРСКОГО</w:t>
      </w:r>
    </w:p>
    <w:p w:rsidR="00941BEA" w:rsidRDefault="00941BEA">
      <w:pPr>
        <w:pStyle w:val="ConsPlusTitle"/>
        <w:jc w:val="center"/>
      </w:pPr>
      <w:r>
        <w:t>КРАЯ В МИНИСТЕРСТВЕ ТРУДА И СОЦИАЛЬНОГО РАЗВИТИЯ</w:t>
      </w:r>
    </w:p>
    <w:p w:rsidR="00941BEA" w:rsidRDefault="00941BEA">
      <w:pPr>
        <w:pStyle w:val="ConsPlusTitle"/>
        <w:jc w:val="center"/>
      </w:pPr>
      <w:r>
        <w:t>КРАСНОДАРСКОГО КРАЯ И ВКЛЮЧЕНИЯ В КАДРОВЫЙ РЕЗЕРВ</w:t>
      </w:r>
    </w:p>
    <w:p w:rsidR="00941BEA" w:rsidRDefault="00941BEA">
      <w:pPr>
        <w:pStyle w:val="ConsPlusTitle"/>
        <w:jc w:val="center"/>
      </w:pPr>
      <w:r>
        <w:t>МИНИСТЕРСТВА ТРУДА И СОЦИАЛЬНОГО РАЗВИТИЯ</w:t>
      </w:r>
    </w:p>
    <w:p w:rsidR="00941BEA" w:rsidRDefault="00941BEA">
      <w:pPr>
        <w:pStyle w:val="ConsPlusTitle"/>
        <w:jc w:val="center"/>
      </w:pPr>
      <w:r>
        <w:t>КРАСНОДАРСКОГО КРАЯ</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3402"/>
        <w:gridCol w:w="2494"/>
      </w:tblGrid>
      <w:tr w:rsidR="00941BEA">
        <w:tc>
          <w:tcPr>
            <w:tcW w:w="1701" w:type="dxa"/>
          </w:tcPr>
          <w:p w:rsidR="00941BEA" w:rsidRDefault="00941BEA">
            <w:pPr>
              <w:pStyle w:val="ConsPlusNormal"/>
              <w:jc w:val="center"/>
            </w:pPr>
            <w:r>
              <w:t>Категории должностей</w:t>
            </w:r>
          </w:p>
        </w:tc>
        <w:tc>
          <w:tcPr>
            <w:tcW w:w="1417" w:type="dxa"/>
          </w:tcPr>
          <w:p w:rsidR="00941BEA" w:rsidRDefault="00941BEA">
            <w:pPr>
              <w:pStyle w:val="ConsPlusNormal"/>
              <w:jc w:val="center"/>
            </w:pPr>
            <w:r>
              <w:t>Группы должностей</w:t>
            </w:r>
          </w:p>
        </w:tc>
        <w:tc>
          <w:tcPr>
            <w:tcW w:w="3402" w:type="dxa"/>
          </w:tcPr>
          <w:p w:rsidR="00941BEA" w:rsidRDefault="00941BEA">
            <w:pPr>
              <w:pStyle w:val="ConsPlusNormal"/>
              <w:jc w:val="center"/>
            </w:pPr>
            <w:r>
              <w:t>Основные должностные обязанности</w:t>
            </w:r>
          </w:p>
        </w:tc>
        <w:tc>
          <w:tcPr>
            <w:tcW w:w="2494" w:type="dxa"/>
          </w:tcPr>
          <w:p w:rsidR="00941BEA" w:rsidRDefault="00941BEA">
            <w:pPr>
              <w:pStyle w:val="ConsPlusNormal"/>
              <w:jc w:val="center"/>
            </w:pPr>
            <w:r>
              <w:t>Методы оценки</w:t>
            </w:r>
          </w:p>
        </w:tc>
      </w:tr>
      <w:tr w:rsidR="00941BEA">
        <w:tc>
          <w:tcPr>
            <w:tcW w:w="1701" w:type="dxa"/>
          </w:tcPr>
          <w:p w:rsidR="00941BEA" w:rsidRDefault="00941BEA">
            <w:pPr>
              <w:pStyle w:val="ConsPlusNormal"/>
              <w:jc w:val="center"/>
            </w:pPr>
            <w:r>
              <w:t>1</w:t>
            </w:r>
          </w:p>
        </w:tc>
        <w:tc>
          <w:tcPr>
            <w:tcW w:w="1417" w:type="dxa"/>
          </w:tcPr>
          <w:p w:rsidR="00941BEA" w:rsidRDefault="00941BEA">
            <w:pPr>
              <w:pStyle w:val="ConsPlusNormal"/>
              <w:jc w:val="center"/>
            </w:pPr>
            <w:r>
              <w:t>2</w:t>
            </w:r>
          </w:p>
        </w:tc>
        <w:tc>
          <w:tcPr>
            <w:tcW w:w="3402" w:type="dxa"/>
          </w:tcPr>
          <w:p w:rsidR="00941BEA" w:rsidRDefault="00941BEA">
            <w:pPr>
              <w:pStyle w:val="ConsPlusNormal"/>
              <w:jc w:val="center"/>
            </w:pPr>
            <w:r>
              <w:t>3</w:t>
            </w:r>
          </w:p>
        </w:tc>
        <w:tc>
          <w:tcPr>
            <w:tcW w:w="2494" w:type="dxa"/>
          </w:tcPr>
          <w:p w:rsidR="00941BEA" w:rsidRDefault="00941BEA">
            <w:pPr>
              <w:pStyle w:val="ConsPlusNormal"/>
              <w:jc w:val="center"/>
            </w:pPr>
            <w:r>
              <w:t>4</w:t>
            </w:r>
          </w:p>
        </w:tc>
      </w:tr>
      <w:tr w:rsidR="00941BEA">
        <w:tc>
          <w:tcPr>
            <w:tcW w:w="1701" w:type="dxa"/>
            <w:vMerge w:val="restart"/>
          </w:tcPr>
          <w:p w:rsidR="00941BEA" w:rsidRDefault="00941BEA">
            <w:pPr>
              <w:pStyle w:val="ConsPlusNormal"/>
              <w:jc w:val="center"/>
            </w:pPr>
            <w:r>
              <w:t>Руководители</w:t>
            </w:r>
          </w:p>
        </w:tc>
        <w:tc>
          <w:tcPr>
            <w:tcW w:w="1417" w:type="dxa"/>
            <w:vMerge w:val="restart"/>
          </w:tcPr>
          <w:p w:rsidR="00941BEA" w:rsidRDefault="00941BEA">
            <w:pPr>
              <w:pStyle w:val="ConsPlusNormal"/>
              <w:jc w:val="center"/>
            </w:pPr>
            <w:r>
              <w:t xml:space="preserve">высшая </w:t>
            </w:r>
            <w:r>
              <w:lastRenderedPageBreak/>
              <w:t>главная ведущая</w:t>
            </w:r>
          </w:p>
        </w:tc>
        <w:tc>
          <w:tcPr>
            <w:tcW w:w="3402" w:type="dxa"/>
            <w:vMerge w:val="restart"/>
          </w:tcPr>
          <w:p w:rsidR="00941BEA" w:rsidRDefault="00941BEA">
            <w:pPr>
              <w:pStyle w:val="ConsPlusNormal"/>
              <w:jc w:val="center"/>
            </w:pPr>
            <w:r>
              <w:lastRenderedPageBreak/>
              <w:t xml:space="preserve">планирование и организация </w:t>
            </w:r>
            <w:r>
              <w:lastRenderedPageBreak/>
              <w:t>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494" w:type="dxa"/>
          </w:tcPr>
          <w:p w:rsidR="00941BEA" w:rsidRDefault="00941BEA">
            <w:pPr>
              <w:pStyle w:val="ConsPlusNormal"/>
              <w:jc w:val="center"/>
            </w:pPr>
            <w:r>
              <w:lastRenderedPageBreak/>
              <w:t>тестирование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индивидуальное собеседование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подготовка проекта документа</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написание реферата</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анкетирование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проведение групповых дискуссий</w:t>
            </w:r>
          </w:p>
        </w:tc>
      </w:tr>
      <w:tr w:rsidR="00941BEA">
        <w:tc>
          <w:tcPr>
            <w:tcW w:w="1701" w:type="dxa"/>
            <w:vMerge w:val="restart"/>
          </w:tcPr>
          <w:p w:rsidR="00941BEA" w:rsidRDefault="00941BEA">
            <w:pPr>
              <w:pStyle w:val="ConsPlusNormal"/>
              <w:jc w:val="center"/>
            </w:pPr>
            <w:r>
              <w:t>Специалисты</w:t>
            </w:r>
          </w:p>
        </w:tc>
        <w:tc>
          <w:tcPr>
            <w:tcW w:w="1417" w:type="dxa"/>
            <w:vMerge w:val="restart"/>
          </w:tcPr>
          <w:p w:rsidR="00941BEA" w:rsidRDefault="00941BEA">
            <w:pPr>
              <w:pStyle w:val="ConsPlusNormal"/>
              <w:jc w:val="center"/>
            </w:pPr>
            <w:r>
              <w:t>высшая главная ведущая</w:t>
            </w:r>
          </w:p>
        </w:tc>
        <w:tc>
          <w:tcPr>
            <w:tcW w:w="3402" w:type="dxa"/>
            <w:vMerge w:val="restart"/>
          </w:tcPr>
          <w:p w:rsidR="00941BEA" w:rsidRDefault="00941BEA">
            <w:pPr>
              <w:pStyle w:val="ConsPlusNormal"/>
              <w:jc w:val="center"/>
            </w:pPr>
            <w: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494" w:type="dxa"/>
          </w:tcPr>
          <w:p w:rsidR="00941BEA" w:rsidRDefault="00941BEA">
            <w:pPr>
              <w:pStyle w:val="ConsPlusNormal"/>
              <w:jc w:val="center"/>
            </w:pPr>
            <w:r>
              <w:t>тестирование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индивидуальное собеседование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подготовка проекта документа</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анкетирование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написание реферата</w:t>
            </w:r>
          </w:p>
        </w:tc>
      </w:tr>
      <w:tr w:rsidR="00941BEA">
        <w:tc>
          <w:tcPr>
            <w:tcW w:w="1701" w:type="dxa"/>
            <w:vMerge/>
          </w:tcPr>
          <w:p w:rsidR="00941BEA" w:rsidRDefault="00941BEA"/>
        </w:tc>
        <w:tc>
          <w:tcPr>
            <w:tcW w:w="1417" w:type="dxa"/>
            <w:vMerge w:val="restart"/>
          </w:tcPr>
          <w:p w:rsidR="00941BEA" w:rsidRDefault="00941BEA">
            <w:pPr>
              <w:pStyle w:val="ConsPlusNormal"/>
              <w:jc w:val="center"/>
            </w:pPr>
            <w:r>
              <w:t>старшая</w:t>
            </w:r>
          </w:p>
        </w:tc>
        <w:tc>
          <w:tcPr>
            <w:tcW w:w="3402" w:type="dxa"/>
            <w:vMerge/>
          </w:tcPr>
          <w:p w:rsidR="00941BEA" w:rsidRDefault="00941BEA"/>
        </w:tc>
        <w:tc>
          <w:tcPr>
            <w:tcW w:w="2494" w:type="dxa"/>
          </w:tcPr>
          <w:p w:rsidR="00941BEA" w:rsidRDefault="00941BEA">
            <w:pPr>
              <w:pStyle w:val="ConsPlusNormal"/>
              <w:jc w:val="center"/>
            </w:pPr>
            <w:r>
              <w:t>тестирование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индивидуальное собеседование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подготовка проекта документа</w:t>
            </w:r>
          </w:p>
        </w:tc>
      </w:tr>
      <w:tr w:rsidR="00941BEA">
        <w:tc>
          <w:tcPr>
            <w:tcW w:w="1701" w:type="dxa"/>
            <w:vMerge w:val="restart"/>
          </w:tcPr>
          <w:p w:rsidR="00941BEA" w:rsidRDefault="00941BEA">
            <w:pPr>
              <w:pStyle w:val="ConsPlusNormal"/>
              <w:jc w:val="center"/>
            </w:pPr>
            <w:r>
              <w:t>Обеспечивающие специалисты</w:t>
            </w:r>
          </w:p>
        </w:tc>
        <w:tc>
          <w:tcPr>
            <w:tcW w:w="1417" w:type="dxa"/>
            <w:vMerge w:val="restart"/>
          </w:tcPr>
          <w:p w:rsidR="00941BEA" w:rsidRDefault="00941BEA">
            <w:pPr>
              <w:pStyle w:val="ConsPlusNormal"/>
              <w:jc w:val="center"/>
            </w:pPr>
            <w:r>
              <w:t>ведущая старшая младшая</w:t>
            </w:r>
          </w:p>
        </w:tc>
        <w:tc>
          <w:tcPr>
            <w:tcW w:w="3402" w:type="dxa"/>
            <w:vMerge w:val="restart"/>
          </w:tcPr>
          <w:p w:rsidR="00941BEA" w:rsidRDefault="00941BEA">
            <w:pPr>
              <w:pStyle w:val="ConsPlusNormal"/>
              <w:jc w:val="center"/>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494" w:type="dxa"/>
          </w:tcPr>
          <w:p w:rsidR="00941BEA" w:rsidRDefault="00941BEA">
            <w:pPr>
              <w:pStyle w:val="ConsPlusNormal"/>
              <w:jc w:val="center"/>
            </w:pPr>
            <w:r>
              <w:t>тестирование</w:t>
            </w:r>
          </w:p>
        </w:tc>
      </w:tr>
      <w:tr w:rsidR="00941BEA">
        <w:tc>
          <w:tcPr>
            <w:tcW w:w="1701" w:type="dxa"/>
            <w:vMerge/>
          </w:tcPr>
          <w:p w:rsidR="00941BEA" w:rsidRDefault="00941BEA"/>
        </w:tc>
        <w:tc>
          <w:tcPr>
            <w:tcW w:w="1417" w:type="dxa"/>
            <w:vMerge/>
          </w:tcPr>
          <w:p w:rsidR="00941BEA" w:rsidRDefault="00941BEA"/>
        </w:tc>
        <w:tc>
          <w:tcPr>
            <w:tcW w:w="3402" w:type="dxa"/>
            <w:vMerge/>
          </w:tcPr>
          <w:p w:rsidR="00941BEA" w:rsidRDefault="00941BEA"/>
        </w:tc>
        <w:tc>
          <w:tcPr>
            <w:tcW w:w="2494" w:type="dxa"/>
          </w:tcPr>
          <w:p w:rsidR="00941BEA" w:rsidRDefault="00941BEA">
            <w:pPr>
              <w:pStyle w:val="ConsPlusNormal"/>
              <w:jc w:val="center"/>
            </w:pPr>
            <w:r>
              <w:t>индивидуальное собеседование</w:t>
            </w:r>
          </w:p>
        </w:tc>
      </w:tr>
    </w:tbl>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t>государственной службы и кадров в</w:t>
      </w:r>
    </w:p>
    <w:p w:rsidR="00941BEA" w:rsidRDefault="00941BEA">
      <w:pPr>
        <w:pStyle w:val="ConsPlusNormal"/>
        <w:jc w:val="right"/>
      </w:pPr>
      <w:r>
        <w:t>управлении правового обеспечения и</w:t>
      </w:r>
    </w:p>
    <w:p w:rsidR="00941BEA" w:rsidRDefault="00941BEA">
      <w:pPr>
        <w:pStyle w:val="ConsPlusNormal"/>
        <w:jc w:val="right"/>
      </w:pPr>
      <w:r>
        <w:t>организации гражданской службы</w:t>
      </w:r>
    </w:p>
    <w:p w:rsidR="00941BEA" w:rsidRDefault="00941BEA">
      <w:pPr>
        <w:pStyle w:val="ConsPlusNormal"/>
        <w:jc w:val="right"/>
      </w:pPr>
      <w:r>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2</w:t>
      </w:r>
    </w:p>
    <w:p w:rsidR="00941BEA" w:rsidRDefault="00941BEA">
      <w:pPr>
        <w:pStyle w:val="ConsPlusNormal"/>
        <w:jc w:val="right"/>
      </w:pPr>
      <w:r>
        <w:t>к Методике</w:t>
      </w:r>
    </w:p>
    <w:p w:rsidR="00941BEA" w:rsidRDefault="00941BEA">
      <w:pPr>
        <w:pStyle w:val="ConsPlusNormal"/>
        <w:jc w:val="right"/>
      </w:pPr>
      <w:r>
        <w:lastRenderedPageBreak/>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Title"/>
        <w:jc w:val="center"/>
      </w:pPr>
      <w:bookmarkStart w:id="4" w:name="P253"/>
      <w:bookmarkEnd w:id="4"/>
      <w:r>
        <w:t>ОПИСАНИЕ</w:t>
      </w:r>
    </w:p>
    <w:p w:rsidR="00941BEA" w:rsidRDefault="00941BEA">
      <w:pPr>
        <w:pStyle w:val="ConsPlusTitle"/>
        <w:jc w:val="center"/>
      </w:pPr>
      <w:r>
        <w:t>МЕТОДОВ ОЦЕНКИ ПРОФЕССИОНАЛЬНЫХ И ЛИЧНОСТНЫХ КАЧЕСТВ ГРАЖДАН</w:t>
      </w:r>
    </w:p>
    <w:p w:rsidR="00941BEA" w:rsidRDefault="00941BEA">
      <w:pPr>
        <w:pStyle w:val="ConsPlusTitle"/>
        <w:jc w:val="center"/>
      </w:pPr>
      <w:r>
        <w:t>РОССИЙСКОЙ ФЕДЕРАЦИИ (ГОСУДАРСТВЕННЫХ ГРАЖДАНСКИХ СЛУЖАЩИХ),</w:t>
      </w:r>
    </w:p>
    <w:p w:rsidR="00941BEA" w:rsidRDefault="00941BEA">
      <w:pPr>
        <w:pStyle w:val="ConsPlusTitle"/>
        <w:jc w:val="center"/>
      </w:pPr>
      <w:r>
        <w:t>РЕКОМЕНДУЕМЫХ ПРИ ПРОВЕДЕНИИ КОНКУРСА НА ЗАМЕЩЕНИЕ ВАКАНТНЫХ</w:t>
      </w:r>
    </w:p>
    <w:p w:rsidR="00941BEA" w:rsidRDefault="00941BEA">
      <w:pPr>
        <w:pStyle w:val="ConsPlusTitle"/>
        <w:jc w:val="center"/>
      </w:pPr>
      <w:r>
        <w:t>ДОЛЖНОСТЕЙ ГОСУДАРСТВЕННОЙ ГРАЖДАНСКОЙ СЛУЖБЫ</w:t>
      </w:r>
    </w:p>
    <w:p w:rsidR="00941BEA" w:rsidRDefault="00941BEA">
      <w:pPr>
        <w:pStyle w:val="ConsPlusTitle"/>
        <w:jc w:val="center"/>
      </w:pPr>
      <w:r>
        <w:t>КРАСНОДАРСКОГО КРАЯ И ВКЛЮЧЕНИЯ В КАДРОВЫЙ РЕЗЕРВ</w:t>
      </w:r>
    </w:p>
    <w:p w:rsidR="00941BEA" w:rsidRDefault="00941BEA">
      <w:pPr>
        <w:pStyle w:val="ConsPlusTitle"/>
        <w:jc w:val="center"/>
      </w:pPr>
      <w:r>
        <w:t>МИНИСТЕРСТВА ТРУДА И СОЦИАЛЬНОГО РАЗВИТИЯ</w:t>
      </w:r>
    </w:p>
    <w:p w:rsidR="00941BEA" w:rsidRDefault="00941BEA">
      <w:pPr>
        <w:pStyle w:val="ConsPlusTitle"/>
        <w:jc w:val="center"/>
      </w:pPr>
      <w:r>
        <w:t>КРАСНОДАРСКОГО КРАЯ</w:t>
      </w:r>
    </w:p>
    <w:p w:rsidR="00941BEA" w:rsidRDefault="00941BEA">
      <w:pPr>
        <w:pStyle w:val="ConsPlusNormal"/>
        <w:jc w:val="both"/>
      </w:pPr>
    </w:p>
    <w:p w:rsidR="00941BEA" w:rsidRDefault="00941BEA">
      <w:pPr>
        <w:pStyle w:val="ConsPlusTitle"/>
        <w:jc w:val="center"/>
        <w:outlineLvl w:val="2"/>
      </w:pPr>
      <w:r>
        <w:t>1. Тестирование</w:t>
      </w:r>
    </w:p>
    <w:p w:rsidR="00941BEA" w:rsidRDefault="00941BEA">
      <w:pPr>
        <w:pStyle w:val="ConsPlusNormal"/>
        <w:jc w:val="both"/>
      </w:pPr>
    </w:p>
    <w:p w:rsidR="00941BEA" w:rsidRDefault="00941BEA">
      <w:pPr>
        <w:pStyle w:val="ConsPlusNormal"/>
        <w:ind w:firstLine="540"/>
        <w:jc w:val="both"/>
      </w:pPr>
      <w:r>
        <w:t xml:space="preserve">1.1. Посредством тестирования осуществляется оценка уровня владения кандидатами на замещение вакантных должностей государственной гражданской службы Краснодарского края (далее - гражданская служба) и включение в кадровый резерв министерства труда и социального развития Краснодарского края (далее соответственно - кандидаты, кадровый резерв) государственным языком Российской Федерации (русским языком), знаниями основ </w:t>
      </w:r>
      <w:hyperlink r:id="rId27" w:history="1">
        <w:r>
          <w:rPr>
            <w:color w:val="0000FF"/>
          </w:rPr>
          <w:t>Конституции</w:t>
        </w:r>
      </w:hyperlink>
      <w:r>
        <w:t xml:space="preserve"> Российской Федерации, законодательства Российской Федерации и Краснодарского края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от области и вида профессиональной служебной деятельности, установленными должностным регламентом.</w:t>
      </w:r>
    </w:p>
    <w:p w:rsidR="00941BEA" w:rsidRDefault="00941BEA">
      <w:pPr>
        <w:pStyle w:val="ConsPlusNormal"/>
        <w:spacing w:before="220"/>
        <w:ind w:firstLine="540"/>
        <w:jc w:val="both"/>
      </w:pPr>
      <w:r>
        <w:t>1.2. Тест должен содержать не менее 40 и не более 60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941BEA" w:rsidRDefault="00941BEA">
      <w:pPr>
        <w:pStyle w:val="ConsPlusNormal"/>
        <w:spacing w:before="220"/>
        <w:ind w:firstLine="540"/>
        <w:jc w:val="both"/>
      </w:pPr>
      <w:r>
        <w:t>1.3. 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941BEA" w:rsidRDefault="00941BEA">
      <w:pPr>
        <w:pStyle w:val="ConsPlusNormal"/>
        <w:spacing w:before="220"/>
        <w:ind w:firstLine="540"/>
        <w:jc w:val="both"/>
      </w:pPr>
      <w:r>
        <w:t>1.4. На каждый вопрос теста может быть только один верный вариант ответа.</w:t>
      </w:r>
    </w:p>
    <w:p w:rsidR="00941BEA" w:rsidRDefault="00941BEA">
      <w:pPr>
        <w:pStyle w:val="ConsPlusNormal"/>
        <w:spacing w:before="220"/>
        <w:ind w:firstLine="540"/>
        <w:jc w:val="both"/>
      </w:pPr>
      <w:r>
        <w:t>Кандидатам предоставляется одно и то же время для прохождения тестирования.</w:t>
      </w:r>
    </w:p>
    <w:p w:rsidR="00941BEA" w:rsidRDefault="00941BEA">
      <w:pPr>
        <w:pStyle w:val="ConsPlusNormal"/>
        <w:spacing w:before="220"/>
        <w:ind w:firstLine="540"/>
        <w:jc w:val="both"/>
      </w:pPr>
      <w:r>
        <w:t>Подведение результатов тестирования основывается на количестве правильных ответов.</w:t>
      </w:r>
    </w:p>
    <w:p w:rsidR="00941BEA" w:rsidRDefault="00941BEA">
      <w:pPr>
        <w:pStyle w:val="ConsPlusNormal"/>
        <w:spacing w:before="220"/>
        <w:ind w:firstLine="540"/>
        <w:jc w:val="both"/>
      </w:pPr>
      <w:r>
        <w:t>Максимальная оценка по данному методу составляет 5 баллов.</w:t>
      </w:r>
    </w:p>
    <w:p w:rsidR="00941BEA" w:rsidRDefault="00941BEA">
      <w:pPr>
        <w:pStyle w:val="ConsPlusNormal"/>
        <w:jc w:val="both"/>
      </w:pPr>
    </w:p>
    <w:p w:rsidR="00941BEA" w:rsidRDefault="00941BEA">
      <w:pPr>
        <w:pStyle w:val="ConsPlusTitle"/>
        <w:jc w:val="center"/>
        <w:outlineLvl w:val="2"/>
      </w:pPr>
      <w:r>
        <w:t>2. Анкетирование</w:t>
      </w:r>
    </w:p>
    <w:p w:rsidR="00941BEA" w:rsidRDefault="00941BEA">
      <w:pPr>
        <w:pStyle w:val="ConsPlusNormal"/>
        <w:jc w:val="both"/>
      </w:pPr>
    </w:p>
    <w:p w:rsidR="00941BEA" w:rsidRDefault="00941BEA">
      <w:pPr>
        <w:pStyle w:val="ConsPlusNormal"/>
        <w:ind w:firstLine="540"/>
        <w:jc w:val="both"/>
      </w:pPr>
      <w:r>
        <w:t xml:space="preserve">2.1.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w:t>
      </w:r>
      <w:r>
        <w:lastRenderedPageBreak/>
        <w:t>квалификационных требований для замещения указанных должностей.</w:t>
      </w:r>
    </w:p>
    <w:p w:rsidR="00941BEA" w:rsidRDefault="00941BEA">
      <w:pPr>
        <w:pStyle w:val="ConsPlusNormal"/>
        <w:spacing w:before="220"/>
        <w:ind w:firstLine="540"/>
        <w:jc w:val="both"/>
      </w:pPr>
      <w:r>
        <w:t>2.2. 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других),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кандидатом.</w:t>
      </w:r>
    </w:p>
    <w:p w:rsidR="00941BEA" w:rsidRDefault="00941BEA">
      <w:pPr>
        <w:pStyle w:val="ConsPlusNormal"/>
        <w:spacing w:before="220"/>
        <w:ind w:firstLine="540"/>
        <w:jc w:val="both"/>
      </w:pPr>
      <w:r>
        <w:t>2.3. Максимальная оценка по данному методу составляет 5 баллов.</w:t>
      </w:r>
    </w:p>
    <w:p w:rsidR="00941BEA" w:rsidRDefault="00941BEA">
      <w:pPr>
        <w:pStyle w:val="ConsPlusNormal"/>
        <w:jc w:val="both"/>
      </w:pPr>
    </w:p>
    <w:p w:rsidR="00941BEA" w:rsidRDefault="00941BEA">
      <w:pPr>
        <w:pStyle w:val="ConsPlusTitle"/>
        <w:jc w:val="center"/>
        <w:outlineLvl w:val="2"/>
      </w:pPr>
      <w:r>
        <w:t>3. Написание реферата или иных письменных работ</w:t>
      </w:r>
    </w:p>
    <w:p w:rsidR="00941BEA" w:rsidRDefault="00941BEA">
      <w:pPr>
        <w:pStyle w:val="ConsPlusNormal"/>
        <w:jc w:val="both"/>
      </w:pPr>
    </w:p>
    <w:p w:rsidR="00941BEA" w:rsidRDefault="00941BEA">
      <w:pPr>
        <w:pStyle w:val="ConsPlusNormal"/>
        <w:ind w:firstLine="540"/>
        <w:jc w:val="both"/>
      </w:pPr>
      <w:r>
        <w:t>3.1. 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941BEA" w:rsidRDefault="00941BEA">
      <w:pPr>
        <w:pStyle w:val="ConsPlusNormal"/>
        <w:spacing w:before="220"/>
        <w:ind w:firstLine="540"/>
        <w:jc w:val="both"/>
      </w:pPr>
      <w:r>
        <w:t>3.2. 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941BEA" w:rsidRDefault="00941BEA">
      <w:pPr>
        <w:pStyle w:val="ConsPlusNormal"/>
        <w:spacing w:before="220"/>
        <w:ind w:firstLine="540"/>
        <w:jc w:val="both"/>
      </w:pPr>
      <w:r>
        <w:t>3.3. Реферат должен соответствовать следующим требованиям:</w:t>
      </w:r>
    </w:p>
    <w:p w:rsidR="00941BEA" w:rsidRDefault="00941BEA">
      <w:pPr>
        <w:pStyle w:val="ConsPlusNormal"/>
        <w:spacing w:before="220"/>
        <w:ind w:firstLine="540"/>
        <w:jc w:val="both"/>
      </w:pPr>
      <w:r>
        <w:t>объем реферата - от 7 до 10 страниц (за исключением титульного листа и списка использованной литературы);</w:t>
      </w:r>
    </w:p>
    <w:p w:rsidR="00941BEA" w:rsidRDefault="00941BEA">
      <w:pPr>
        <w:pStyle w:val="ConsPlusNormal"/>
        <w:spacing w:before="220"/>
        <w:ind w:firstLine="540"/>
        <w:jc w:val="both"/>
      </w:pPr>
      <w:r>
        <w:t>шрифт - Times New Roman, размер 14, через одинарный интервал.</w:t>
      </w:r>
    </w:p>
    <w:p w:rsidR="00941BEA" w:rsidRDefault="00941BEA">
      <w:pPr>
        <w:pStyle w:val="ConsPlusNormal"/>
        <w:spacing w:before="220"/>
        <w:ind w:firstLine="540"/>
        <w:jc w:val="both"/>
      </w:pPr>
      <w:r>
        <w:t>Реферат должен содержать ссылки на использованные источники.</w:t>
      </w:r>
    </w:p>
    <w:p w:rsidR="00941BEA" w:rsidRDefault="00941BEA">
      <w:pPr>
        <w:pStyle w:val="ConsPlusNormal"/>
        <w:spacing w:before="220"/>
        <w:ind w:firstLine="540"/>
        <w:jc w:val="both"/>
      </w:pPr>
      <w:r>
        <w:t>3.4. 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941BEA" w:rsidRDefault="00941BEA">
      <w:pPr>
        <w:pStyle w:val="ConsPlusNormal"/>
        <w:spacing w:before="220"/>
        <w:ind w:firstLine="540"/>
        <w:jc w:val="both"/>
      </w:pPr>
      <w:r>
        <w:t>3.5. На основе указанного заключения выставляется итоговая оценка по следующим критериям:</w:t>
      </w:r>
    </w:p>
    <w:p w:rsidR="00941BEA" w:rsidRDefault="00941BEA">
      <w:pPr>
        <w:pStyle w:val="ConsPlusNormal"/>
        <w:spacing w:before="220"/>
        <w:ind w:firstLine="540"/>
        <w:jc w:val="both"/>
      </w:pPr>
      <w:r>
        <w:t>соответствие установленным требованиям оформления;</w:t>
      </w:r>
    </w:p>
    <w:p w:rsidR="00941BEA" w:rsidRDefault="00941BEA">
      <w:pPr>
        <w:pStyle w:val="ConsPlusNormal"/>
        <w:spacing w:before="220"/>
        <w:ind w:firstLine="540"/>
        <w:jc w:val="both"/>
      </w:pPr>
      <w:r>
        <w:t>раскрытие темы;</w:t>
      </w:r>
    </w:p>
    <w:p w:rsidR="00941BEA" w:rsidRDefault="00941BEA">
      <w:pPr>
        <w:pStyle w:val="ConsPlusNormal"/>
        <w:spacing w:before="220"/>
        <w:ind w:firstLine="540"/>
        <w:jc w:val="both"/>
      </w:pPr>
      <w:r>
        <w:t>аналитические способности, логичность мышления;</w:t>
      </w:r>
    </w:p>
    <w:p w:rsidR="00941BEA" w:rsidRDefault="00941BEA">
      <w:pPr>
        <w:pStyle w:val="ConsPlusNormal"/>
        <w:spacing w:before="220"/>
        <w:ind w:firstLine="540"/>
        <w:jc w:val="both"/>
      </w:pPr>
      <w:r>
        <w:t xml:space="preserve">обоснованность и практическая реализуемость представленных предложений по заданной </w:t>
      </w:r>
      <w:r>
        <w:lastRenderedPageBreak/>
        <w:t>теме.</w:t>
      </w:r>
    </w:p>
    <w:p w:rsidR="00941BEA" w:rsidRDefault="00941BEA">
      <w:pPr>
        <w:pStyle w:val="ConsPlusNormal"/>
        <w:spacing w:before="220"/>
        <w:ind w:firstLine="540"/>
        <w:jc w:val="both"/>
      </w:pPr>
      <w:r>
        <w:t>3.6. Максимальная оценка по данному методу составляет 5 баллов.</w:t>
      </w:r>
    </w:p>
    <w:p w:rsidR="00941BEA" w:rsidRDefault="00941BEA">
      <w:pPr>
        <w:pStyle w:val="ConsPlusNormal"/>
        <w:jc w:val="both"/>
      </w:pPr>
    </w:p>
    <w:p w:rsidR="00941BEA" w:rsidRDefault="00941BEA">
      <w:pPr>
        <w:pStyle w:val="ConsPlusTitle"/>
        <w:jc w:val="center"/>
        <w:outlineLvl w:val="2"/>
      </w:pPr>
      <w:r>
        <w:t>4. Индивидуальное собеседование</w:t>
      </w:r>
    </w:p>
    <w:p w:rsidR="00941BEA" w:rsidRDefault="00941BEA">
      <w:pPr>
        <w:pStyle w:val="ConsPlusNormal"/>
        <w:jc w:val="both"/>
      </w:pPr>
    </w:p>
    <w:p w:rsidR="00941BEA" w:rsidRDefault="00941BEA">
      <w:pPr>
        <w:pStyle w:val="ConsPlusNormal"/>
        <w:ind w:firstLine="540"/>
        <w:jc w:val="both"/>
      </w:pPr>
      <w:r>
        <w:t>4.1. В рамках индивидуального собеседования задаются вопросы, направленные на оценку профессионального уровня кандидата.</w:t>
      </w:r>
    </w:p>
    <w:p w:rsidR="00941BEA" w:rsidRDefault="00941BEA">
      <w:pPr>
        <w:pStyle w:val="ConsPlusNormal"/>
        <w:spacing w:before="220"/>
        <w:ind w:firstLine="540"/>
        <w:jc w:val="both"/>
      </w:pPr>
      <w:r>
        <w:t>4.2. Проведение индивидуального собеседования с кандидатом в ходе заседания конкурсной комиссии является обязательным.</w:t>
      </w:r>
    </w:p>
    <w:p w:rsidR="00941BEA" w:rsidRDefault="00941BEA">
      <w:pPr>
        <w:pStyle w:val="ConsPlusNormal"/>
        <w:spacing w:before="220"/>
        <w:ind w:firstLine="540"/>
        <w:jc w:val="both"/>
      </w:pPr>
      <w:r>
        <w:t>4.3. 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941BEA" w:rsidRDefault="00941BEA">
      <w:pPr>
        <w:pStyle w:val="ConsPlusNormal"/>
        <w:spacing w:before="220"/>
        <w:ind w:firstLine="540"/>
        <w:jc w:val="both"/>
      </w:pPr>
      <w:r>
        <w:t>4.4. Максимальная оценка по данному методу составляет 5 баллов.</w:t>
      </w:r>
    </w:p>
    <w:p w:rsidR="00941BEA" w:rsidRDefault="00941BEA">
      <w:pPr>
        <w:pStyle w:val="ConsPlusNormal"/>
        <w:jc w:val="both"/>
      </w:pPr>
    </w:p>
    <w:p w:rsidR="00941BEA" w:rsidRDefault="00941BEA">
      <w:pPr>
        <w:pStyle w:val="ConsPlusTitle"/>
        <w:jc w:val="center"/>
        <w:outlineLvl w:val="2"/>
      </w:pPr>
      <w:r>
        <w:t>5. Проведение групповых дискуссий</w:t>
      </w:r>
    </w:p>
    <w:p w:rsidR="00941BEA" w:rsidRDefault="00941BEA">
      <w:pPr>
        <w:pStyle w:val="ConsPlusNormal"/>
        <w:jc w:val="both"/>
      </w:pPr>
    </w:p>
    <w:p w:rsidR="00941BEA" w:rsidRDefault="00941BEA">
      <w:pPr>
        <w:pStyle w:val="ConsPlusNormal"/>
        <w:ind w:firstLine="540"/>
        <w:jc w:val="both"/>
      </w:pPr>
      <w:r>
        <w:t>5.1. 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941BEA" w:rsidRDefault="00941BEA">
      <w:pPr>
        <w:pStyle w:val="ConsPlusNormal"/>
        <w:spacing w:before="220"/>
        <w:ind w:firstLine="540"/>
        <w:jc w:val="both"/>
      </w:pPr>
      <w:r>
        <w:t>5.2. 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министерства,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941BEA" w:rsidRDefault="00941BEA">
      <w:pPr>
        <w:pStyle w:val="ConsPlusNormal"/>
        <w:spacing w:before="220"/>
        <w:ind w:firstLine="540"/>
        <w:jc w:val="both"/>
      </w:pPr>
      <w:r>
        <w:t>5.3. 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941BEA" w:rsidRDefault="00941BEA">
      <w:pPr>
        <w:pStyle w:val="ConsPlusNormal"/>
        <w:spacing w:before="220"/>
        <w:ind w:firstLine="540"/>
        <w:jc w:val="both"/>
      </w:pPr>
      <w:r>
        <w:t>5.4. В течение установленного времени кандидатом готовится устный или письменный ответ. Затем проводится дискуссия, после завершения которой конкурсной комиссией принимается решение об итогах прохождения кандидатами групповой дискуссии.</w:t>
      </w:r>
    </w:p>
    <w:p w:rsidR="00941BEA" w:rsidRDefault="00941BEA">
      <w:pPr>
        <w:pStyle w:val="ConsPlusNormal"/>
        <w:spacing w:before="220"/>
        <w:ind w:firstLine="540"/>
        <w:jc w:val="both"/>
      </w:pPr>
      <w:r>
        <w:t>5.5. Максимальная оценка по данному методу составляет 5 баллов.</w:t>
      </w:r>
    </w:p>
    <w:p w:rsidR="00941BEA" w:rsidRDefault="00941BEA">
      <w:pPr>
        <w:pStyle w:val="ConsPlusNormal"/>
        <w:jc w:val="both"/>
      </w:pPr>
    </w:p>
    <w:p w:rsidR="00941BEA" w:rsidRDefault="00941BEA">
      <w:pPr>
        <w:pStyle w:val="ConsPlusTitle"/>
        <w:jc w:val="center"/>
        <w:outlineLvl w:val="2"/>
      </w:pPr>
      <w:r>
        <w:t>6. Подготовка проекта документа</w:t>
      </w:r>
    </w:p>
    <w:p w:rsidR="00941BEA" w:rsidRDefault="00941BEA">
      <w:pPr>
        <w:pStyle w:val="ConsPlusNormal"/>
        <w:jc w:val="both"/>
      </w:pPr>
    </w:p>
    <w:p w:rsidR="00941BEA" w:rsidRDefault="00941BEA">
      <w:pPr>
        <w:pStyle w:val="ConsPlusNormal"/>
        <w:ind w:firstLine="540"/>
        <w:jc w:val="both"/>
      </w:pPr>
      <w:r>
        <w:t>6.1. 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941BEA" w:rsidRDefault="00941BEA">
      <w:pPr>
        <w:pStyle w:val="ConsPlusNormal"/>
        <w:spacing w:before="220"/>
        <w:ind w:firstLine="540"/>
        <w:jc w:val="both"/>
      </w:pPr>
      <w:r>
        <w:t xml:space="preserve">6.2. 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предоставляются инструкция по делопроизводству в исполнительных органах государственной власти Краснодарского края и иные </w:t>
      </w:r>
      <w:r>
        <w:lastRenderedPageBreak/>
        <w:t>документы, необходимые для надлежащей подготовки проекта документа.</w:t>
      </w:r>
    </w:p>
    <w:p w:rsidR="00941BEA" w:rsidRDefault="00941BEA">
      <w:pPr>
        <w:pStyle w:val="ConsPlusNormal"/>
        <w:spacing w:before="220"/>
        <w:ind w:firstLine="540"/>
        <w:jc w:val="both"/>
      </w:pPr>
      <w:r>
        <w:t>6.3. Оценка подготовленного проекта документа осуществляется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941BEA" w:rsidRDefault="00941BEA">
      <w:pPr>
        <w:pStyle w:val="ConsPlusNormal"/>
        <w:spacing w:before="220"/>
        <w:ind w:firstLine="540"/>
        <w:jc w:val="both"/>
      </w:pPr>
      <w:r>
        <w:t>Результаты оценки проекта документа оформляются в виде краткой справки.</w:t>
      </w:r>
    </w:p>
    <w:p w:rsidR="00941BEA" w:rsidRDefault="00941BEA">
      <w:pPr>
        <w:pStyle w:val="ConsPlusNormal"/>
        <w:spacing w:before="220"/>
        <w:ind w:firstLine="540"/>
        <w:jc w:val="both"/>
      </w:pPr>
      <w:r>
        <w:t>6.4. Итоговая оценка выставляется по следующим критериям:</w:t>
      </w:r>
    </w:p>
    <w:p w:rsidR="00941BEA" w:rsidRDefault="00941BEA">
      <w:pPr>
        <w:pStyle w:val="ConsPlusNormal"/>
        <w:spacing w:before="220"/>
        <w:ind w:firstLine="540"/>
        <w:jc w:val="both"/>
      </w:pPr>
      <w:r>
        <w:t>соответствие установленным требованиям оформления;</w:t>
      </w:r>
    </w:p>
    <w:p w:rsidR="00941BEA" w:rsidRDefault="00941BEA">
      <w:pPr>
        <w:pStyle w:val="ConsPlusNormal"/>
        <w:spacing w:before="22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941BEA" w:rsidRDefault="00941BEA">
      <w:pPr>
        <w:pStyle w:val="ConsPlusNormal"/>
        <w:spacing w:before="22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941BEA" w:rsidRDefault="00941BEA">
      <w:pPr>
        <w:pStyle w:val="ConsPlusNormal"/>
        <w:spacing w:before="220"/>
        <w:ind w:firstLine="540"/>
        <w:jc w:val="both"/>
      </w:pPr>
      <w:r>
        <w:t>обоснованность подходов к решению проблем, послуживших основанием для разработки проекта документа;</w:t>
      </w:r>
    </w:p>
    <w:p w:rsidR="00941BEA" w:rsidRDefault="00941BEA">
      <w:pPr>
        <w:pStyle w:val="ConsPlusNormal"/>
        <w:spacing w:before="220"/>
        <w:ind w:firstLine="540"/>
        <w:jc w:val="both"/>
      </w:pPr>
      <w:r>
        <w:t>аналитические способности, логичность мышления;</w:t>
      </w:r>
    </w:p>
    <w:p w:rsidR="00941BEA" w:rsidRDefault="00941BEA">
      <w:pPr>
        <w:pStyle w:val="ConsPlusNormal"/>
        <w:spacing w:before="220"/>
        <w:ind w:firstLine="540"/>
        <w:jc w:val="both"/>
      </w:pPr>
      <w:r>
        <w:t>правовая и лингвистическая грамотность.</w:t>
      </w:r>
    </w:p>
    <w:p w:rsidR="00941BEA" w:rsidRDefault="00941BEA">
      <w:pPr>
        <w:pStyle w:val="ConsPlusNormal"/>
        <w:spacing w:before="220"/>
        <w:ind w:firstLine="540"/>
        <w:jc w:val="both"/>
      </w:pPr>
      <w:r>
        <w:t>6.5. Максимальная оценка по данному методу составляет 5 баллов.</w:t>
      </w:r>
    </w:p>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t>государственной службы и кадров в</w:t>
      </w:r>
    </w:p>
    <w:p w:rsidR="00941BEA" w:rsidRDefault="00941BEA">
      <w:pPr>
        <w:pStyle w:val="ConsPlusNormal"/>
        <w:jc w:val="right"/>
      </w:pPr>
      <w:r>
        <w:t>управлении правового обеспечения и</w:t>
      </w:r>
    </w:p>
    <w:p w:rsidR="00941BEA" w:rsidRDefault="00941BEA">
      <w:pPr>
        <w:pStyle w:val="ConsPlusNormal"/>
        <w:jc w:val="right"/>
      </w:pPr>
      <w:r>
        <w:t>организации гражданской службы</w:t>
      </w:r>
    </w:p>
    <w:p w:rsidR="00941BEA" w:rsidRDefault="00941BEA">
      <w:pPr>
        <w:pStyle w:val="ConsPlusNormal"/>
        <w:jc w:val="right"/>
      </w:pPr>
      <w:r>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3</w:t>
      </w:r>
    </w:p>
    <w:p w:rsidR="00941BEA" w:rsidRDefault="00941BEA">
      <w:pPr>
        <w:pStyle w:val="ConsPlusNormal"/>
        <w:jc w:val="right"/>
      </w:pPr>
      <w:r>
        <w:t>к Методике</w:t>
      </w:r>
    </w:p>
    <w:p w:rsidR="00941BEA" w:rsidRDefault="00941BEA">
      <w:pPr>
        <w:pStyle w:val="ConsPlusNormal"/>
        <w:jc w:val="right"/>
      </w:pPr>
      <w:r>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Title"/>
        <w:jc w:val="center"/>
      </w:pPr>
      <w:bookmarkStart w:id="5" w:name="P344"/>
      <w:bookmarkEnd w:id="5"/>
      <w:r>
        <w:t>ПОРЯДОК</w:t>
      </w:r>
    </w:p>
    <w:p w:rsidR="00941BEA" w:rsidRDefault="00941BEA">
      <w:pPr>
        <w:pStyle w:val="ConsPlusTitle"/>
        <w:jc w:val="center"/>
      </w:pPr>
      <w:r>
        <w:t>РАБОТЫ КОНКУРСНОЙ КОМИССИИ ДЛЯ ПРОВЕДЕНИЯ КОНКУРСА</w:t>
      </w:r>
    </w:p>
    <w:p w:rsidR="00941BEA" w:rsidRDefault="00941BEA">
      <w:pPr>
        <w:pStyle w:val="ConsPlusTitle"/>
        <w:jc w:val="center"/>
      </w:pPr>
      <w:r>
        <w:t>НА ЗАМЕЩЕНИЕ ВАКАНТНЫХ ДОЛЖНОСТЕЙ ГОСУДАРСТВЕННОЙ</w:t>
      </w:r>
    </w:p>
    <w:p w:rsidR="00941BEA" w:rsidRDefault="00941BEA">
      <w:pPr>
        <w:pStyle w:val="ConsPlusTitle"/>
        <w:jc w:val="center"/>
      </w:pPr>
      <w:r>
        <w:t>ГРАЖДАНСКОЙ СЛУЖБЫ КРАСНОДАРСКОГО КРАЯ И ВКЛЮЧЕНИЯ</w:t>
      </w:r>
    </w:p>
    <w:p w:rsidR="00941BEA" w:rsidRDefault="00941BEA">
      <w:pPr>
        <w:pStyle w:val="ConsPlusTitle"/>
        <w:jc w:val="center"/>
      </w:pPr>
      <w:r>
        <w:t>В КАДРОВЫЙ РЕЗЕРВ МИНИСТЕРСТВА ТРУДА И СОЦИАЛЬНОГО</w:t>
      </w:r>
    </w:p>
    <w:p w:rsidR="00941BEA" w:rsidRDefault="00941BEA">
      <w:pPr>
        <w:pStyle w:val="ConsPlusTitle"/>
        <w:jc w:val="center"/>
      </w:pPr>
      <w:r>
        <w:lastRenderedPageBreak/>
        <w:t>РАЗВИТИЯ КРАСНОДАРСКОГО КРАЯ</w:t>
      </w:r>
    </w:p>
    <w:p w:rsidR="00941BEA" w:rsidRDefault="00941BEA">
      <w:pPr>
        <w:pStyle w:val="ConsPlusNormal"/>
        <w:jc w:val="both"/>
      </w:pPr>
    </w:p>
    <w:p w:rsidR="00941BEA" w:rsidRDefault="00941BEA">
      <w:pPr>
        <w:pStyle w:val="ConsPlusNormal"/>
        <w:ind w:firstLine="540"/>
        <w:jc w:val="both"/>
      </w:pPr>
      <w:r>
        <w:t>1. Конкурсная комиссия для проведения конкурса на замещение вакантных должностей государственной гражданской службы Краснодарского края и включения в кадровый резерв министерства труда и социального развития Краснодарского края (далее - конкурсная комиссия) является коллегиальным органом, образуется приказом министерства труда и социального развития Краснодарского края (далее - министерство) и действует на постоянной основе.</w:t>
      </w:r>
    </w:p>
    <w:p w:rsidR="00941BEA" w:rsidRDefault="00941BEA">
      <w:pPr>
        <w:pStyle w:val="ConsPlusNormal"/>
        <w:spacing w:before="220"/>
        <w:ind w:firstLine="540"/>
        <w:jc w:val="both"/>
      </w:pPr>
      <w:r>
        <w:t xml:space="preserve">2. Конкурсная комиссия в своей деятельности руководствуется </w:t>
      </w:r>
      <w:hyperlink r:id="rId28" w:history="1">
        <w:r>
          <w:rPr>
            <w:color w:val="0000FF"/>
          </w:rPr>
          <w:t>Конституцией</w:t>
        </w:r>
      </w:hyperlink>
      <w:r>
        <w:t xml:space="preserve"> Российской Федерации, Федеральным </w:t>
      </w:r>
      <w:hyperlink r:id="rId29" w:history="1">
        <w:r>
          <w:rPr>
            <w:color w:val="0000FF"/>
          </w:rPr>
          <w:t>законом</w:t>
        </w:r>
      </w:hyperlink>
      <w:r>
        <w:t xml:space="preserve"> от 27 июля 2004 г. N 79-ФЗ "О государственной гражданской службе Российской Федерации", другими федеральными законами, </w:t>
      </w:r>
      <w:hyperlink r:id="rId30" w:history="1">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 Положение о конкурсе), другими нормативными правовыми актами Президента Российской Федерации и Правительства Российской Федерации, а также нормативными правовыми актами Краснодарского края.</w:t>
      </w:r>
    </w:p>
    <w:p w:rsidR="00941BEA" w:rsidRDefault="00941BEA">
      <w:pPr>
        <w:pStyle w:val="ConsPlusNormal"/>
        <w:spacing w:before="220"/>
        <w:ind w:firstLine="540"/>
        <w:jc w:val="both"/>
      </w:pPr>
      <w:r>
        <w:t>3. Состав конкурсной комиссии утверждается приказом министерства в соответствии с требованиями Положения о конкурсе.</w:t>
      </w:r>
    </w:p>
    <w:p w:rsidR="00941BEA" w:rsidRDefault="00941BEA">
      <w:pPr>
        <w:pStyle w:val="ConsPlusNormal"/>
        <w:spacing w:before="220"/>
        <w:ind w:firstLine="540"/>
        <w:jc w:val="both"/>
      </w:pPr>
      <w:r>
        <w:t>4.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41BEA" w:rsidRDefault="00941BEA">
      <w:pPr>
        <w:pStyle w:val="ConsPlusNormal"/>
        <w:spacing w:before="220"/>
        <w:ind w:firstLine="540"/>
        <w:jc w:val="both"/>
      </w:pPr>
      <w:r>
        <w:t>5. В целях повышения объективности и независимости работы конкурсной комиссии по решению представителя нанимателя проводится периодическое (как правило, ежегодно) обновление ее состава.</w:t>
      </w:r>
    </w:p>
    <w:p w:rsidR="00941BEA" w:rsidRDefault="00941BEA">
      <w:pPr>
        <w:pStyle w:val="ConsPlusNormal"/>
        <w:spacing w:before="220"/>
        <w:ind w:firstLine="540"/>
        <w:jc w:val="both"/>
      </w:pPr>
      <w:r>
        <w:t>6. В состав конкурсной комиссии входят представители научных, образовательных и других организаций, привлекаемых в качестве независимых экспертов-специалистов по вопросам, связанным с гражданской службой (далее - независимые эксперты).</w:t>
      </w:r>
    </w:p>
    <w:p w:rsidR="00941BEA" w:rsidRDefault="00941BEA">
      <w:pPr>
        <w:pStyle w:val="ConsPlusNormal"/>
        <w:spacing w:before="220"/>
        <w:ind w:firstLine="540"/>
        <w:jc w:val="both"/>
      </w:pPr>
      <w:r>
        <w:t xml:space="preserve">Оплата труда независимых экспертов, включаемых в состав конкурсной комиссии, производится в соответствии с </w:t>
      </w:r>
      <w:hyperlink r:id="rId31" w:history="1">
        <w:r>
          <w:rPr>
            <w:color w:val="0000FF"/>
          </w:rPr>
          <w:t>постановлением</w:t>
        </w:r>
      </w:hyperlink>
      <w:r>
        <w:t xml:space="preserve"> главы администрации (губернатора) Краснодарского края от 16 июня 2010 г. N 481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государственных гражданских служащих и урегулированию конфликта интересов, образуемых исполнительными органами государственной власти Краснодарского края".</w:t>
      </w:r>
    </w:p>
    <w:p w:rsidR="00941BEA" w:rsidRDefault="00941BEA">
      <w:pPr>
        <w:pStyle w:val="ConsPlusNormal"/>
        <w:spacing w:before="220"/>
        <w:ind w:firstLine="540"/>
        <w:jc w:val="both"/>
      </w:pPr>
      <w:r>
        <w:t>7. В состав конкурсной комиссии наряду с независимыми экспертами включаются представители Общественного совета при министерстве. Общее число этих представителей и независимых экспертов должно составлять не менее одной четверти общего числа членов конкурсной комиссии.</w:t>
      </w:r>
    </w:p>
    <w:p w:rsidR="00941BEA" w:rsidRDefault="00941BEA">
      <w:pPr>
        <w:pStyle w:val="ConsPlusNormal"/>
        <w:spacing w:before="220"/>
        <w:ind w:firstLine="540"/>
        <w:jc w:val="both"/>
      </w:pPr>
      <w:r>
        <w:t>8. Комиссия состоит из председателя, двух заместителей председателя, секретаря и членов комиссии.</w:t>
      </w:r>
    </w:p>
    <w:p w:rsidR="00941BEA" w:rsidRDefault="00941BEA">
      <w:pPr>
        <w:pStyle w:val="ConsPlusNormal"/>
        <w:spacing w:before="220"/>
        <w:ind w:firstLine="540"/>
        <w:jc w:val="both"/>
      </w:pPr>
      <w:r>
        <w:t>9.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конкурса. В период временного отсутствия председателя конкурсной комиссии (временная нетрудоспособность, служебная командировка, ежегодный оплачиваемый отпуск и другое) руководство деятельностью конкурсной комиссии осуществляет один из заместителей председателя конкурсной комиссии по решению комиссии.</w:t>
      </w:r>
    </w:p>
    <w:p w:rsidR="00941BEA" w:rsidRDefault="00941BEA">
      <w:pPr>
        <w:pStyle w:val="ConsPlusNormal"/>
        <w:spacing w:before="220"/>
        <w:ind w:firstLine="540"/>
        <w:jc w:val="both"/>
      </w:pPr>
      <w:r>
        <w:lastRenderedPageBreak/>
        <w:t>10. Организационно-техническое обеспечение деятельности конкурсной комиссии осуществляет отдел по вопросам государственной гражданской службы и кадров управления правового обеспечения и организации гражданской службы министерства.</w:t>
      </w:r>
    </w:p>
    <w:p w:rsidR="00941BEA" w:rsidRDefault="00941BEA">
      <w:pPr>
        <w:pStyle w:val="ConsPlusNormal"/>
        <w:spacing w:before="220"/>
        <w:ind w:firstLine="540"/>
        <w:jc w:val="both"/>
      </w:pPr>
      <w:r>
        <w:t>11. Конкурсная комиссия имеет право:</w:t>
      </w:r>
    </w:p>
    <w:p w:rsidR="00941BEA" w:rsidRDefault="00941BEA">
      <w:pPr>
        <w:pStyle w:val="ConsPlusNormal"/>
        <w:spacing w:before="220"/>
        <w:ind w:firstLine="540"/>
        <w:jc w:val="both"/>
      </w:pPr>
      <w:r>
        <w:t>запрашивать у руководителей структурных подразделений министерства сведения и материалы, необходимые для работы конкурсной комиссии;</w:t>
      </w:r>
    </w:p>
    <w:p w:rsidR="00941BEA" w:rsidRDefault="00941BEA">
      <w:pPr>
        <w:pStyle w:val="ConsPlusNormal"/>
        <w:spacing w:before="220"/>
        <w:ind w:firstLine="540"/>
        <w:jc w:val="both"/>
      </w:pPr>
      <w:r>
        <w:t>вносить председателю конкурсной комиссии предложения по вопросам, относящимся к компетенции конкурсной комиссии.</w:t>
      </w:r>
    </w:p>
    <w:p w:rsidR="00941BEA" w:rsidRDefault="00941BEA">
      <w:pPr>
        <w:pStyle w:val="ConsPlusNormal"/>
        <w:spacing w:before="220"/>
        <w:ind w:firstLine="540"/>
        <w:jc w:val="both"/>
      </w:pPr>
      <w:r>
        <w:t>12. Конкурсная комиссия проводит конкурсы:</w:t>
      </w:r>
    </w:p>
    <w:p w:rsidR="00941BEA" w:rsidRDefault="00941BEA">
      <w:pPr>
        <w:pStyle w:val="ConsPlusNormal"/>
        <w:spacing w:before="220"/>
        <w:ind w:firstLine="540"/>
        <w:jc w:val="both"/>
      </w:pPr>
      <w:r>
        <w:t>на замещение вакантных должностей государственной гражданской службы Краснодарского края в министерстве (далее - гражданская служба);</w:t>
      </w:r>
    </w:p>
    <w:p w:rsidR="00941BEA" w:rsidRDefault="00941BEA">
      <w:pPr>
        <w:pStyle w:val="ConsPlusNormal"/>
        <w:spacing w:before="220"/>
        <w:ind w:firstLine="540"/>
        <w:jc w:val="both"/>
      </w:pPr>
      <w:r>
        <w:t>для формирования кадрового резерва министерства.</w:t>
      </w:r>
    </w:p>
    <w:p w:rsidR="00941BEA" w:rsidRDefault="00941BEA">
      <w:pPr>
        <w:pStyle w:val="ConsPlusNormal"/>
        <w:spacing w:before="220"/>
        <w:ind w:firstLine="540"/>
        <w:jc w:val="both"/>
      </w:pPr>
      <w:r>
        <w:t>13. Заседание конкурсной комиссии проводится по мере необходимости на основании приказа министерства о проведении конкурса при наличии не менее двух кандидатов на замещение вакантной должности гражданской службы или на включение в кадровый резерв министерства.</w:t>
      </w:r>
    </w:p>
    <w:p w:rsidR="00941BEA" w:rsidRDefault="00941BEA">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конкурсной комиссии выражается словами "за", "против" или "воздержался". При равенстве голосов решающим является голос председательствующего на заседании конкурсной комиссии.</w:t>
      </w:r>
    </w:p>
    <w:p w:rsidR="00941BEA" w:rsidRDefault="00941BEA">
      <w:pPr>
        <w:pStyle w:val="ConsPlusNormal"/>
        <w:spacing w:before="220"/>
        <w:ind w:firstLine="540"/>
        <w:jc w:val="both"/>
      </w:pPr>
      <w:r>
        <w:t>14. Решение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rsidR="00941BEA" w:rsidRDefault="00941BEA">
      <w:pPr>
        <w:pStyle w:val="ConsPlusNormal"/>
        <w:spacing w:before="220"/>
        <w:ind w:firstLine="540"/>
        <w:jc w:val="both"/>
      </w:pPr>
      <w:r>
        <w:t>15. Конкурсная комиссия вправе также принять решение, имеющее рекомендательный характер, о включении в кадровый резерв министерства кандидата (кандидатов), который не стал победителем конкурса на замещение вакантной должности государственной гражданской службы, но профессиональные и личностные качества которого получили высокую оценку конкурсной комиссии.</w:t>
      </w:r>
    </w:p>
    <w:p w:rsidR="00941BEA" w:rsidRDefault="00941BEA">
      <w:pPr>
        <w:pStyle w:val="ConsPlusNormal"/>
        <w:spacing w:before="220"/>
        <w:ind w:firstLine="540"/>
        <w:jc w:val="both"/>
      </w:pPr>
      <w:r>
        <w:t>16. Конкурсная комиссия по результатам конкурса для формирования кадрового резерва министерства вправе принять решение о признании победителями конкурса нескольких кандидатов, профессиональные и личностные качества которых получили высокую оценку конкурсной комиссии.</w:t>
      </w:r>
    </w:p>
    <w:p w:rsidR="00941BEA" w:rsidRDefault="00941BEA">
      <w:pPr>
        <w:pStyle w:val="ConsPlusNormal"/>
        <w:spacing w:before="220"/>
        <w:ind w:firstLine="540"/>
        <w:jc w:val="both"/>
      </w:pPr>
      <w:r>
        <w:t xml:space="preserve">17. Результаты голосования конкурсной комиссии оформляются </w:t>
      </w:r>
      <w:hyperlink w:anchor="P450" w:history="1">
        <w:r>
          <w:rPr>
            <w:color w:val="0000FF"/>
          </w:rPr>
          <w:t>решением</w:t>
        </w:r>
      </w:hyperlink>
      <w:r>
        <w:t xml:space="preserve"> конкурсной комиссии по итогам конкурса на замещение вакантной должности гражданской службы и </w:t>
      </w:r>
      <w:hyperlink w:anchor="P674" w:history="1">
        <w:r>
          <w:rPr>
            <w:color w:val="0000FF"/>
          </w:rPr>
          <w:t>протоколом</w:t>
        </w:r>
      </w:hyperlink>
      <w:r>
        <w:t xml:space="preserve"> заседания конкурсной комиссии по результатам конкурса на включение в кадровый резерв (приложения 5, 6 к Методике проведения конкурса на замещение вакантных должностей государственной гражданской службы Краснодарского края и включения в кадровый резерв министерства труда и социального развития Краснодарского края) и подписываются председателем, заместителями председателя, секретарем и членами комиссии, принявшими участие в ее заседании.</w:t>
      </w:r>
    </w:p>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lastRenderedPageBreak/>
        <w:t>государственной службы и кадров в</w:t>
      </w:r>
    </w:p>
    <w:p w:rsidR="00941BEA" w:rsidRDefault="00941BEA">
      <w:pPr>
        <w:pStyle w:val="ConsPlusNormal"/>
        <w:jc w:val="right"/>
      </w:pPr>
      <w:r>
        <w:t>управлении правового обеспечения и</w:t>
      </w:r>
    </w:p>
    <w:p w:rsidR="00941BEA" w:rsidRDefault="00941BEA">
      <w:pPr>
        <w:pStyle w:val="ConsPlusNormal"/>
        <w:jc w:val="right"/>
      </w:pPr>
      <w:r>
        <w:t>организации гражданской службы</w:t>
      </w:r>
    </w:p>
    <w:p w:rsidR="00941BEA" w:rsidRDefault="00941BEA">
      <w:pPr>
        <w:pStyle w:val="ConsPlusNormal"/>
        <w:jc w:val="right"/>
      </w:pPr>
      <w:r>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4</w:t>
      </w:r>
    </w:p>
    <w:p w:rsidR="00941BEA" w:rsidRDefault="00941BEA">
      <w:pPr>
        <w:pStyle w:val="ConsPlusNormal"/>
        <w:jc w:val="right"/>
      </w:pPr>
      <w:r>
        <w:t>к Методике</w:t>
      </w:r>
    </w:p>
    <w:p w:rsidR="00941BEA" w:rsidRDefault="00941BEA">
      <w:pPr>
        <w:pStyle w:val="ConsPlusNormal"/>
        <w:jc w:val="right"/>
      </w:pPr>
      <w:r>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Normal"/>
        <w:jc w:val="center"/>
      </w:pPr>
      <w:bookmarkStart w:id="6" w:name="P395"/>
      <w:bookmarkEnd w:id="6"/>
      <w:r>
        <w:t>КОНКУРСНЫЙ БЮЛЛЕТЕНЬ</w:t>
      </w:r>
    </w:p>
    <w:p w:rsidR="00941BEA" w:rsidRDefault="00941BEA">
      <w:pPr>
        <w:pStyle w:val="ConsPlusNormal"/>
        <w:jc w:val="both"/>
      </w:pPr>
    </w:p>
    <w:p w:rsidR="00941BEA" w:rsidRDefault="00941BEA">
      <w:pPr>
        <w:pStyle w:val="ConsPlusNormal"/>
        <w:jc w:val="center"/>
      </w:pPr>
      <w:r>
        <w:t>"___"_____________ 20__ г.</w:t>
      </w:r>
    </w:p>
    <w:p w:rsidR="00941BEA" w:rsidRDefault="00941BEA">
      <w:pPr>
        <w:pStyle w:val="ConsPlusNormal"/>
        <w:jc w:val="center"/>
      </w:pPr>
      <w:r>
        <w:t>(дата проведения конкурса)</w:t>
      </w:r>
    </w:p>
    <w:p w:rsidR="00941BEA" w:rsidRDefault="00941BEA">
      <w:pPr>
        <w:pStyle w:val="ConsPlusNormal"/>
        <w:jc w:val="both"/>
      </w:pPr>
    </w:p>
    <w:p w:rsidR="00941BEA" w:rsidRDefault="00941BEA">
      <w:pPr>
        <w:pStyle w:val="ConsPlusNormal"/>
        <w:jc w:val="center"/>
      </w:pPr>
      <w:r>
        <w:t>____________________________________________________________</w:t>
      </w:r>
    </w:p>
    <w:p w:rsidR="00941BEA" w:rsidRDefault="00941BEA">
      <w:pPr>
        <w:pStyle w:val="ConsPlusNormal"/>
        <w:jc w:val="center"/>
      </w:pPr>
      <w:r>
        <w:t>____________________________________________________________</w:t>
      </w:r>
    </w:p>
    <w:p w:rsidR="00941BEA" w:rsidRDefault="00941BEA">
      <w:pPr>
        <w:pStyle w:val="ConsPlusNormal"/>
        <w:jc w:val="center"/>
      </w:pPr>
      <w:r>
        <w:t>(полное наименование должности, на замещение которой</w:t>
      </w:r>
    </w:p>
    <w:p w:rsidR="00941BEA" w:rsidRDefault="00941BEA">
      <w:pPr>
        <w:pStyle w:val="ConsPlusNormal"/>
        <w:jc w:val="center"/>
      </w:pPr>
      <w:r>
        <w:t>проводится конкурс,</w:t>
      </w:r>
    </w:p>
    <w:p w:rsidR="00941BEA" w:rsidRDefault="00941BEA">
      <w:pPr>
        <w:pStyle w:val="ConsPlusNormal"/>
        <w:jc w:val="center"/>
      </w:pPr>
      <w:r>
        <w:t>____________________________________________________________</w:t>
      </w:r>
    </w:p>
    <w:p w:rsidR="00941BEA" w:rsidRDefault="00941BEA">
      <w:pPr>
        <w:pStyle w:val="ConsPlusNormal"/>
        <w:jc w:val="center"/>
      </w:pPr>
      <w:r>
        <w:t>____________________________________________________________</w:t>
      </w:r>
    </w:p>
    <w:p w:rsidR="00941BEA" w:rsidRDefault="00941BEA">
      <w:pPr>
        <w:pStyle w:val="ConsPlusNormal"/>
        <w:jc w:val="center"/>
      </w:pPr>
      <w:r>
        <w:t>или наименование группы должностей, по которой проводится</w:t>
      </w:r>
    </w:p>
    <w:p w:rsidR="00941BEA" w:rsidRDefault="00941BEA">
      <w:pPr>
        <w:pStyle w:val="ConsPlusNormal"/>
        <w:jc w:val="center"/>
      </w:pPr>
      <w:r>
        <w:t>конкурс на включение в кадровый резерв министерства труда</w:t>
      </w:r>
    </w:p>
    <w:p w:rsidR="00941BEA" w:rsidRDefault="00941BEA">
      <w:pPr>
        <w:pStyle w:val="ConsPlusNormal"/>
        <w:jc w:val="center"/>
      </w:pPr>
      <w:r>
        <w:t>и социального развития Краснодарского края)</w:t>
      </w:r>
    </w:p>
    <w:p w:rsidR="00941BEA" w:rsidRDefault="00941BEA">
      <w:pPr>
        <w:pStyle w:val="ConsPlusNormal"/>
        <w:jc w:val="both"/>
      </w:pPr>
    </w:p>
    <w:p w:rsidR="00941BEA" w:rsidRDefault="00941BEA">
      <w:pPr>
        <w:pStyle w:val="ConsPlusNormal"/>
        <w:jc w:val="center"/>
      </w:pPr>
      <w:r>
        <w:t>Балл, присвоенный членом конкурсной комиссии кандидату</w:t>
      </w:r>
    </w:p>
    <w:p w:rsidR="00941BEA" w:rsidRDefault="00941BEA">
      <w:pPr>
        <w:pStyle w:val="ConsPlusNormal"/>
        <w:jc w:val="center"/>
      </w:pPr>
      <w:r>
        <w:t>по результатам индивидуального собеседования</w:t>
      </w:r>
    </w:p>
    <w:p w:rsidR="00941BEA" w:rsidRDefault="00941BEA">
      <w:pPr>
        <w:pStyle w:val="ConsPlusNormal"/>
        <w:jc w:val="both"/>
      </w:pPr>
    </w:p>
    <w:p w:rsidR="00941BEA" w:rsidRDefault="00941BEA">
      <w:pPr>
        <w:pStyle w:val="ConsPlusNormal"/>
        <w:jc w:val="center"/>
      </w:pPr>
      <w:r>
        <w:t>(Справочно: максимальная оценка составляет 5 баллов)</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84"/>
        <w:gridCol w:w="4932"/>
      </w:tblGrid>
      <w:tr w:rsidR="00941BEA">
        <w:tc>
          <w:tcPr>
            <w:tcW w:w="3005" w:type="dxa"/>
          </w:tcPr>
          <w:p w:rsidR="00941BEA" w:rsidRDefault="00941BEA">
            <w:pPr>
              <w:pStyle w:val="ConsPlusNormal"/>
              <w:jc w:val="center"/>
            </w:pPr>
            <w:r>
              <w:t>Фамилия, имя, отчество кандидата</w:t>
            </w:r>
          </w:p>
        </w:tc>
        <w:tc>
          <w:tcPr>
            <w:tcW w:w="1084" w:type="dxa"/>
          </w:tcPr>
          <w:p w:rsidR="00941BEA" w:rsidRDefault="00941BEA">
            <w:pPr>
              <w:pStyle w:val="ConsPlusNormal"/>
              <w:jc w:val="center"/>
            </w:pPr>
            <w:r>
              <w:t>Балл</w:t>
            </w:r>
          </w:p>
        </w:tc>
        <w:tc>
          <w:tcPr>
            <w:tcW w:w="4932" w:type="dxa"/>
          </w:tcPr>
          <w:p w:rsidR="00941BEA" w:rsidRDefault="00941BEA">
            <w:pPr>
              <w:pStyle w:val="ConsPlusNormal"/>
              <w:jc w:val="center"/>
            </w:pPr>
            <w:r>
              <w:t>Краткая мотивировка выставленного балла (при необходимости)</w:t>
            </w:r>
          </w:p>
        </w:tc>
      </w:tr>
      <w:tr w:rsidR="00941BEA">
        <w:tc>
          <w:tcPr>
            <w:tcW w:w="3005" w:type="dxa"/>
          </w:tcPr>
          <w:p w:rsidR="00941BEA" w:rsidRDefault="00941BEA">
            <w:pPr>
              <w:pStyle w:val="ConsPlusNormal"/>
              <w:jc w:val="center"/>
            </w:pPr>
            <w:r>
              <w:t>1</w:t>
            </w:r>
          </w:p>
        </w:tc>
        <w:tc>
          <w:tcPr>
            <w:tcW w:w="1084" w:type="dxa"/>
          </w:tcPr>
          <w:p w:rsidR="00941BEA" w:rsidRDefault="00941BEA">
            <w:pPr>
              <w:pStyle w:val="ConsPlusNormal"/>
              <w:jc w:val="center"/>
            </w:pPr>
            <w:r>
              <w:t>2</w:t>
            </w:r>
          </w:p>
        </w:tc>
        <w:tc>
          <w:tcPr>
            <w:tcW w:w="4932" w:type="dxa"/>
          </w:tcPr>
          <w:p w:rsidR="00941BEA" w:rsidRDefault="00941BEA">
            <w:pPr>
              <w:pStyle w:val="ConsPlusNormal"/>
              <w:jc w:val="center"/>
            </w:pPr>
            <w:r>
              <w:t>3</w:t>
            </w:r>
          </w:p>
        </w:tc>
      </w:tr>
      <w:tr w:rsidR="00941BEA">
        <w:tc>
          <w:tcPr>
            <w:tcW w:w="3005" w:type="dxa"/>
          </w:tcPr>
          <w:p w:rsidR="00941BEA" w:rsidRDefault="00941BEA">
            <w:pPr>
              <w:pStyle w:val="ConsPlusNormal"/>
            </w:pPr>
          </w:p>
        </w:tc>
        <w:tc>
          <w:tcPr>
            <w:tcW w:w="1084" w:type="dxa"/>
          </w:tcPr>
          <w:p w:rsidR="00941BEA" w:rsidRDefault="00941BEA">
            <w:pPr>
              <w:pStyle w:val="ConsPlusNormal"/>
            </w:pPr>
          </w:p>
        </w:tc>
        <w:tc>
          <w:tcPr>
            <w:tcW w:w="4932" w:type="dxa"/>
          </w:tcPr>
          <w:p w:rsidR="00941BEA" w:rsidRDefault="00941BEA">
            <w:pPr>
              <w:pStyle w:val="ConsPlusNormal"/>
            </w:pPr>
          </w:p>
        </w:tc>
      </w:tr>
    </w:tbl>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90"/>
        <w:gridCol w:w="2324"/>
      </w:tblGrid>
      <w:tr w:rsidR="00941BEA">
        <w:tc>
          <w:tcPr>
            <w:tcW w:w="6690" w:type="dxa"/>
            <w:tcBorders>
              <w:top w:val="nil"/>
              <w:left w:val="nil"/>
              <w:bottom w:val="nil"/>
              <w:right w:val="nil"/>
            </w:tcBorders>
          </w:tcPr>
          <w:p w:rsidR="00941BEA" w:rsidRDefault="00941BEA">
            <w:pPr>
              <w:pStyle w:val="ConsPlusNormal"/>
              <w:jc w:val="center"/>
            </w:pPr>
            <w:r>
              <w:t>__________________________________________________</w:t>
            </w:r>
          </w:p>
          <w:p w:rsidR="00941BEA" w:rsidRDefault="00941BEA">
            <w:pPr>
              <w:pStyle w:val="ConsPlusNormal"/>
              <w:jc w:val="center"/>
            </w:pPr>
            <w:r>
              <w:t>(фамилия, имя, отчество члена конкурсной комиссии)</w:t>
            </w:r>
          </w:p>
        </w:tc>
        <w:tc>
          <w:tcPr>
            <w:tcW w:w="2324" w:type="dxa"/>
            <w:tcBorders>
              <w:top w:val="nil"/>
              <w:left w:val="nil"/>
              <w:bottom w:val="nil"/>
              <w:right w:val="nil"/>
            </w:tcBorders>
          </w:tcPr>
          <w:p w:rsidR="00941BEA" w:rsidRDefault="00941BEA">
            <w:pPr>
              <w:pStyle w:val="ConsPlusNormal"/>
              <w:jc w:val="right"/>
            </w:pPr>
            <w:r>
              <w:t>_______________</w:t>
            </w:r>
          </w:p>
          <w:p w:rsidR="00941BEA" w:rsidRDefault="00941BEA">
            <w:pPr>
              <w:pStyle w:val="ConsPlusNormal"/>
              <w:jc w:val="right"/>
            </w:pPr>
            <w:r>
              <w:t>(подпись)</w:t>
            </w:r>
          </w:p>
        </w:tc>
      </w:tr>
    </w:tbl>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t>государственной службы и кадров в</w:t>
      </w:r>
    </w:p>
    <w:p w:rsidR="00941BEA" w:rsidRDefault="00941BEA">
      <w:pPr>
        <w:pStyle w:val="ConsPlusNormal"/>
        <w:jc w:val="right"/>
      </w:pPr>
      <w:r>
        <w:t>управлении правового обеспечения и</w:t>
      </w:r>
    </w:p>
    <w:p w:rsidR="00941BEA" w:rsidRDefault="00941BEA">
      <w:pPr>
        <w:pStyle w:val="ConsPlusNormal"/>
        <w:jc w:val="right"/>
      </w:pPr>
      <w:r>
        <w:t>организации гражданской службы</w:t>
      </w:r>
    </w:p>
    <w:p w:rsidR="00941BEA" w:rsidRDefault="00941BEA">
      <w:pPr>
        <w:pStyle w:val="ConsPlusNormal"/>
        <w:jc w:val="right"/>
      </w:pPr>
      <w:r>
        <w:lastRenderedPageBreak/>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5</w:t>
      </w:r>
    </w:p>
    <w:p w:rsidR="00941BEA" w:rsidRDefault="00941BEA">
      <w:pPr>
        <w:pStyle w:val="ConsPlusNormal"/>
        <w:jc w:val="right"/>
      </w:pPr>
      <w:r>
        <w:t>к Методике</w:t>
      </w:r>
    </w:p>
    <w:p w:rsidR="00941BEA" w:rsidRDefault="00941BEA">
      <w:pPr>
        <w:pStyle w:val="ConsPlusNormal"/>
        <w:jc w:val="right"/>
      </w:pPr>
      <w:r>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Normal"/>
        <w:jc w:val="center"/>
      </w:pPr>
      <w:bookmarkStart w:id="7" w:name="P450"/>
      <w:bookmarkEnd w:id="7"/>
      <w:r>
        <w:t>РЕШЕНИЕ</w:t>
      </w:r>
    </w:p>
    <w:p w:rsidR="00941BEA" w:rsidRDefault="00941BEA">
      <w:pPr>
        <w:pStyle w:val="ConsPlusNormal"/>
        <w:jc w:val="center"/>
      </w:pPr>
      <w:r>
        <w:t>конкурсной комиссии по итогам конкурса на замещение</w:t>
      </w:r>
    </w:p>
    <w:p w:rsidR="00941BEA" w:rsidRDefault="00941BEA">
      <w:pPr>
        <w:pStyle w:val="ConsPlusNormal"/>
        <w:jc w:val="center"/>
      </w:pPr>
      <w:r>
        <w:t>вакантной должности государственной гражданской службы</w:t>
      </w:r>
    </w:p>
    <w:p w:rsidR="00941BEA" w:rsidRDefault="00941BEA">
      <w:pPr>
        <w:pStyle w:val="ConsPlusNormal"/>
        <w:jc w:val="center"/>
      </w:pPr>
      <w:r>
        <w:t>Краснодарского края в министерстве труда и социального</w:t>
      </w:r>
    </w:p>
    <w:p w:rsidR="00941BEA" w:rsidRDefault="00941BEA">
      <w:pPr>
        <w:pStyle w:val="ConsPlusNormal"/>
        <w:jc w:val="center"/>
      </w:pPr>
      <w:r>
        <w:t>развития Краснодарского края</w:t>
      </w:r>
    </w:p>
    <w:p w:rsidR="00941BEA" w:rsidRDefault="00941BEA">
      <w:pPr>
        <w:pStyle w:val="ConsPlusNormal"/>
        <w:jc w:val="both"/>
      </w:pPr>
    </w:p>
    <w:p w:rsidR="00941BEA" w:rsidRDefault="00941BEA">
      <w:pPr>
        <w:pStyle w:val="ConsPlusNormal"/>
        <w:jc w:val="center"/>
      </w:pPr>
      <w:r>
        <w:t>"___"__________ 20__ г.</w:t>
      </w:r>
    </w:p>
    <w:p w:rsidR="00941BEA" w:rsidRDefault="00941BEA">
      <w:pPr>
        <w:pStyle w:val="ConsPlusNormal"/>
        <w:jc w:val="center"/>
      </w:pPr>
      <w:r>
        <w:t>(дата проведения конкурса)</w:t>
      </w:r>
    </w:p>
    <w:p w:rsidR="00941BEA" w:rsidRDefault="00941BEA">
      <w:pPr>
        <w:pStyle w:val="ConsPlusNormal"/>
        <w:jc w:val="both"/>
      </w:pPr>
    </w:p>
    <w:p w:rsidR="00941BEA" w:rsidRDefault="00941BEA">
      <w:pPr>
        <w:pStyle w:val="ConsPlusNormal"/>
        <w:ind w:firstLine="540"/>
        <w:jc w:val="both"/>
      </w:pPr>
      <w:r>
        <w:t>1. Присутствовали на заседании _______ из ________ членов конкурсной комиссии</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98"/>
      </w:tblGrid>
      <w:tr w:rsidR="00941BEA">
        <w:tc>
          <w:tcPr>
            <w:tcW w:w="6917" w:type="dxa"/>
          </w:tcPr>
          <w:p w:rsidR="00941BEA" w:rsidRDefault="00941BEA">
            <w:pPr>
              <w:pStyle w:val="ConsPlusNormal"/>
              <w:jc w:val="center"/>
            </w:pPr>
            <w:r>
              <w:t>Фамилия, имя, отчество члена конкурсной комиссии, присутствовавшего на заседании конкурсной комиссии</w:t>
            </w:r>
          </w:p>
        </w:tc>
        <w:tc>
          <w:tcPr>
            <w:tcW w:w="2098" w:type="dxa"/>
          </w:tcPr>
          <w:p w:rsidR="00941BEA" w:rsidRDefault="00941BEA">
            <w:pPr>
              <w:pStyle w:val="ConsPlusNormal"/>
              <w:jc w:val="center"/>
            </w:pPr>
            <w:r>
              <w:t>Должность</w:t>
            </w:r>
          </w:p>
        </w:tc>
      </w:tr>
      <w:tr w:rsidR="00941BEA">
        <w:tc>
          <w:tcPr>
            <w:tcW w:w="6917" w:type="dxa"/>
          </w:tcPr>
          <w:p w:rsidR="00941BEA" w:rsidRDefault="00941BEA">
            <w:pPr>
              <w:pStyle w:val="ConsPlusNormal"/>
            </w:pPr>
          </w:p>
        </w:tc>
        <w:tc>
          <w:tcPr>
            <w:tcW w:w="2098" w:type="dxa"/>
          </w:tcPr>
          <w:p w:rsidR="00941BEA" w:rsidRDefault="00941BEA">
            <w:pPr>
              <w:pStyle w:val="ConsPlusNormal"/>
            </w:pPr>
          </w:p>
        </w:tc>
      </w:tr>
      <w:tr w:rsidR="00941BEA">
        <w:tc>
          <w:tcPr>
            <w:tcW w:w="6917" w:type="dxa"/>
          </w:tcPr>
          <w:p w:rsidR="00941BEA" w:rsidRDefault="00941BEA">
            <w:pPr>
              <w:pStyle w:val="ConsPlusNormal"/>
            </w:pPr>
          </w:p>
        </w:tc>
        <w:tc>
          <w:tcPr>
            <w:tcW w:w="2098" w:type="dxa"/>
          </w:tcPr>
          <w:p w:rsidR="00941BEA" w:rsidRDefault="00941BEA">
            <w:pPr>
              <w:pStyle w:val="ConsPlusNormal"/>
            </w:pPr>
          </w:p>
        </w:tc>
      </w:tr>
      <w:tr w:rsidR="00941BEA">
        <w:tc>
          <w:tcPr>
            <w:tcW w:w="6917" w:type="dxa"/>
          </w:tcPr>
          <w:p w:rsidR="00941BEA" w:rsidRDefault="00941BEA">
            <w:pPr>
              <w:pStyle w:val="ConsPlusNormal"/>
            </w:pPr>
          </w:p>
        </w:tc>
        <w:tc>
          <w:tcPr>
            <w:tcW w:w="2098"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2. Проведен конкурс на замещение вакантной должности государственной гражданской службы Краснодарского края</w:t>
      </w:r>
    </w:p>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941BEA">
        <w:tc>
          <w:tcPr>
            <w:tcW w:w="9015" w:type="dxa"/>
            <w:tcBorders>
              <w:top w:val="nil"/>
              <w:left w:val="nil"/>
              <w:bottom w:val="nil"/>
              <w:right w:val="nil"/>
            </w:tcBorders>
          </w:tcPr>
          <w:p w:rsidR="00941BEA" w:rsidRDefault="00941BEA">
            <w:pPr>
              <w:pStyle w:val="ConsPlusNormal"/>
            </w:pPr>
            <w:r>
              <w:t>______________________________________________________________________</w:t>
            </w:r>
          </w:p>
          <w:p w:rsidR="00941BEA" w:rsidRDefault="00941BEA">
            <w:pPr>
              <w:pStyle w:val="ConsPlusNormal"/>
            </w:pPr>
            <w:r>
              <w:t>______________________________________________________________________</w:t>
            </w:r>
          </w:p>
          <w:p w:rsidR="00941BEA" w:rsidRDefault="00941BEA">
            <w:pPr>
              <w:pStyle w:val="ConsPlusNormal"/>
              <w:jc w:val="center"/>
            </w:pPr>
            <w:r>
              <w:t>(наименование должности с указанием наименования структурного подразделения министерства труда и социального развития Краснодарского края)</w:t>
            </w:r>
          </w:p>
        </w:tc>
      </w:tr>
    </w:tbl>
    <w:p w:rsidR="00941BEA" w:rsidRDefault="00941BEA">
      <w:pPr>
        <w:pStyle w:val="ConsPlusNormal"/>
        <w:jc w:val="both"/>
      </w:pPr>
    </w:p>
    <w:p w:rsidR="00941BEA" w:rsidRDefault="00941BEA">
      <w:pPr>
        <w:pStyle w:val="ConsPlusNormal"/>
        <w:ind w:firstLine="540"/>
        <w:jc w:val="both"/>
      </w:pPr>
      <w:r>
        <w:t>_______________________________________________________________________</w:t>
      </w:r>
    </w:p>
    <w:p w:rsidR="00941BEA" w:rsidRDefault="00941BEA">
      <w:pPr>
        <w:pStyle w:val="ConsPlusNormal"/>
        <w:spacing w:before="220"/>
        <w:ind w:firstLine="540"/>
        <w:jc w:val="both"/>
      </w:pPr>
      <w:r>
        <w:t>_______________________________________________________________________</w:t>
      </w:r>
    </w:p>
    <w:p w:rsidR="00941BEA" w:rsidRDefault="00941BEA">
      <w:pPr>
        <w:pStyle w:val="ConsPlusNormal"/>
        <w:spacing w:before="220"/>
        <w:ind w:firstLine="540"/>
        <w:jc w:val="both"/>
      </w:pPr>
      <w:r>
        <w:t>3. Результаты рейтинговой оценки кандидатов</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87"/>
        <w:gridCol w:w="4535"/>
      </w:tblGrid>
      <w:tr w:rsidR="00941BEA">
        <w:tc>
          <w:tcPr>
            <w:tcW w:w="2891" w:type="dxa"/>
          </w:tcPr>
          <w:p w:rsidR="00941BEA" w:rsidRDefault="00941BEA">
            <w:pPr>
              <w:pStyle w:val="ConsPlusNormal"/>
              <w:jc w:val="center"/>
            </w:pPr>
            <w:r>
              <w:t>Фамилия, имя, отчество кандидата</w:t>
            </w:r>
          </w:p>
        </w:tc>
        <w:tc>
          <w:tcPr>
            <w:tcW w:w="1587" w:type="dxa"/>
          </w:tcPr>
          <w:p w:rsidR="00941BEA" w:rsidRDefault="00941BEA">
            <w:pPr>
              <w:pStyle w:val="ConsPlusNormal"/>
              <w:jc w:val="center"/>
            </w:pPr>
            <w:r>
              <w:t>Итоговый балл</w:t>
            </w:r>
          </w:p>
        </w:tc>
        <w:tc>
          <w:tcPr>
            <w:tcW w:w="4535" w:type="dxa"/>
          </w:tcPr>
          <w:p w:rsidR="00941BEA" w:rsidRDefault="00941BEA">
            <w:pPr>
              <w:pStyle w:val="ConsPlusNormal"/>
              <w:jc w:val="center"/>
            </w:pPr>
            <w:r>
              <w:t>Место в рейтинге (в порядке убывания)</w:t>
            </w:r>
          </w:p>
        </w:tc>
      </w:tr>
      <w:tr w:rsidR="00941BEA">
        <w:tc>
          <w:tcPr>
            <w:tcW w:w="2891" w:type="dxa"/>
          </w:tcPr>
          <w:p w:rsidR="00941BEA" w:rsidRDefault="00941BEA">
            <w:pPr>
              <w:pStyle w:val="ConsPlusNormal"/>
            </w:pPr>
          </w:p>
        </w:tc>
        <w:tc>
          <w:tcPr>
            <w:tcW w:w="1587" w:type="dxa"/>
          </w:tcPr>
          <w:p w:rsidR="00941BEA" w:rsidRDefault="00941BEA">
            <w:pPr>
              <w:pStyle w:val="ConsPlusNormal"/>
            </w:pPr>
          </w:p>
        </w:tc>
        <w:tc>
          <w:tcPr>
            <w:tcW w:w="4535" w:type="dxa"/>
          </w:tcPr>
          <w:p w:rsidR="00941BEA" w:rsidRDefault="00941BEA">
            <w:pPr>
              <w:pStyle w:val="ConsPlusNormal"/>
            </w:pPr>
          </w:p>
        </w:tc>
      </w:tr>
      <w:tr w:rsidR="00941BEA">
        <w:tc>
          <w:tcPr>
            <w:tcW w:w="2891" w:type="dxa"/>
          </w:tcPr>
          <w:p w:rsidR="00941BEA" w:rsidRDefault="00941BEA">
            <w:pPr>
              <w:pStyle w:val="ConsPlusNormal"/>
            </w:pPr>
          </w:p>
        </w:tc>
        <w:tc>
          <w:tcPr>
            <w:tcW w:w="1587" w:type="dxa"/>
          </w:tcPr>
          <w:p w:rsidR="00941BEA" w:rsidRDefault="00941BEA">
            <w:pPr>
              <w:pStyle w:val="ConsPlusNormal"/>
            </w:pPr>
          </w:p>
        </w:tc>
        <w:tc>
          <w:tcPr>
            <w:tcW w:w="4535" w:type="dxa"/>
          </w:tcPr>
          <w:p w:rsidR="00941BEA" w:rsidRDefault="00941BEA">
            <w:pPr>
              <w:pStyle w:val="ConsPlusNormal"/>
            </w:pPr>
          </w:p>
        </w:tc>
      </w:tr>
      <w:tr w:rsidR="00941BEA">
        <w:tc>
          <w:tcPr>
            <w:tcW w:w="2891" w:type="dxa"/>
          </w:tcPr>
          <w:p w:rsidR="00941BEA" w:rsidRDefault="00941BEA">
            <w:pPr>
              <w:pStyle w:val="ConsPlusNormal"/>
            </w:pPr>
          </w:p>
        </w:tc>
        <w:tc>
          <w:tcPr>
            <w:tcW w:w="1587" w:type="dxa"/>
          </w:tcPr>
          <w:p w:rsidR="00941BEA" w:rsidRDefault="00941BEA">
            <w:pPr>
              <w:pStyle w:val="ConsPlusNormal"/>
            </w:pPr>
          </w:p>
        </w:tc>
        <w:tc>
          <w:tcPr>
            <w:tcW w:w="4535"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4. Результаты голосования по определению победителя конкурса (заполняются по всем кандидатам)</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5"/>
        <w:gridCol w:w="567"/>
        <w:gridCol w:w="1134"/>
        <w:gridCol w:w="1644"/>
      </w:tblGrid>
      <w:tr w:rsidR="00941BEA">
        <w:tc>
          <w:tcPr>
            <w:tcW w:w="899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первое место в рейтинге)</w:t>
            </w:r>
          </w:p>
        </w:tc>
      </w:tr>
      <w:tr w:rsidR="00941BEA">
        <w:tc>
          <w:tcPr>
            <w:tcW w:w="5645" w:type="dxa"/>
          </w:tcPr>
          <w:p w:rsidR="00941BEA" w:rsidRDefault="00941BEA">
            <w:pPr>
              <w:pStyle w:val="ConsPlusNormal"/>
              <w:jc w:val="center"/>
            </w:pPr>
            <w:r>
              <w:t>Фамилия, имя, отчество члена конкурсной комиссии</w:t>
            </w:r>
          </w:p>
        </w:tc>
        <w:tc>
          <w:tcPr>
            <w:tcW w:w="3345" w:type="dxa"/>
            <w:gridSpan w:val="3"/>
          </w:tcPr>
          <w:p w:rsidR="00941BEA" w:rsidRDefault="00941BEA">
            <w:pPr>
              <w:pStyle w:val="ConsPlusNormal"/>
              <w:jc w:val="center"/>
            </w:pPr>
            <w:r>
              <w:t>Голосование</w:t>
            </w:r>
          </w:p>
        </w:tc>
      </w:tr>
      <w:tr w:rsidR="00941BEA">
        <w:tc>
          <w:tcPr>
            <w:tcW w:w="5645" w:type="dxa"/>
          </w:tcPr>
          <w:p w:rsidR="00941BEA" w:rsidRDefault="00941BEA">
            <w:pPr>
              <w:pStyle w:val="ConsPlusNormal"/>
            </w:pPr>
          </w:p>
        </w:tc>
        <w:tc>
          <w:tcPr>
            <w:tcW w:w="567" w:type="dxa"/>
          </w:tcPr>
          <w:p w:rsidR="00941BEA" w:rsidRDefault="00941BEA">
            <w:pPr>
              <w:pStyle w:val="ConsPlusNormal"/>
              <w:jc w:val="center"/>
            </w:pPr>
            <w:r>
              <w:t>"за"</w:t>
            </w:r>
          </w:p>
        </w:tc>
        <w:tc>
          <w:tcPr>
            <w:tcW w:w="1134"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r>
              <w:t>Итого</w:t>
            </w: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5"/>
        <w:gridCol w:w="567"/>
        <w:gridCol w:w="1134"/>
        <w:gridCol w:w="1644"/>
      </w:tblGrid>
      <w:tr w:rsidR="00941BEA">
        <w:tc>
          <w:tcPr>
            <w:tcW w:w="899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второе место в рейтинге)</w:t>
            </w:r>
          </w:p>
        </w:tc>
      </w:tr>
      <w:tr w:rsidR="00941BEA">
        <w:tc>
          <w:tcPr>
            <w:tcW w:w="5645" w:type="dxa"/>
          </w:tcPr>
          <w:p w:rsidR="00941BEA" w:rsidRDefault="00941BEA">
            <w:pPr>
              <w:pStyle w:val="ConsPlusNormal"/>
              <w:jc w:val="center"/>
            </w:pPr>
            <w:r>
              <w:t>Фамилия, имя, отчество члена конкурсной комиссии</w:t>
            </w:r>
          </w:p>
        </w:tc>
        <w:tc>
          <w:tcPr>
            <w:tcW w:w="3345" w:type="dxa"/>
            <w:gridSpan w:val="3"/>
          </w:tcPr>
          <w:p w:rsidR="00941BEA" w:rsidRDefault="00941BEA">
            <w:pPr>
              <w:pStyle w:val="ConsPlusNormal"/>
              <w:jc w:val="center"/>
            </w:pPr>
            <w:r>
              <w:t>Голосование</w:t>
            </w:r>
          </w:p>
        </w:tc>
      </w:tr>
      <w:tr w:rsidR="00941BEA">
        <w:tc>
          <w:tcPr>
            <w:tcW w:w="5645" w:type="dxa"/>
          </w:tcPr>
          <w:p w:rsidR="00941BEA" w:rsidRDefault="00941BEA">
            <w:pPr>
              <w:pStyle w:val="ConsPlusNormal"/>
            </w:pPr>
          </w:p>
        </w:tc>
        <w:tc>
          <w:tcPr>
            <w:tcW w:w="567" w:type="dxa"/>
          </w:tcPr>
          <w:p w:rsidR="00941BEA" w:rsidRDefault="00941BEA">
            <w:pPr>
              <w:pStyle w:val="ConsPlusNormal"/>
              <w:jc w:val="center"/>
            </w:pPr>
            <w:r>
              <w:t>"за"</w:t>
            </w:r>
          </w:p>
        </w:tc>
        <w:tc>
          <w:tcPr>
            <w:tcW w:w="1134"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r>
              <w:t>Итого</w:t>
            </w: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5"/>
        <w:gridCol w:w="567"/>
        <w:gridCol w:w="1134"/>
        <w:gridCol w:w="1644"/>
      </w:tblGrid>
      <w:tr w:rsidR="00941BEA">
        <w:tc>
          <w:tcPr>
            <w:tcW w:w="899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третье место в рейтинге)</w:t>
            </w:r>
          </w:p>
        </w:tc>
      </w:tr>
      <w:tr w:rsidR="00941BEA">
        <w:tc>
          <w:tcPr>
            <w:tcW w:w="5645" w:type="dxa"/>
          </w:tcPr>
          <w:p w:rsidR="00941BEA" w:rsidRDefault="00941BEA">
            <w:pPr>
              <w:pStyle w:val="ConsPlusNormal"/>
              <w:jc w:val="center"/>
            </w:pPr>
            <w:r>
              <w:t>Фамилия, имя, отчество члена конкурсной комиссии</w:t>
            </w:r>
          </w:p>
        </w:tc>
        <w:tc>
          <w:tcPr>
            <w:tcW w:w="3345" w:type="dxa"/>
            <w:gridSpan w:val="3"/>
          </w:tcPr>
          <w:p w:rsidR="00941BEA" w:rsidRDefault="00941BEA">
            <w:pPr>
              <w:pStyle w:val="ConsPlusNormal"/>
              <w:jc w:val="center"/>
            </w:pPr>
            <w:r>
              <w:t>Голосование</w:t>
            </w:r>
          </w:p>
        </w:tc>
      </w:tr>
      <w:tr w:rsidR="00941BEA">
        <w:tc>
          <w:tcPr>
            <w:tcW w:w="5645" w:type="dxa"/>
          </w:tcPr>
          <w:p w:rsidR="00941BEA" w:rsidRDefault="00941BEA">
            <w:pPr>
              <w:pStyle w:val="ConsPlusNormal"/>
            </w:pPr>
          </w:p>
        </w:tc>
        <w:tc>
          <w:tcPr>
            <w:tcW w:w="567" w:type="dxa"/>
          </w:tcPr>
          <w:p w:rsidR="00941BEA" w:rsidRDefault="00941BEA">
            <w:pPr>
              <w:pStyle w:val="ConsPlusNormal"/>
              <w:jc w:val="center"/>
            </w:pPr>
            <w:r>
              <w:t>"за"</w:t>
            </w:r>
          </w:p>
        </w:tc>
        <w:tc>
          <w:tcPr>
            <w:tcW w:w="1134"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r w:rsidR="00941BEA">
        <w:tc>
          <w:tcPr>
            <w:tcW w:w="5645" w:type="dxa"/>
          </w:tcPr>
          <w:p w:rsidR="00941BEA" w:rsidRDefault="00941BEA">
            <w:pPr>
              <w:pStyle w:val="ConsPlusNormal"/>
            </w:pPr>
            <w:r>
              <w:t>Итого</w:t>
            </w:r>
          </w:p>
        </w:tc>
        <w:tc>
          <w:tcPr>
            <w:tcW w:w="567" w:type="dxa"/>
          </w:tcPr>
          <w:p w:rsidR="00941BEA" w:rsidRDefault="00941BEA">
            <w:pPr>
              <w:pStyle w:val="ConsPlusNormal"/>
            </w:pPr>
          </w:p>
        </w:tc>
        <w:tc>
          <w:tcPr>
            <w:tcW w:w="1134"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lastRenderedPageBreak/>
        <w:t>Комментарии к результатам голосования (при необходимости)</w:t>
      </w:r>
    </w:p>
    <w:p w:rsidR="00941BEA" w:rsidRDefault="00941BEA">
      <w:pPr>
        <w:pStyle w:val="ConsPlusNormal"/>
        <w:spacing w:before="220"/>
        <w:ind w:firstLine="540"/>
        <w:jc w:val="both"/>
      </w:pPr>
      <w:r>
        <w:t>_______________________________________________________________________</w:t>
      </w:r>
    </w:p>
    <w:p w:rsidR="00941BEA" w:rsidRDefault="00941BEA">
      <w:pPr>
        <w:pStyle w:val="ConsPlusNormal"/>
        <w:spacing w:before="220"/>
        <w:ind w:firstLine="540"/>
        <w:jc w:val="both"/>
      </w:pPr>
      <w:r>
        <w:t>_______________________________________________________________________</w:t>
      </w:r>
    </w:p>
    <w:p w:rsidR="00941BEA" w:rsidRDefault="00941BEA">
      <w:pPr>
        <w:pStyle w:val="ConsPlusNormal"/>
        <w:spacing w:before="220"/>
        <w:ind w:firstLine="540"/>
        <w:jc w:val="both"/>
      </w:pPr>
      <w:r>
        <w:t>5. По результатам голосования конкурсная комиссия признает победителем конкурса следующего кандидата</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69"/>
      </w:tblGrid>
      <w:tr w:rsidR="00941BEA">
        <w:tc>
          <w:tcPr>
            <w:tcW w:w="3288" w:type="dxa"/>
          </w:tcPr>
          <w:p w:rsidR="00941BEA" w:rsidRDefault="00941BEA">
            <w:pPr>
              <w:pStyle w:val="ConsPlusNormal"/>
              <w:jc w:val="center"/>
            </w:pPr>
            <w:r>
              <w:t>Фамилия, имя, отчество кандидата, признанного победителем</w:t>
            </w:r>
          </w:p>
        </w:tc>
        <w:tc>
          <w:tcPr>
            <w:tcW w:w="5669" w:type="dxa"/>
          </w:tcPr>
          <w:p w:rsidR="00941BEA" w:rsidRDefault="00941BEA">
            <w:pPr>
              <w:pStyle w:val="ConsPlusNormal"/>
              <w:jc w:val="center"/>
            </w:pPr>
            <w:r>
              <w:t>Вакантная должность государственной гражданской службы Краснодарского края в министерстве труда и социального развития Краснодарского края</w:t>
            </w:r>
          </w:p>
        </w:tc>
      </w:tr>
      <w:tr w:rsidR="00941BEA">
        <w:tc>
          <w:tcPr>
            <w:tcW w:w="3288" w:type="dxa"/>
          </w:tcPr>
          <w:p w:rsidR="00941BEA" w:rsidRDefault="00941BEA">
            <w:pPr>
              <w:pStyle w:val="ConsPlusNormal"/>
            </w:pPr>
          </w:p>
        </w:tc>
        <w:tc>
          <w:tcPr>
            <w:tcW w:w="5669"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6. По результатам голосования конкурсная комиссия рекомендует к включению в кадровый резерв министерства труда и социального развития Краснодарского края следующих кандидатов</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2"/>
        <w:gridCol w:w="3515"/>
      </w:tblGrid>
      <w:tr w:rsidR="00941BEA">
        <w:tc>
          <w:tcPr>
            <w:tcW w:w="5452" w:type="dxa"/>
          </w:tcPr>
          <w:p w:rsidR="00941BEA" w:rsidRDefault="00941BEA">
            <w:pPr>
              <w:pStyle w:val="ConsPlusNormal"/>
              <w:jc w:val="center"/>
            </w:pPr>
            <w:r>
              <w:t>Фамилия, имя, отчество кандидата, рекомендованного к включению в кадровый резерв министерства труда и социального развития Краснодарского края</w:t>
            </w:r>
          </w:p>
        </w:tc>
        <w:tc>
          <w:tcPr>
            <w:tcW w:w="3515" w:type="dxa"/>
          </w:tcPr>
          <w:p w:rsidR="00941BEA" w:rsidRDefault="00941BEA">
            <w:pPr>
              <w:pStyle w:val="ConsPlusNormal"/>
              <w:jc w:val="center"/>
            </w:pPr>
            <w:r>
              <w:t>Группа должностей государственной гражданской службы Краснодарского края</w:t>
            </w:r>
          </w:p>
        </w:tc>
      </w:tr>
      <w:tr w:rsidR="00941BEA">
        <w:tc>
          <w:tcPr>
            <w:tcW w:w="5452" w:type="dxa"/>
          </w:tcPr>
          <w:p w:rsidR="00941BEA" w:rsidRDefault="00941BEA">
            <w:pPr>
              <w:pStyle w:val="ConsPlusNormal"/>
            </w:pPr>
          </w:p>
        </w:tc>
        <w:tc>
          <w:tcPr>
            <w:tcW w:w="3515"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7. В заседании конкурсной комиссии не участвовали следующие члены комиссии</w:t>
      </w:r>
    </w:p>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941BEA">
        <w:tc>
          <w:tcPr>
            <w:tcW w:w="9015" w:type="dxa"/>
            <w:tcBorders>
              <w:top w:val="nil"/>
              <w:left w:val="nil"/>
              <w:bottom w:val="nil"/>
              <w:right w:val="nil"/>
            </w:tcBorders>
          </w:tcPr>
          <w:p w:rsidR="00941BEA" w:rsidRDefault="00941BEA">
            <w:pPr>
              <w:pStyle w:val="ConsPlusNormal"/>
            </w:pPr>
            <w:r>
              <w:t>______________________________________________________________________</w:t>
            </w:r>
          </w:p>
          <w:p w:rsidR="00941BEA" w:rsidRDefault="00941BEA">
            <w:pPr>
              <w:pStyle w:val="ConsPlusNormal"/>
              <w:jc w:val="center"/>
            </w:pPr>
            <w:r>
              <w:t>(фамилия, имя, отчество)</w:t>
            </w:r>
          </w:p>
        </w:tc>
      </w:tr>
    </w:tbl>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567"/>
        <w:gridCol w:w="3092"/>
      </w:tblGrid>
      <w:tr w:rsidR="00941BEA">
        <w:tc>
          <w:tcPr>
            <w:tcW w:w="4365" w:type="dxa"/>
            <w:tcBorders>
              <w:top w:val="nil"/>
              <w:left w:val="nil"/>
              <w:bottom w:val="nil"/>
              <w:right w:val="nil"/>
            </w:tcBorders>
          </w:tcPr>
          <w:p w:rsidR="00941BEA" w:rsidRDefault="00941BEA">
            <w:pPr>
              <w:pStyle w:val="ConsPlusNormal"/>
            </w:pPr>
            <w:r>
              <w:t>Председатель 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Заместители председателя</w:t>
            </w:r>
          </w:p>
          <w:p w:rsidR="00941BEA" w:rsidRDefault="00941BEA">
            <w:pPr>
              <w:pStyle w:val="ConsPlusNormal"/>
            </w:pPr>
            <w:r>
              <w:t>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Секретарь 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Независимые эксперты</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Представители</w:t>
            </w:r>
          </w:p>
          <w:p w:rsidR="00941BEA" w:rsidRDefault="00941BEA">
            <w:pPr>
              <w:pStyle w:val="ConsPlusNormal"/>
            </w:pPr>
            <w:r>
              <w:lastRenderedPageBreak/>
              <w:t>Общественного совета</w:t>
            </w:r>
          </w:p>
        </w:tc>
        <w:tc>
          <w:tcPr>
            <w:tcW w:w="1567" w:type="dxa"/>
            <w:tcBorders>
              <w:top w:val="nil"/>
              <w:left w:val="nil"/>
              <w:bottom w:val="nil"/>
              <w:right w:val="nil"/>
            </w:tcBorders>
            <w:vAlign w:val="bottom"/>
          </w:tcPr>
          <w:p w:rsidR="00941BEA" w:rsidRDefault="00941BEA">
            <w:pPr>
              <w:pStyle w:val="ConsPlusNormal"/>
              <w:jc w:val="center"/>
            </w:pPr>
            <w:r>
              <w:lastRenderedPageBreak/>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Другие члены</w:t>
            </w:r>
          </w:p>
          <w:p w:rsidR="00941BEA" w:rsidRDefault="00941BEA">
            <w:pPr>
              <w:pStyle w:val="ConsPlusNormal"/>
            </w:pPr>
            <w:r>
              <w:t>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bl>
    <w:p w:rsidR="00941BEA" w:rsidRDefault="00941BEA">
      <w:pPr>
        <w:pStyle w:val="ConsPlusNormal"/>
        <w:jc w:val="both"/>
      </w:pPr>
    </w:p>
    <w:p w:rsidR="00941BEA" w:rsidRDefault="00941BEA">
      <w:pPr>
        <w:pStyle w:val="ConsPlusNormal"/>
        <w:jc w:val="right"/>
      </w:pPr>
      <w:r>
        <w:t>Начальник отдела по вопросам</w:t>
      </w:r>
    </w:p>
    <w:p w:rsidR="00941BEA" w:rsidRDefault="00941BEA">
      <w:pPr>
        <w:pStyle w:val="ConsPlusNormal"/>
        <w:jc w:val="right"/>
      </w:pPr>
      <w:r>
        <w:t>государственной службы и кадров в</w:t>
      </w:r>
    </w:p>
    <w:p w:rsidR="00941BEA" w:rsidRDefault="00941BEA">
      <w:pPr>
        <w:pStyle w:val="ConsPlusNormal"/>
        <w:jc w:val="right"/>
      </w:pPr>
      <w:r>
        <w:t>управлении правового обеспечения и</w:t>
      </w:r>
    </w:p>
    <w:p w:rsidR="00941BEA" w:rsidRDefault="00941BEA">
      <w:pPr>
        <w:pStyle w:val="ConsPlusNormal"/>
        <w:jc w:val="right"/>
      </w:pPr>
      <w:r>
        <w:t>организации гражданской службы</w:t>
      </w:r>
    </w:p>
    <w:p w:rsidR="00941BEA" w:rsidRDefault="00941BEA">
      <w:pPr>
        <w:pStyle w:val="ConsPlusNormal"/>
        <w:jc w:val="right"/>
      </w:pPr>
      <w:r>
        <w:t>А.Б.МАРТЫНОВА</w:t>
      </w: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1"/>
      </w:pPr>
      <w:r>
        <w:t>Приложение 6</w:t>
      </w:r>
    </w:p>
    <w:p w:rsidR="00941BEA" w:rsidRDefault="00941BEA">
      <w:pPr>
        <w:pStyle w:val="ConsPlusNormal"/>
        <w:jc w:val="right"/>
      </w:pPr>
      <w:r>
        <w:t>к Методике</w:t>
      </w:r>
    </w:p>
    <w:p w:rsidR="00941BEA" w:rsidRDefault="00941BEA">
      <w:pPr>
        <w:pStyle w:val="ConsPlusNormal"/>
        <w:jc w:val="right"/>
      </w:pPr>
      <w:r>
        <w:t>проведения конкурса на</w:t>
      </w:r>
    </w:p>
    <w:p w:rsidR="00941BEA" w:rsidRDefault="00941BEA">
      <w:pPr>
        <w:pStyle w:val="ConsPlusNormal"/>
        <w:jc w:val="right"/>
      </w:pPr>
      <w:r>
        <w:t>замещение вакантных должностей</w:t>
      </w:r>
    </w:p>
    <w:p w:rsidR="00941BEA" w:rsidRDefault="00941BEA">
      <w:pPr>
        <w:pStyle w:val="ConsPlusNormal"/>
        <w:jc w:val="right"/>
      </w:pPr>
      <w:r>
        <w:t>государственной гражданской службы</w:t>
      </w:r>
    </w:p>
    <w:p w:rsidR="00941BEA" w:rsidRDefault="00941BEA">
      <w:pPr>
        <w:pStyle w:val="ConsPlusNormal"/>
        <w:jc w:val="right"/>
      </w:pPr>
      <w:r>
        <w:t>Краснодарского края и включения</w:t>
      </w:r>
    </w:p>
    <w:p w:rsidR="00941BEA" w:rsidRDefault="00941BEA">
      <w:pPr>
        <w:pStyle w:val="ConsPlusNormal"/>
        <w:jc w:val="right"/>
      </w:pPr>
      <w:r>
        <w:t>в кадровый резерв министерства труда</w:t>
      </w:r>
    </w:p>
    <w:p w:rsidR="00941BEA" w:rsidRDefault="00941BEA">
      <w:pPr>
        <w:pStyle w:val="ConsPlusNormal"/>
        <w:jc w:val="right"/>
      </w:pPr>
      <w:r>
        <w:t>и социального развития</w:t>
      </w:r>
    </w:p>
    <w:p w:rsidR="00941BEA" w:rsidRDefault="00941BEA">
      <w:pPr>
        <w:pStyle w:val="ConsPlusNormal"/>
        <w:jc w:val="right"/>
      </w:pPr>
      <w:r>
        <w:t>Краснодарского края</w:t>
      </w:r>
    </w:p>
    <w:p w:rsidR="00941BEA" w:rsidRDefault="00941BEA">
      <w:pPr>
        <w:pStyle w:val="ConsPlusNormal"/>
        <w:jc w:val="both"/>
      </w:pPr>
    </w:p>
    <w:p w:rsidR="00941BEA" w:rsidRDefault="00941BEA">
      <w:pPr>
        <w:pStyle w:val="ConsPlusNormal"/>
        <w:jc w:val="center"/>
      </w:pPr>
      <w:bookmarkStart w:id="8" w:name="P674"/>
      <w:bookmarkEnd w:id="8"/>
      <w:r>
        <w:t>ПРОТОКОЛ</w:t>
      </w:r>
    </w:p>
    <w:p w:rsidR="00941BEA" w:rsidRDefault="00941BEA">
      <w:pPr>
        <w:pStyle w:val="ConsPlusNormal"/>
        <w:jc w:val="center"/>
      </w:pPr>
      <w:r>
        <w:t>заседания конкурсной комиссии по результатам конкурса</w:t>
      </w:r>
    </w:p>
    <w:p w:rsidR="00941BEA" w:rsidRDefault="00941BEA">
      <w:pPr>
        <w:pStyle w:val="ConsPlusNormal"/>
        <w:jc w:val="center"/>
      </w:pPr>
      <w:r>
        <w:t>на включение в кадровый резерв министерства труда</w:t>
      </w:r>
    </w:p>
    <w:p w:rsidR="00941BEA" w:rsidRDefault="00941BEA">
      <w:pPr>
        <w:pStyle w:val="ConsPlusNormal"/>
        <w:jc w:val="center"/>
      </w:pPr>
      <w:r>
        <w:t>и социального развития Краснодарского края</w:t>
      </w:r>
    </w:p>
    <w:p w:rsidR="00941BEA" w:rsidRDefault="00941BEA">
      <w:pPr>
        <w:pStyle w:val="ConsPlusNormal"/>
        <w:jc w:val="both"/>
      </w:pPr>
    </w:p>
    <w:p w:rsidR="00941BEA" w:rsidRDefault="00941BEA">
      <w:pPr>
        <w:pStyle w:val="ConsPlusNormal"/>
        <w:jc w:val="center"/>
      </w:pPr>
      <w:r>
        <w:t>"__"__________ 20__ г.</w:t>
      </w:r>
    </w:p>
    <w:p w:rsidR="00941BEA" w:rsidRDefault="00941BEA">
      <w:pPr>
        <w:pStyle w:val="ConsPlusNormal"/>
        <w:jc w:val="center"/>
      </w:pPr>
      <w:r>
        <w:t>(дата проведения конкурса)</w:t>
      </w:r>
    </w:p>
    <w:p w:rsidR="00941BEA" w:rsidRDefault="00941BEA">
      <w:pPr>
        <w:pStyle w:val="ConsPlusNormal"/>
        <w:jc w:val="both"/>
      </w:pPr>
    </w:p>
    <w:p w:rsidR="00941BEA" w:rsidRDefault="00941BEA">
      <w:pPr>
        <w:pStyle w:val="ConsPlusNormal"/>
        <w:ind w:firstLine="540"/>
        <w:jc w:val="both"/>
      </w:pPr>
      <w:r>
        <w:t>1. Присутствовали на заседании ________ из ________ членов конкурсной комиссии</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587"/>
      </w:tblGrid>
      <w:tr w:rsidR="00941BEA">
        <w:tc>
          <w:tcPr>
            <w:tcW w:w="7427" w:type="dxa"/>
          </w:tcPr>
          <w:p w:rsidR="00941BEA" w:rsidRDefault="00941BEA">
            <w:pPr>
              <w:pStyle w:val="ConsPlusNormal"/>
              <w:jc w:val="center"/>
            </w:pPr>
            <w:r>
              <w:t>Фамилия, имя, отчество члена конкурсной комиссии, присутствовавшего на заседании конкурсной комиссии</w:t>
            </w:r>
          </w:p>
        </w:tc>
        <w:tc>
          <w:tcPr>
            <w:tcW w:w="1587" w:type="dxa"/>
          </w:tcPr>
          <w:p w:rsidR="00941BEA" w:rsidRDefault="00941BEA">
            <w:pPr>
              <w:pStyle w:val="ConsPlusNormal"/>
              <w:jc w:val="center"/>
            </w:pPr>
            <w:r>
              <w:t>Должность</w:t>
            </w:r>
          </w:p>
        </w:tc>
      </w:tr>
      <w:tr w:rsidR="00941BEA">
        <w:tc>
          <w:tcPr>
            <w:tcW w:w="7427" w:type="dxa"/>
          </w:tcPr>
          <w:p w:rsidR="00941BEA" w:rsidRDefault="00941BEA">
            <w:pPr>
              <w:pStyle w:val="ConsPlusNormal"/>
            </w:pPr>
          </w:p>
        </w:tc>
        <w:tc>
          <w:tcPr>
            <w:tcW w:w="1587" w:type="dxa"/>
          </w:tcPr>
          <w:p w:rsidR="00941BEA" w:rsidRDefault="00941BEA">
            <w:pPr>
              <w:pStyle w:val="ConsPlusNormal"/>
            </w:pPr>
          </w:p>
        </w:tc>
      </w:tr>
      <w:tr w:rsidR="00941BEA">
        <w:tc>
          <w:tcPr>
            <w:tcW w:w="7427" w:type="dxa"/>
          </w:tcPr>
          <w:p w:rsidR="00941BEA" w:rsidRDefault="00941BEA">
            <w:pPr>
              <w:pStyle w:val="ConsPlusNormal"/>
            </w:pPr>
          </w:p>
        </w:tc>
        <w:tc>
          <w:tcPr>
            <w:tcW w:w="1587" w:type="dxa"/>
          </w:tcPr>
          <w:p w:rsidR="00941BEA" w:rsidRDefault="00941BEA">
            <w:pPr>
              <w:pStyle w:val="ConsPlusNormal"/>
            </w:pPr>
          </w:p>
        </w:tc>
      </w:tr>
      <w:tr w:rsidR="00941BEA">
        <w:tc>
          <w:tcPr>
            <w:tcW w:w="7427" w:type="dxa"/>
          </w:tcPr>
          <w:p w:rsidR="00941BEA" w:rsidRDefault="00941BEA">
            <w:pPr>
              <w:pStyle w:val="ConsPlusNormal"/>
            </w:pPr>
          </w:p>
        </w:tc>
        <w:tc>
          <w:tcPr>
            <w:tcW w:w="1587"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lastRenderedPageBreak/>
        <w:t>2. Проведен конкурс на включение в кадровый резерв министерства труда и социального развития Краснодарского края по _________________ группе должностей государственной гражданской службы Краснодарского края</w:t>
      </w:r>
    </w:p>
    <w:p w:rsidR="00941BEA" w:rsidRDefault="00941BEA">
      <w:pPr>
        <w:pStyle w:val="ConsPlusNormal"/>
        <w:spacing w:before="220"/>
        <w:ind w:firstLine="540"/>
        <w:jc w:val="both"/>
      </w:pPr>
      <w:r>
        <w:t>3. Результаты рейтинговой оценки кандидатов</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776"/>
        <w:gridCol w:w="3458"/>
      </w:tblGrid>
      <w:tr w:rsidR="00941BEA">
        <w:tc>
          <w:tcPr>
            <w:tcW w:w="3742" w:type="dxa"/>
          </w:tcPr>
          <w:p w:rsidR="00941BEA" w:rsidRDefault="00941BEA">
            <w:pPr>
              <w:pStyle w:val="ConsPlusNormal"/>
              <w:jc w:val="center"/>
            </w:pPr>
            <w:r>
              <w:t>Фамилия, имя, отчество кандидата</w:t>
            </w:r>
          </w:p>
        </w:tc>
        <w:tc>
          <w:tcPr>
            <w:tcW w:w="1776" w:type="dxa"/>
          </w:tcPr>
          <w:p w:rsidR="00941BEA" w:rsidRDefault="00941BEA">
            <w:pPr>
              <w:pStyle w:val="ConsPlusNormal"/>
              <w:jc w:val="center"/>
            </w:pPr>
            <w:r>
              <w:t>Итоговый балл</w:t>
            </w:r>
          </w:p>
        </w:tc>
        <w:tc>
          <w:tcPr>
            <w:tcW w:w="3458" w:type="dxa"/>
          </w:tcPr>
          <w:p w:rsidR="00941BEA" w:rsidRDefault="00941BEA">
            <w:pPr>
              <w:pStyle w:val="ConsPlusNormal"/>
              <w:jc w:val="center"/>
            </w:pPr>
            <w:r>
              <w:t>Место в рейтинге (в порядке убывания)</w:t>
            </w:r>
          </w:p>
        </w:tc>
      </w:tr>
      <w:tr w:rsidR="00941BEA">
        <w:tc>
          <w:tcPr>
            <w:tcW w:w="3742" w:type="dxa"/>
          </w:tcPr>
          <w:p w:rsidR="00941BEA" w:rsidRDefault="00941BEA">
            <w:pPr>
              <w:pStyle w:val="ConsPlusNormal"/>
            </w:pPr>
          </w:p>
        </w:tc>
        <w:tc>
          <w:tcPr>
            <w:tcW w:w="1776" w:type="dxa"/>
          </w:tcPr>
          <w:p w:rsidR="00941BEA" w:rsidRDefault="00941BEA">
            <w:pPr>
              <w:pStyle w:val="ConsPlusNormal"/>
            </w:pPr>
          </w:p>
        </w:tc>
        <w:tc>
          <w:tcPr>
            <w:tcW w:w="3458" w:type="dxa"/>
          </w:tcPr>
          <w:p w:rsidR="00941BEA" w:rsidRDefault="00941BEA">
            <w:pPr>
              <w:pStyle w:val="ConsPlusNormal"/>
            </w:pPr>
          </w:p>
        </w:tc>
      </w:tr>
      <w:tr w:rsidR="00941BEA">
        <w:tc>
          <w:tcPr>
            <w:tcW w:w="3742" w:type="dxa"/>
          </w:tcPr>
          <w:p w:rsidR="00941BEA" w:rsidRDefault="00941BEA">
            <w:pPr>
              <w:pStyle w:val="ConsPlusNormal"/>
            </w:pPr>
          </w:p>
        </w:tc>
        <w:tc>
          <w:tcPr>
            <w:tcW w:w="1776" w:type="dxa"/>
          </w:tcPr>
          <w:p w:rsidR="00941BEA" w:rsidRDefault="00941BEA">
            <w:pPr>
              <w:pStyle w:val="ConsPlusNormal"/>
            </w:pPr>
          </w:p>
        </w:tc>
        <w:tc>
          <w:tcPr>
            <w:tcW w:w="3458" w:type="dxa"/>
          </w:tcPr>
          <w:p w:rsidR="00941BEA" w:rsidRDefault="00941BEA">
            <w:pPr>
              <w:pStyle w:val="ConsPlusNormal"/>
            </w:pPr>
          </w:p>
        </w:tc>
      </w:tr>
      <w:tr w:rsidR="00941BEA">
        <w:tc>
          <w:tcPr>
            <w:tcW w:w="3742" w:type="dxa"/>
          </w:tcPr>
          <w:p w:rsidR="00941BEA" w:rsidRDefault="00941BEA">
            <w:pPr>
              <w:pStyle w:val="ConsPlusNormal"/>
            </w:pPr>
          </w:p>
        </w:tc>
        <w:tc>
          <w:tcPr>
            <w:tcW w:w="1776" w:type="dxa"/>
          </w:tcPr>
          <w:p w:rsidR="00941BEA" w:rsidRDefault="00941BEA">
            <w:pPr>
              <w:pStyle w:val="ConsPlusNormal"/>
            </w:pPr>
          </w:p>
        </w:tc>
        <w:tc>
          <w:tcPr>
            <w:tcW w:w="3458"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4. Результаты голосования по определению кандидата (кандидатов) для включения в кадровый резерв министерства труда и социального развития Краснодарского края (заполняются по кандидатам, получившим по итогам оценки не менее 50 процентов максимального балла)</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567"/>
        <w:gridCol w:w="1186"/>
        <w:gridCol w:w="1644"/>
      </w:tblGrid>
      <w:tr w:rsidR="00941BEA">
        <w:tc>
          <w:tcPr>
            <w:tcW w:w="901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первое место в рейтинге)</w:t>
            </w:r>
          </w:p>
        </w:tc>
      </w:tr>
      <w:tr w:rsidR="00941BEA">
        <w:tc>
          <w:tcPr>
            <w:tcW w:w="5613" w:type="dxa"/>
          </w:tcPr>
          <w:p w:rsidR="00941BEA" w:rsidRDefault="00941BEA">
            <w:pPr>
              <w:pStyle w:val="ConsPlusNormal"/>
              <w:jc w:val="center"/>
            </w:pPr>
            <w:r>
              <w:t>Фамилия, имя, отчество члена конкурсной комиссии</w:t>
            </w:r>
          </w:p>
        </w:tc>
        <w:tc>
          <w:tcPr>
            <w:tcW w:w="3397" w:type="dxa"/>
            <w:gridSpan w:val="3"/>
          </w:tcPr>
          <w:p w:rsidR="00941BEA" w:rsidRDefault="00941BEA">
            <w:pPr>
              <w:pStyle w:val="ConsPlusNormal"/>
              <w:jc w:val="center"/>
            </w:pPr>
            <w:r>
              <w:t>Голосование</w:t>
            </w:r>
          </w:p>
        </w:tc>
      </w:tr>
      <w:tr w:rsidR="00941BEA">
        <w:tc>
          <w:tcPr>
            <w:tcW w:w="5613" w:type="dxa"/>
          </w:tcPr>
          <w:p w:rsidR="00941BEA" w:rsidRDefault="00941BEA">
            <w:pPr>
              <w:pStyle w:val="ConsPlusNormal"/>
            </w:pPr>
          </w:p>
        </w:tc>
        <w:tc>
          <w:tcPr>
            <w:tcW w:w="567" w:type="dxa"/>
          </w:tcPr>
          <w:p w:rsidR="00941BEA" w:rsidRDefault="00941BEA">
            <w:pPr>
              <w:pStyle w:val="ConsPlusNormal"/>
              <w:jc w:val="center"/>
            </w:pPr>
            <w:r>
              <w:t>"за"</w:t>
            </w:r>
          </w:p>
        </w:tc>
        <w:tc>
          <w:tcPr>
            <w:tcW w:w="1186"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r>
              <w:t>Итого</w:t>
            </w: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567"/>
        <w:gridCol w:w="1186"/>
        <w:gridCol w:w="1644"/>
      </w:tblGrid>
      <w:tr w:rsidR="00941BEA">
        <w:tc>
          <w:tcPr>
            <w:tcW w:w="901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второе место в рейтинге)</w:t>
            </w:r>
          </w:p>
        </w:tc>
      </w:tr>
      <w:tr w:rsidR="00941BEA">
        <w:tc>
          <w:tcPr>
            <w:tcW w:w="5613" w:type="dxa"/>
          </w:tcPr>
          <w:p w:rsidR="00941BEA" w:rsidRDefault="00941BEA">
            <w:pPr>
              <w:pStyle w:val="ConsPlusNormal"/>
              <w:jc w:val="center"/>
            </w:pPr>
            <w:r>
              <w:t>Фамилия, имя, отчество члена конкурсной комиссии</w:t>
            </w:r>
          </w:p>
        </w:tc>
        <w:tc>
          <w:tcPr>
            <w:tcW w:w="3397" w:type="dxa"/>
            <w:gridSpan w:val="3"/>
          </w:tcPr>
          <w:p w:rsidR="00941BEA" w:rsidRDefault="00941BEA">
            <w:pPr>
              <w:pStyle w:val="ConsPlusNormal"/>
              <w:jc w:val="center"/>
            </w:pPr>
            <w:r>
              <w:t>Голосование</w:t>
            </w:r>
          </w:p>
        </w:tc>
      </w:tr>
      <w:tr w:rsidR="00941BEA">
        <w:tc>
          <w:tcPr>
            <w:tcW w:w="5613" w:type="dxa"/>
          </w:tcPr>
          <w:p w:rsidR="00941BEA" w:rsidRDefault="00941BEA">
            <w:pPr>
              <w:pStyle w:val="ConsPlusNormal"/>
            </w:pPr>
          </w:p>
        </w:tc>
        <w:tc>
          <w:tcPr>
            <w:tcW w:w="567" w:type="dxa"/>
          </w:tcPr>
          <w:p w:rsidR="00941BEA" w:rsidRDefault="00941BEA">
            <w:pPr>
              <w:pStyle w:val="ConsPlusNormal"/>
              <w:jc w:val="center"/>
            </w:pPr>
            <w:r>
              <w:t>"за"</w:t>
            </w:r>
          </w:p>
        </w:tc>
        <w:tc>
          <w:tcPr>
            <w:tcW w:w="1186"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r>
              <w:t>Итого</w:t>
            </w: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567"/>
        <w:gridCol w:w="1186"/>
        <w:gridCol w:w="1644"/>
      </w:tblGrid>
      <w:tr w:rsidR="00941BEA">
        <w:tc>
          <w:tcPr>
            <w:tcW w:w="9010" w:type="dxa"/>
            <w:gridSpan w:val="4"/>
          </w:tcPr>
          <w:p w:rsidR="00941BEA" w:rsidRDefault="00941BEA">
            <w:pPr>
              <w:pStyle w:val="ConsPlusNormal"/>
              <w:jc w:val="center"/>
            </w:pPr>
            <w:r>
              <w:t>_______________________________________________________________________</w:t>
            </w:r>
          </w:p>
          <w:p w:rsidR="00941BEA" w:rsidRDefault="00941BEA">
            <w:pPr>
              <w:pStyle w:val="ConsPlusNormal"/>
              <w:jc w:val="center"/>
            </w:pPr>
            <w:r>
              <w:t>(фамилия, имя, отчество кандидата, занявшего третье место в рейтинге)</w:t>
            </w:r>
          </w:p>
        </w:tc>
      </w:tr>
      <w:tr w:rsidR="00941BEA">
        <w:tc>
          <w:tcPr>
            <w:tcW w:w="5613" w:type="dxa"/>
          </w:tcPr>
          <w:p w:rsidR="00941BEA" w:rsidRDefault="00941BEA">
            <w:pPr>
              <w:pStyle w:val="ConsPlusNormal"/>
              <w:jc w:val="center"/>
            </w:pPr>
            <w:r>
              <w:t>Фамилия, имя, отчество члена конкурсной комиссии</w:t>
            </w:r>
          </w:p>
        </w:tc>
        <w:tc>
          <w:tcPr>
            <w:tcW w:w="3397" w:type="dxa"/>
            <w:gridSpan w:val="3"/>
          </w:tcPr>
          <w:p w:rsidR="00941BEA" w:rsidRDefault="00941BEA">
            <w:pPr>
              <w:pStyle w:val="ConsPlusNormal"/>
              <w:jc w:val="center"/>
            </w:pPr>
            <w:r>
              <w:t>Голосование</w:t>
            </w:r>
          </w:p>
        </w:tc>
      </w:tr>
      <w:tr w:rsidR="00941BEA">
        <w:tc>
          <w:tcPr>
            <w:tcW w:w="5613" w:type="dxa"/>
          </w:tcPr>
          <w:p w:rsidR="00941BEA" w:rsidRDefault="00941BEA">
            <w:pPr>
              <w:pStyle w:val="ConsPlusNormal"/>
            </w:pPr>
          </w:p>
        </w:tc>
        <w:tc>
          <w:tcPr>
            <w:tcW w:w="567" w:type="dxa"/>
          </w:tcPr>
          <w:p w:rsidR="00941BEA" w:rsidRDefault="00941BEA">
            <w:pPr>
              <w:pStyle w:val="ConsPlusNormal"/>
              <w:jc w:val="center"/>
            </w:pPr>
            <w:r>
              <w:t>"за"</w:t>
            </w:r>
          </w:p>
        </w:tc>
        <w:tc>
          <w:tcPr>
            <w:tcW w:w="1186" w:type="dxa"/>
          </w:tcPr>
          <w:p w:rsidR="00941BEA" w:rsidRDefault="00941BEA">
            <w:pPr>
              <w:pStyle w:val="ConsPlusNormal"/>
              <w:jc w:val="center"/>
            </w:pPr>
            <w:r>
              <w:t>"против"</w:t>
            </w:r>
          </w:p>
        </w:tc>
        <w:tc>
          <w:tcPr>
            <w:tcW w:w="1644" w:type="dxa"/>
          </w:tcPr>
          <w:p w:rsidR="00941BEA" w:rsidRDefault="00941BEA">
            <w:pPr>
              <w:pStyle w:val="ConsPlusNormal"/>
              <w:jc w:val="center"/>
            </w:pPr>
            <w:r>
              <w:t>"воздержался"</w:t>
            </w: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r w:rsidR="00941BEA">
        <w:tc>
          <w:tcPr>
            <w:tcW w:w="5613" w:type="dxa"/>
          </w:tcPr>
          <w:p w:rsidR="00941BEA" w:rsidRDefault="00941BEA">
            <w:pPr>
              <w:pStyle w:val="ConsPlusNormal"/>
            </w:pPr>
            <w:r>
              <w:t>Итого</w:t>
            </w:r>
          </w:p>
        </w:tc>
        <w:tc>
          <w:tcPr>
            <w:tcW w:w="567" w:type="dxa"/>
          </w:tcPr>
          <w:p w:rsidR="00941BEA" w:rsidRDefault="00941BEA">
            <w:pPr>
              <w:pStyle w:val="ConsPlusNormal"/>
            </w:pPr>
          </w:p>
        </w:tc>
        <w:tc>
          <w:tcPr>
            <w:tcW w:w="1186" w:type="dxa"/>
          </w:tcPr>
          <w:p w:rsidR="00941BEA" w:rsidRDefault="00941BEA">
            <w:pPr>
              <w:pStyle w:val="ConsPlusNormal"/>
            </w:pPr>
          </w:p>
        </w:tc>
        <w:tc>
          <w:tcPr>
            <w:tcW w:w="1644"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Комментарии к результатам голосования (при необходимости)</w:t>
      </w:r>
    </w:p>
    <w:p w:rsidR="00941BEA" w:rsidRDefault="00941BEA">
      <w:pPr>
        <w:pStyle w:val="ConsPlusNormal"/>
        <w:spacing w:before="220"/>
        <w:ind w:firstLine="540"/>
        <w:jc w:val="both"/>
      </w:pPr>
      <w:r>
        <w:t>_______________________________________________________________________</w:t>
      </w:r>
    </w:p>
    <w:p w:rsidR="00941BEA" w:rsidRDefault="00941BEA">
      <w:pPr>
        <w:pStyle w:val="ConsPlusNormal"/>
        <w:spacing w:before="220"/>
        <w:ind w:firstLine="540"/>
        <w:jc w:val="both"/>
      </w:pPr>
      <w:r>
        <w:t>_______________________________________________________________________</w:t>
      </w:r>
    </w:p>
    <w:p w:rsidR="00941BEA" w:rsidRDefault="00941BEA">
      <w:pPr>
        <w:pStyle w:val="ConsPlusNormal"/>
        <w:spacing w:before="220"/>
        <w:ind w:firstLine="540"/>
        <w:jc w:val="both"/>
      </w:pPr>
      <w:r>
        <w:t>5. По результатам голосования конкурсная комиссия определяет следующего кандидата (кандидатов) для включения в кадровый резерв министерства труда и социального развития Краснодарского края</w:t>
      </w:r>
    </w:p>
    <w:p w:rsidR="00941BEA" w:rsidRDefault="00941B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941BEA">
        <w:tc>
          <w:tcPr>
            <w:tcW w:w="4025" w:type="dxa"/>
          </w:tcPr>
          <w:p w:rsidR="00941BEA" w:rsidRDefault="00941BEA">
            <w:pPr>
              <w:pStyle w:val="ConsPlusNormal"/>
              <w:jc w:val="center"/>
            </w:pPr>
            <w:r>
              <w:t>Фамилия, имя, отчество кандидата, признанного победителем</w:t>
            </w:r>
          </w:p>
        </w:tc>
        <w:tc>
          <w:tcPr>
            <w:tcW w:w="4989" w:type="dxa"/>
          </w:tcPr>
          <w:p w:rsidR="00941BEA" w:rsidRDefault="00941BEA">
            <w:pPr>
              <w:pStyle w:val="ConsPlusNormal"/>
              <w:jc w:val="center"/>
            </w:pPr>
            <w:r>
              <w:t>Группа должностей государственной</w:t>
            </w:r>
          </w:p>
          <w:p w:rsidR="00941BEA" w:rsidRDefault="00941BEA">
            <w:pPr>
              <w:pStyle w:val="ConsPlusNormal"/>
              <w:jc w:val="center"/>
            </w:pPr>
            <w:r>
              <w:t>гражданской службы Краснодарского края</w:t>
            </w:r>
          </w:p>
        </w:tc>
      </w:tr>
      <w:tr w:rsidR="00941BEA">
        <w:tc>
          <w:tcPr>
            <w:tcW w:w="4025" w:type="dxa"/>
          </w:tcPr>
          <w:p w:rsidR="00941BEA" w:rsidRDefault="00941BEA">
            <w:pPr>
              <w:pStyle w:val="ConsPlusNormal"/>
            </w:pPr>
          </w:p>
        </w:tc>
        <w:tc>
          <w:tcPr>
            <w:tcW w:w="4989" w:type="dxa"/>
          </w:tcPr>
          <w:p w:rsidR="00941BEA" w:rsidRDefault="00941BEA">
            <w:pPr>
              <w:pStyle w:val="ConsPlusNormal"/>
            </w:pPr>
          </w:p>
        </w:tc>
      </w:tr>
    </w:tbl>
    <w:p w:rsidR="00941BEA" w:rsidRDefault="00941BEA">
      <w:pPr>
        <w:pStyle w:val="ConsPlusNormal"/>
        <w:jc w:val="both"/>
      </w:pPr>
    </w:p>
    <w:p w:rsidR="00941BEA" w:rsidRDefault="00941BEA">
      <w:pPr>
        <w:pStyle w:val="ConsPlusNormal"/>
        <w:ind w:firstLine="540"/>
        <w:jc w:val="both"/>
      </w:pPr>
      <w:r>
        <w:t>6. В заседании конкурсной комиссии не участвовали следующие члены комиссии</w:t>
      </w:r>
    </w:p>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941BEA">
        <w:tc>
          <w:tcPr>
            <w:tcW w:w="9015" w:type="dxa"/>
            <w:tcBorders>
              <w:top w:val="nil"/>
              <w:left w:val="nil"/>
              <w:bottom w:val="nil"/>
              <w:right w:val="nil"/>
            </w:tcBorders>
          </w:tcPr>
          <w:p w:rsidR="00941BEA" w:rsidRDefault="00941BEA">
            <w:pPr>
              <w:pStyle w:val="ConsPlusNormal"/>
            </w:pPr>
            <w:r>
              <w:t>______________________________________________________________________</w:t>
            </w:r>
          </w:p>
          <w:p w:rsidR="00941BEA" w:rsidRDefault="00941BEA">
            <w:pPr>
              <w:pStyle w:val="ConsPlusNormal"/>
              <w:jc w:val="center"/>
            </w:pPr>
            <w:r>
              <w:t>(фамилия, имя, отчество)</w:t>
            </w:r>
          </w:p>
        </w:tc>
      </w:tr>
    </w:tbl>
    <w:p w:rsidR="00941BEA" w:rsidRDefault="00941B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567"/>
        <w:gridCol w:w="3092"/>
      </w:tblGrid>
      <w:tr w:rsidR="00941BEA">
        <w:tc>
          <w:tcPr>
            <w:tcW w:w="4365" w:type="dxa"/>
            <w:tcBorders>
              <w:top w:val="nil"/>
              <w:left w:val="nil"/>
              <w:bottom w:val="nil"/>
              <w:right w:val="nil"/>
            </w:tcBorders>
          </w:tcPr>
          <w:p w:rsidR="00941BEA" w:rsidRDefault="00941BEA">
            <w:pPr>
              <w:pStyle w:val="ConsPlusNormal"/>
            </w:pPr>
            <w:r>
              <w:t>Председатель 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Заместители председателя</w:t>
            </w:r>
          </w:p>
          <w:p w:rsidR="00941BEA" w:rsidRDefault="00941BEA">
            <w:pPr>
              <w:pStyle w:val="ConsPlusNormal"/>
            </w:pPr>
            <w:r>
              <w:t>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Секретарь 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Независимые эксперты</w:t>
            </w: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Представители</w:t>
            </w:r>
          </w:p>
          <w:p w:rsidR="00941BEA" w:rsidRDefault="00941BEA">
            <w:pPr>
              <w:pStyle w:val="ConsPlusNormal"/>
            </w:pPr>
            <w:r>
              <w:lastRenderedPageBreak/>
              <w:t>Общественного совета</w:t>
            </w:r>
          </w:p>
        </w:tc>
        <w:tc>
          <w:tcPr>
            <w:tcW w:w="1567" w:type="dxa"/>
            <w:tcBorders>
              <w:top w:val="nil"/>
              <w:left w:val="nil"/>
              <w:bottom w:val="nil"/>
              <w:right w:val="nil"/>
            </w:tcBorders>
            <w:vAlign w:val="bottom"/>
          </w:tcPr>
          <w:p w:rsidR="00941BEA" w:rsidRDefault="00941BEA">
            <w:pPr>
              <w:pStyle w:val="ConsPlusNormal"/>
              <w:jc w:val="center"/>
            </w:pPr>
            <w:r>
              <w:lastRenderedPageBreak/>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r>
              <w:t>Другие члены</w:t>
            </w:r>
          </w:p>
          <w:p w:rsidR="00941BEA" w:rsidRDefault="00941BEA">
            <w:pPr>
              <w:pStyle w:val="ConsPlusNormal"/>
            </w:pPr>
            <w:r>
              <w:t>конкурсной комиссии</w:t>
            </w:r>
          </w:p>
        </w:tc>
        <w:tc>
          <w:tcPr>
            <w:tcW w:w="1567" w:type="dxa"/>
            <w:tcBorders>
              <w:top w:val="nil"/>
              <w:left w:val="nil"/>
              <w:bottom w:val="nil"/>
              <w:right w:val="nil"/>
            </w:tcBorders>
            <w:vAlign w:val="bottom"/>
          </w:tcPr>
          <w:p w:rsidR="00941BEA" w:rsidRDefault="00941BEA">
            <w:pPr>
              <w:pStyle w:val="ConsPlusNormal"/>
              <w:jc w:val="center"/>
            </w:pPr>
            <w:r>
              <w:t>___________</w:t>
            </w:r>
          </w:p>
        </w:tc>
        <w:tc>
          <w:tcPr>
            <w:tcW w:w="3092" w:type="dxa"/>
            <w:tcBorders>
              <w:top w:val="nil"/>
              <w:left w:val="nil"/>
              <w:bottom w:val="nil"/>
              <w:right w:val="nil"/>
            </w:tcBorders>
            <w:vAlign w:val="bottom"/>
          </w:tcPr>
          <w:p w:rsidR="00941BEA" w:rsidRDefault="00941BEA">
            <w:pPr>
              <w:pStyle w:val="ConsPlusNormal"/>
              <w:jc w:val="center"/>
            </w:pPr>
            <w:r>
              <w:t>_______________________</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(фамилия, имя, отчество)</w:t>
            </w:r>
          </w:p>
        </w:tc>
      </w:tr>
      <w:tr w:rsidR="00941BEA">
        <w:tc>
          <w:tcPr>
            <w:tcW w:w="4365" w:type="dxa"/>
            <w:tcBorders>
              <w:top w:val="nil"/>
              <w:left w:val="nil"/>
              <w:bottom w:val="nil"/>
              <w:right w:val="nil"/>
            </w:tcBorders>
          </w:tcPr>
          <w:p w:rsidR="00941BEA" w:rsidRDefault="00941BEA">
            <w:pPr>
              <w:pStyle w:val="ConsPlusNormal"/>
            </w:pPr>
          </w:p>
        </w:tc>
        <w:tc>
          <w:tcPr>
            <w:tcW w:w="1567" w:type="dxa"/>
            <w:tcBorders>
              <w:top w:val="nil"/>
              <w:left w:val="nil"/>
              <w:bottom w:val="nil"/>
              <w:right w:val="nil"/>
            </w:tcBorders>
            <w:vAlign w:val="bottom"/>
          </w:tcPr>
          <w:p w:rsidR="00941BEA" w:rsidRDefault="00941BEA">
            <w:pPr>
              <w:pStyle w:val="ConsPlusNormal"/>
              <w:jc w:val="center"/>
            </w:pPr>
            <w:r>
              <w:t>___________</w:t>
            </w:r>
          </w:p>
          <w:p w:rsidR="00941BEA" w:rsidRDefault="00941BEA">
            <w:pPr>
              <w:pStyle w:val="ConsPlusNormal"/>
              <w:jc w:val="center"/>
            </w:pPr>
            <w:r>
              <w:t>(подпись)</w:t>
            </w:r>
          </w:p>
        </w:tc>
        <w:tc>
          <w:tcPr>
            <w:tcW w:w="3092" w:type="dxa"/>
            <w:tcBorders>
              <w:top w:val="nil"/>
              <w:left w:val="nil"/>
              <w:bottom w:val="nil"/>
              <w:right w:val="nil"/>
            </w:tcBorders>
            <w:vAlign w:val="bottom"/>
          </w:tcPr>
          <w:p w:rsidR="00941BEA" w:rsidRDefault="00941BEA">
            <w:pPr>
              <w:pStyle w:val="ConsPlusNormal"/>
              <w:jc w:val="center"/>
            </w:pPr>
            <w:r>
              <w:t>_______________________</w:t>
            </w:r>
          </w:p>
          <w:p w:rsidR="00941BEA" w:rsidRDefault="00941BEA">
            <w:pPr>
              <w:pStyle w:val="ConsPlusNormal"/>
              <w:jc w:val="center"/>
            </w:pPr>
            <w:r>
              <w:t>(фамилия, имя, отчество)</w:t>
            </w:r>
          </w:p>
        </w:tc>
      </w:tr>
    </w:tbl>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both"/>
      </w:pPr>
    </w:p>
    <w:p w:rsidR="00941BEA" w:rsidRDefault="00941BEA">
      <w:pPr>
        <w:pStyle w:val="ConsPlusNormal"/>
        <w:jc w:val="right"/>
        <w:outlineLvl w:val="0"/>
      </w:pPr>
      <w:r>
        <w:t>Приложение N 2</w:t>
      </w:r>
    </w:p>
    <w:p w:rsidR="00941BEA" w:rsidRDefault="00941BEA">
      <w:pPr>
        <w:pStyle w:val="ConsPlusNormal"/>
        <w:jc w:val="both"/>
      </w:pPr>
    </w:p>
    <w:p w:rsidR="00941BEA" w:rsidRDefault="00941BEA">
      <w:pPr>
        <w:pStyle w:val="ConsPlusNormal"/>
        <w:jc w:val="right"/>
      </w:pPr>
      <w:r>
        <w:t>Утвержден</w:t>
      </w:r>
    </w:p>
    <w:p w:rsidR="00941BEA" w:rsidRDefault="00941BEA">
      <w:pPr>
        <w:pStyle w:val="ConsPlusNormal"/>
        <w:jc w:val="right"/>
      </w:pPr>
      <w:r>
        <w:t>приказом</w:t>
      </w:r>
    </w:p>
    <w:p w:rsidR="00941BEA" w:rsidRDefault="00941BEA">
      <w:pPr>
        <w:pStyle w:val="ConsPlusNormal"/>
        <w:jc w:val="right"/>
      </w:pPr>
      <w:r>
        <w:t>министерства труда и</w:t>
      </w:r>
    </w:p>
    <w:p w:rsidR="00941BEA" w:rsidRDefault="00941BEA">
      <w:pPr>
        <w:pStyle w:val="ConsPlusNormal"/>
        <w:jc w:val="right"/>
      </w:pPr>
      <w:r>
        <w:t>социального развития</w:t>
      </w:r>
    </w:p>
    <w:p w:rsidR="00941BEA" w:rsidRDefault="00941BEA">
      <w:pPr>
        <w:pStyle w:val="ConsPlusNormal"/>
        <w:jc w:val="right"/>
      </w:pPr>
      <w:r>
        <w:t>Краснодарского края</w:t>
      </w:r>
    </w:p>
    <w:p w:rsidR="00941BEA" w:rsidRDefault="00941BEA">
      <w:pPr>
        <w:pStyle w:val="ConsPlusNormal"/>
        <w:jc w:val="right"/>
      </w:pPr>
      <w:r>
        <w:t>от 14 августа 2018 г. N 1160</w:t>
      </w:r>
    </w:p>
    <w:p w:rsidR="00941BEA" w:rsidRDefault="00941BEA">
      <w:pPr>
        <w:pStyle w:val="ConsPlusNormal"/>
        <w:jc w:val="both"/>
      </w:pPr>
    </w:p>
    <w:p w:rsidR="00941BEA" w:rsidRDefault="00941BEA">
      <w:pPr>
        <w:pStyle w:val="ConsPlusTitle"/>
        <w:jc w:val="center"/>
      </w:pPr>
      <w:r>
        <w:t>СОСТАВ</w:t>
      </w:r>
    </w:p>
    <w:p w:rsidR="00941BEA" w:rsidRDefault="00941BEA">
      <w:pPr>
        <w:pStyle w:val="ConsPlusTitle"/>
        <w:jc w:val="center"/>
      </w:pPr>
      <w:r>
        <w:t>КОНКУРСНОЙ КОМИССИИ МИНИСТЕРСТВА ТРУДА И СОЦИАЛЬНОГО</w:t>
      </w:r>
    </w:p>
    <w:p w:rsidR="00941BEA" w:rsidRDefault="00941BEA">
      <w:pPr>
        <w:pStyle w:val="ConsPlusTitle"/>
        <w:jc w:val="center"/>
      </w:pPr>
      <w:r>
        <w:t>РАЗВИТИЯ КРАСНОДАРСКОГО КРАЯ</w:t>
      </w:r>
    </w:p>
    <w:p w:rsidR="00941BEA" w:rsidRDefault="00941BEA">
      <w:pPr>
        <w:pStyle w:val="ConsPlusNormal"/>
        <w:jc w:val="both"/>
      </w:pPr>
    </w:p>
    <w:p w:rsidR="00941BEA" w:rsidRDefault="00941BEA">
      <w:pPr>
        <w:pStyle w:val="ConsPlusNormal"/>
        <w:ind w:firstLine="540"/>
        <w:jc w:val="both"/>
      </w:pPr>
      <w:r>
        <w:t xml:space="preserve">Исключен. - </w:t>
      </w:r>
      <w:hyperlink r:id="rId32" w:history="1">
        <w:r>
          <w:rPr>
            <w:color w:val="0000FF"/>
          </w:rPr>
          <w:t>Приказ</w:t>
        </w:r>
      </w:hyperlink>
      <w:r>
        <w:t xml:space="preserve"> Министерства труда и социального развития Краснодарского края от 25.03.2019 N 455.</w:t>
      </w:r>
    </w:p>
    <w:p w:rsidR="00941BEA" w:rsidRDefault="00941BEA">
      <w:pPr>
        <w:pStyle w:val="ConsPlusNormal"/>
        <w:jc w:val="both"/>
      </w:pPr>
    </w:p>
    <w:p w:rsidR="00941BEA" w:rsidRDefault="00941BEA">
      <w:pPr>
        <w:pStyle w:val="ConsPlusNormal"/>
        <w:jc w:val="both"/>
      </w:pPr>
    </w:p>
    <w:p w:rsidR="00941BEA" w:rsidRDefault="00941BEA">
      <w:pPr>
        <w:pStyle w:val="ConsPlusNormal"/>
        <w:pBdr>
          <w:top w:val="single" w:sz="6" w:space="0" w:color="auto"/>
        </w:pBdr>
        <w:spacing w:before="100" w:after="100"/>
        <w:jc w:val="both"/>
        <w:rPr>
          <w:sz w:val="2"/>
          <w:szCs w:val="2"/>
        </w:rPr>
      </w:pPr>
    </w:p>
    <w:p w:rsidR="006E39DA" w:rsidRDefault="006E39DA">
      <w:bookmarkStart w:id="9" w:name="_GoBack"/>
      <w:bookmarkEnd w:id="9"/>
    </w:p>
    <w:sectPr w:rsidR="006E39DA" w:rsidSect="00797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EA"/>
    <w:rsid w:val="006E39DA"/>
    <w:rsid w:val="0094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947F0-134F-4D39-9096-E670FB30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BE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41BE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41BE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41BE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41BEA"/>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41BE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41BE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41BEA"/>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AEFDE44210265354899DE038B28CC636805920857541DA47ED7A93354F8E549969D63E77F232708A9433F5AC781AE5F978DC397C4F32EL9V7J" TargetMode="External"/><Relationship Id="rId13" Type="http://schemas.openxmlformats.org/officeDocument/2006/relationships/hyperlink" Target="consultantplus://offline/ref=07CAEFDE44210265354887D315E777C667655F9D0F50594EFC2AD1FE6C04FEB009D69B36A43B2E2008A2176E1999D8FD1CDC81C08ED8F22D89B349CELAVEJ" TargetMode="External"/><Relationship Id="rId18" Type="http://schemas.openxmlformats.org/officeDocument/2006/relationships/hyperlink" Target="consultantplus://offline/ref=07CAEFDE44210265354899DE038B28CC636D09930755541DA47ED7A93354F8E549969D63E77F232509A9433F5AC781AE5F978DC397C4F32EL9V7J" TargetMode="External"/><Relationship Id="rId26" Type="http://schemas.openxmlformats.org/officeDocument/2006/relationships/hyperlink" Target="consultantplus://offline/ref=07CAEFDE44210265354887D315E777C667655F9D0F5F5A48FF22D1FE6C04FEB009D69B36B63B762C0AA5096F1F8C8EAC5AL8V9J" TargetMode="External"/><Relationship Id="rId3" Type="http://schemas.openxmlformats.org/officeDocument/2006/relationships/webSettings" Target="webSettings.xml"/><Relationship Id="rId21" Type="http://schemas.openxmlformats.org/officeDocument/2006/relationships/hyperlink" Target="consultantplus://offline/ref=07CAEFDE44210265354899DE038B28CC636B09990E56541DA47ED7A93354F8E55B96C56FE5783D2009BC156E1CL9V2J" TargetMode="External"/><Relationship Id="rId34" Type="http://schemas.openxmlformats.org/officeDocument/2006/relationships/theme" Target="theme/theme1.xml"/><Relationship Id="rId7" Type="http://schemas.openxmlformats.org/officeDocument/2006/relationships/hyperlink" Target="consultantplus://offline/ref=07CAEFDE44210265354899DE038B28CC636B09990E56541DA47ED7A93354F8E549969D63E77F212300A9433F5AC781AE5F978DC397C4F32EL9V7J" TargetMode="External"/><Relationship Id="rId12" Type="http://schemas.openxmlformats.org/officeDocument/2006/relationships/hyperlink" Target="consultantplus://offline/ref=07CAEFDE44210265354887D315E777C667655F9D0F50594EFC2AD1FE6C04FEB009D69B36A43B2E2008A2176E1999D8FD1CDC81C08ED8F22D89B349CELAVEJ" TargetMode="External"/><Relationship Id="rId17" Type="http://schemas.openxmlformats.org/officeDocument/2006/relationships/hyperlink" Target="consultantplus://offline/ref=07CAEFDE44210265354899DE038B28CC636805920857541DA47ED7A93354F8E55B96C56FE5783D2009BC156E1CL9V2J" TargetMode="External"/><Relationship Id="rId25" Type="http://schemas.openxmlformats.org/officeDocument/2006/relationships/hyperlink" Target="consultantplus://offline/ref=07CAEFDE44210265354899DE038B28CC626606950501031FF52BD9AC3B04A2F55FDF9265F97E223F0AA215L6VE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7CAEFDE44210265354899DE038B28CC636B09990E56541DA47ED7A93354F8E55B96C56FE5783D2009BC156E1CL9V2J" TargetMode="External"/><Relationship Id="rId20" Type="http://schemas.openxmlformats.org/officeDocument/2006/relationships/hyperlink" Target="consultantplus://offline/ref=07CAEFDE44210265354899DE038B28CC636A0290085E541DA47ED7A93354F8E549969D63E77F23250DA9433F5AC781AE5F978DC397C4F32EL9V7J" TargetMode="External"/><Relationship Id="rId29" Type="http://schemas.openxmlformats.org/officeDocument/2006/relationships/hyperlink" Target="consultantplus://offline/ref=07CAEFDE44210265354899DE038B28CC636B09990E56541DA47ED7A93354F8E55B96C56FE5783D2009BC156E1CL9V2J" TargetMode="External"/><Relationship Id="rId1" Type="http://schemas.openxmlformats.org/officeDocument/2006/relationships/styles" Target="styles.xml"/><Relationship Id="rId6" Type="http://schemas.openxmlformats.org/officeDocument/2006/relationships/hyperlink" Target="consultantplus://offline/ref=07CAEFDE44210265354887D315E777C667655F9D0F50594EFC2AD1FE6C04FEB009D69B36A43B2E2008A2176E1B99D8FD1CDC81C08ED8F22D89B349CELAVEJ" TargetMode="External"/><Relationship Id="rId11" Type="http://schemas.openxmlformats.org/officeDocument/2006/relationships/hyperlink" Target="consultantplus://offline/ref=07CAEFDE44210265354887D315E777C667655F9D0F545F4FF92FD1FE6C04FEB009D69B36B63B762C0AA5096F1F8C8EAC5AL8V9J" TargetMode="External"/><Relationship Id="rId24" Type="http://schemas.openxmlformats.org/officeDocument/2006/relationships/hyperlink" Target="consultantplus://offline/ref=07CAEFDE44210265354899DE038B28CC626606950501031FF52BD9AC3B04A2F55FDF9265F97E223F0AA215L6VEJ" TargetMode="External"/><Relationship Id="rId32" Type="http://schemas.openxmlformats.org/officeDocument/2006/relationships/hyperlink" Target="consultantplus://offline/ref=07CAEFDE44210265354887D315E777C667655F9D0F50594EFC2AD1FE6C04FEB009D69B36A43B2E2008A2176E1899D8FD1CDC81C08ED8F22D89B349CELAVEJ" TargetMode="External"/><Relationship Id="rId5" Type="http://schemas.openxmlformats.org/officeDocument/2006/relationships/hyperlink" Target="consultantplus://offline/ref=07CAEFDE44210265354887D315E777C667655F9D0F505C4AF12BD1FE6C04FEB009D69B36A43B2E2008A2176E1B99D8FD1CDC81C08ED8F22D89B349CELAVEJ" TargetMode="External"/><Relationship Id="rId15" Type="http://schemas.openxmlformats.org/officeDocument/2006/relationships/hyperlink" Target="consultantplus://offline/ref=07CAEFDE44210265354899DE038B28CC636B09990E56541DA47ED7A93354F8E549969D63E77F21200EA9433F5AC781AE5F978DC397C4F32EL9V7J" TargetMode="External"/><Relationship Id="rId23" Type="http://schemas.openxmlformats.org/officeDocument/2006/relationships/hyperlink" Target="consultantplus://offline/ref=07CAEFDE44210265354899DE038B28CC636F00970753541DA47ED7A93354F8E55B96C56FE5783D2009BC156E1CL9V2J" TargetMode="External"/><Relationship Id="rId28" Type="http://schemas.openxmlformats.org/officeDocument/2006/relationships/hyperlink" Target="consultantplus://offline/ref=07CAEFDE44210265354899DE038B28CC626606950501031FF52BD9AC3B04A2F55FDF9265F97E223F0AA215L6VEJ" TargetMode="External"/><Relationship Id="rId10" Type="http://schemas.openxmlformats.org/officeDocument/2006/relationships/hyperlink" Target="consultantplus://offline/ref=07CAEFDE44210265354887D315E777C667655F9D0F50594EFC2AD1FE6C04FEB009D69B36A43B2E2008A2176E1899D8FD1CDC81C08ED8F22D89B349CELAVEJ" TargetMode="External"/><Relationship Id="rId19" Type="http://schemas.openxmlformats.org/officeDocument/2006/relationships/hyperlink" Target="consultantplus://offline/ref=07CAEFDE44210265354899DE038B28CC69680791075C0917AC27DBAB345BA7F24EDF9162E77D242803F6462A4B9F8EAB46888DDC8BC6F1L2VCJ" TargetMode="External"/><Relationship Id="rId31" Type="http://schemas.openxmlformats.org/officeDocument/2006/relationships/hyperlink" Target="consultantplus://offline/ref=07CAEFDE44210265354887D315E777C667655F9D0A5E5E4AFB218CF4645DF2B20ED9C433A32A2E230FBC166F00908CAEL5V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CAEFDE44210265354899DE038B28CC636802940956541DA47ED7A93354F8E55B96C56FE5783D2009BC156E1CL9V2J" TargetMode="External"/><Relationship Id="rId14" Type="http://schemas.openxmlformats.org/officeDocument/2006/relationships/hyperlink" Target="consultantplus://offline/ref=07CAEFDE44210265354899DE038B28CC626606950501031FF52BD9AC3B04A2F55FDF9265F97E223F0AA215L6VEJ" TargetMode="External"/><Relationship Id="rId22" Type="http://schemas.openxmlformats.org/officeDocument/2006/relationships/hyperlink" Target="consultantplus://offline/ref=07CAEFDE44210265354899DE038B28CC636D09930755541DA47ED7A93354F8E549969D63E77F232509A9433F5AC781AE5F978DC397C4F32EL9V7J" TargetMode="External"/><Relationship Id="rId27" Type="http://schemas.openxmlformats.org/officeDocument/2006/relationships/hyperlink" Target="consultantplus://offline/ref=07CAEFDE44210265354899DE038B28CC626606950501031FF52BD9AC3B04A2F55FDF9265F97E223F0AA215L6VEJ" TargetMode="External"/><Relationship Id="rId30" Type="http://schemas.openxmlformats.org/officeDocument/2006/relationships/hyperlink" Target="consultantplus://offline/ref=07CAEFDE44210265354899DE038B28CC636805920857541DA47ED7A93354F8E549969D63E77F232308A9433F5AC781AE5F978DC397C4F32EL9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9657</Words>
  <Characters>55047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Рудукан Анна Викторовна</dc:creator>
  <cp:keywords/>
  <dc:description/>
  <cp:lastModifiedBy>Рудукан Анна Викторовна</cp:lastModifiedBy>
  <cp:revision>1</cp:revision>
  <dcterms:created xsi:type="dcterms:W3CDTF">2020-11-27T09:21:00Z</dcterms:created>
  <dcterms:modified xsi:type="dcterms:W3CDTF">2020-11-27T09:21:00Z</dcterms:modified>
</cp:coreProperties>
</file>