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628" w:type="dxa"/>
        <w:tblLook w:val="01E0" w:firstRow="1" w:lastRow="1" w:firstColumn="1" w:lastColumn="1" w:noHBand="0" w:noVBand="0"/>
      </w:tblPr>
      <w:tblGrid>
        <w:gridCol w:w="1980"/>
        <w:gridCol w:w="5246"/>
      </w:tblGrid>
      <w:tr w:rsidR="00B24974" w:rsidRPr="00F67BE4" w:rsidTr="00080919">
        <w:tc>
          <w:tcPr>
            <w:tcW w:w="1980" w:type="dxa"/>
            <w:shd w:val="clear" w:color="auto" w:fill="auto"/>
          </w:tcPr>
          <w:p w:rsidR="00B24974" w:rsidRPr="00F67BE4" w:rsidRDefault="00B24974" w:rsidP="00080919">
            <w:pPr>
              <w:pStyle w:val="ConsPlusNormal"/>
              <w:jc w:val="right"/>
              <w:rPr>
                <w:sz w:val="28"/>
                <w:szCs w:val="28"/>
              </w:rPr>
            </w:pPr>
            <w:bookmarkStart w:id="0" w:name="sub_1000"/>
          </w:p>
        </w:tc>
        <w:tc>
          <w:tcPr>
            <w:tcW w:w="5246" w:type="dxa"/>
            <w:shd w:val="clear" w:color="auto" w:fill="auto"/>
          </w:tcPr>
          <w:p w:rsidR="00E8001D" w:rsidRDefault="00E8001D" w:rsidP="00B52CED">
            <w:pPr>
              <w:pStyle w:val="ConsPlusNormal"/>
              <w:ind w:left="757" w:firstLine="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8001D" w:rsidRDefault="00E8001D" w:rsidP="00B52CED">
            <w:pPr>
              <w:pStyle w:val="ConsPlusNormal"/>
              <w:ind w:left="757" w:firstLine="7"/>
              <w:outlineLvl w:val="0"/>
              <w:rPr>
                <w:sz w:val="28"/>
                <w:szCs w:val="28"/>
              </w:rPr>
            </w:pPr>
          </w:p>
          <w:p w:rsidR="00B24974" w:rsidRPr="00F67BE4" w:rsidRDefault="00E8001D" w:rsidP="00B52CED">
            <w:pPr>
              <w:pStyle w:val="ConsPlusNormal"/>
              <w:ind w:left="757" w:firstLine="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  <w:r w:rsidR="00B24974" w:rsidRPr="00F67BE4">
              <w:rPr>
                <w:sz w:val="28"/>
                <w:szCs w:val="28"/>
              </w:rPr>
              <w:t xml:space="preserve"> </w:t>
            </w:r>
          </w:p>
          <w:p w:rsidR="00E8001D" w:rsidRDefault="00E8001D" w:rsidP="00B52CED">
            <w:pPr>
              <w:pStyle w:val="ConsPlusNormal"/>
              <w:ind w:left="757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</w:t>
            </w:r>
            <w:r w:rsidR="00B24974">
              <w:rPr>
                <w:sz w:val="28"/>
                <w:szCs w:val="28"/>
              </w:rPr>
              <w:t xml:space="preserve"> министерства </w:t>
            </w:r>
            <w:r w:rsidR="00E844EE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 труда и социального развития </w:t>
            </w:r>
          </w:p>
          <w:p w:rsidR="00E8001D" w:rsidRDefault="00B24974" w:rsidP="00B52CED">
            <w:pPr>
              <w:pStyle w:val="ConsPlusNormal"/>
              <w:ind w:left="757" w:firstLine="7"/>
              <w:rPr>
                <w:sz w:val="28"/>
                <w:szCs w:val="28"/>
              </w:rPr>
            </w:pPr>
            <w:r w:rsidRPr="00F67BE4">
              <w:rPr>
                <w:sz w:val="28"/>
                <w:szCs w:val="28"/>
              </w:rPr>
              <w:t>Краснодарского края</w:t>
            </w:r>
          </w:p>
          <w:p w:rsidR="00B24974" w:rsidRPr="00F67BE4" w:rsidRDefault="00C05713" w:rsidP="00B52CED">
            <w:pPr>
              <w:pStyle w:val="ConsPlusNormal"/>
              <w:ind w:left="757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24974" w:rsidRPr="00F67BE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615FA" w:rsidRPr="00E615FA">
              <w:rPr>
                <w:sz w:val="28"/>
                <w:szCs w:val="28"/>
                <w:u w:val="single"/>
              </w:rPr>
              <w:t>27.10.2020</w:t>
            </w:r>
            <w:r w:rsidR="00E615FA">
              <w:rPr>
                <w:sz w:val="28"/>
                <w:szCs w:val="28"/>
              </w:rPr>
              <w:t xml:space="preserve"> </w:t>
            </w:r>
            <w:r w:rsidR="00B24974" w:rsidRPr="00F67BE4">
              <w:rPr>
                <w:sz w:val="28"/>
                <w:szCs w:val="28"/>
              </w:rPr>
              <w:t>№</w:t>
            </w:r>
            <w:r w:rsidR="00B52CED">
              <w:rPr>
                <w:sz w:val="28"/>
                <w:szCs w:val="28"/>
              </w:rPr>
              <w:t xml:space="preserve"> </w:t>
            </w:r>
            <w:r w:rsidR="00E615FA" w:rsidRPr="00E615FA">
              <w:rPr>
                <w:sz w:val="28"/>
                <w:szCs w:val="28"/>
                <w:u w:val="single"/>
              </w:rPr>
              <w:t>1507</w:t>
            </w:r>
          </w:p>
        </w:tc>
      </w:tr>
      <w:tr w:rsidR="00B24974" w:rsidRPr="00F67BE4" w:rsidTr="00080919">
        <w:tc>
          <w:tcPr>
            <w:tcW w:w="1980" w:type="dxa"/>
            <w:shd w:val="clear" w:color="auto" w:fill="auto"/>
          </w:tcPr>
          <w:p w:rsidR="00B24974" w:rsidRPr="00F67BE4" w:rsidRDefault="00B24974" w:rsidP="0008091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B24974" w:rsidRPr="00F67BE4" w:rsidRDefault="00B24974" w:rsidP="00B52CED">
            <w:pPr>
              <w:pStyle w:val="ConsPlusNormal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1A55F9" w:rsidRDefault="001A55F9" w:rsidP="00B24974">
      <w:pPr>
        <w:jc w:val="right"/>
        <w:rPr>
          <w:rStyle w:val="a6"/>
          <w:bCs/>
        </w:rPr>
      </w:pPr>
    </w:p>
    <w:bookmarkEnd w:id="0"/>
    <w:p w:rsidR="00E259F4" w:rsidRDefault="00E259F4" w:rsidP="00B52CED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06D2E" w:rsidRPr="00FC56C1" w:rsidRDefault="00B24974" w:rsidP="00606D2E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ПОЛОЖЕНИЕ</w:t>
      </w:r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  <w:t xml:space="preserve">о комиссии </w:t>
      </w:r>
      <w:r w:rsidR="00606D2E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по индивидуальным служебным спорам</w:t>
      </w:r>
    </w:p>
    <w:p w:rsidR="00CA7AFD" w:rsidRPr="00FC56C1" w:rsidRDefault="00B24974" w:rsidP="00CA7AFD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министерства</w:t>
      </w:r>
      <w:r w:rsidR="00220D44" w:rsidRPr="00FC56C1">
        <w:rPr>
          <w:color w:val="auto"/>
        </w:rPr>
        <w:t xml:space="preserve"> </w:t>
      </w:r>
      <w:r w:rsidR="00220D44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труда и социального развития</w:t>
      </w:r>
      <w:r w:rsidR="00C05713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220D44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Краснодарского края</w:t>
      </w:r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</w:t>
      </w:r>
    </w:p>
    <w:p w:rsidR="00B24974" w:rsidRPr="00FC56C1" w:rsidRDefault="00B24974" w:rsidP="001A55F9">
      <w:pPr>
        <w:pStyle w:val="1"/>
        <w:spacing w:before="240" w:after="24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" w:name="sub_1001"/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Общие положения</w:t>
      </w:r>
    </w:p>
    <w:p w:rsidR="00B24974" w:rsidRPr="00B24974" w:rsidRDefault="00B52CED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11"/>
      <w:bookmarkEnd w:id="2"/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24974" w:rsidRPr="00B2497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B52CED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 служебным спорам </w:t>
      </w:r>
      <w:r w:rsidRPr="00B52CED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B52CED">
        <w:rPr>
          <w:rFonts w:ascii="Times New Roman" w:hAnsi="Times New Roman" w:cs="Times New Roman"/>
          <w:sz w:val="28"/>
          <w:szCs w:val="28"/>
        </w:rPr>
        <w:t xml:space="preserve"> </w:t>
      </w:r>
      <w:r w:rsidR="006501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2004 г. № 79-ФЗ </w:t>
      </w:r>
      <w:r>
        <w:rPr>
          <w:rFonts w:ascii="Times New Roman" w:hAnsi="Times New Roman" w:cs="Times New Roman"/>
          <w:sz w:val="28"/>
          <w:szCs w:val="28"/>
        </w:rPr>
        <w:br/>
      </w:r>
      <w:r w:rsidR="006501C4">
        <w:rPr>
          <w:rFonts w:ascii="Times New Roman" w:hAnsi="Times New Roman" w:cs="Times New Roman"/>
          <w:sz w:val="28"/>
          <w:szCs w:val="28"/>
        </w:rPr>
        <w:t xml:space="preserve">«О государственной гражданской службе Российской Федерации» (далее – Федеральный закон № 79-ФЗ) </w:t>
      </w:r>
      <w:r w:rsidR="00AB577A" w:rsidRPr="00B24974">
        <w:rPr>
          <w:rFonts w:ascii="Times New Roman" w:hAnsi="Times New Roman" w:cs="Times New Roman"/>
          <w:sz w:val="28"/>
          <w:szCs w:val="28"/>
        </w:rPr>
        <w:t xml:space="preserve">регламентирует </w:t>
      </w:r>
      <w:r w:rsidR="00B24974" w:rsidRPr="00B24974">
        <w:rPr>
          <w:rFonts w:ascii="Times New Roman" w:hAnsi="Times New Roman" w:cs="Times New Roman"/>
          <w:sz w:val="28"/>
          <w:szCs w:val="28"/>
        </w:rPr>
        <w:t>порядок образования и деятельности комиссии по индивидуальным служебным спорам</w:t>
      </w:r>
      <w:r w:rsidR="00083DE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67008">
        <w:rPr>
          <w:rFonts w:ascii="Times New Roman" w:hAnsi="Times New Roman" w:cs="Times New Roman"/>
          <w:sz w:val="28"/>
          <w:szCs w:val="28"/>
        </w:rPr>
        <w:t>к</w:t>
      </w:r>
      <w:r w:rsidR="00083DE7">
        <w:rPr>
          <w:rFonts w:ascii="Times New Roman" w:hAnsi="Times New Roman" w:cs="Times New Roman"/>
          <w:sz w:val="28"/>
          <w:szCs w:val="28"/>
        </w:rPr>
        <w:t>омиссия)</w:t>
      </w:r>
      <w:r w:rsidR="00167008">
        <w:rPr>
          <w:rFonts w:ascii="Times New Roman" w:hAnsi="Times New Roman" w:cs="Times New Roman"/>
          <w:sz w:val="28"/>
          <w:szCs w:val="28"/>
        </w:rPr>
        <w:t xml:space="preserve"> в </w:t>
      </w:r>
      <w:r w:rsidR="00167008" w:rsidRPr="00B24974">
        <w:rPr>
          <w:rFonts w:ascii="Times New Roman" w:hAnsi="Times New Roman" w:cs="Times New Roman"/>
          <w:sz w:val="28"/>
          <w:szCs w:val="28"/>
        </w:rPr>
        <w:t>министерств</w:t>
      </w:r>
      <w:r w:rsidR="00167008">
        <w:rPr>
          <w:rFonts w:ascii="Times New Roman" w:hAnsi="Times New Roman" w:cs="Times New Roman"/>
          <w:sz w:val="28"/>
          <w:szCs w:val="28"/>
        </w:rPr>
        <w:t>е</w:t>
      </w:r>
      <w:r w:rsidR="00167008" w:rsidRPr="00B24974">
        <w:rPr>
          <w:rFonts w:ascii="Times New Roman" w:hAnsi="Times New Roman" w:cs="Times New Roman"/>
          <w:sz w:val="28"/>
          <w:szCs w:val="28"/>
        </w:rPr>
        <w:t xml:space="preserve"> </w:t>
      </w:r>
      <w:r w:rsidR="001134B2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167008" w:rsidRPr="00B2497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16700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B577A">
        <w:rPr>
          <w:rFonts w:ascii="Times New Roman" w:hAnsi="Times New Roman" w:cs="Times New Roman"/>
          <w:sz w:val="28"/>
          <w:szCs w:val="28"/>
        </w:rPr>
        <w:t>–</w:t>
      </w:r>
      <w:r w:rsidR="00167008">
        <w:rPr>
          <w:rFonts w:ascii="Times New Roman" w:hAnsi="Times New Roman" w:cs="Times New Roman"/>
          <w:sz w:val="28"/>
          <w:szCs w:val="28"/>
        </w:rPr>
        <w:t xml:space="preserve"> министерство).</w:t>
      </w:r>
    </w:p>
    <w:p w:rsidR="00083DE7" w:rsidRDefault="00B24974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12"/>
      <w:bookmarkEnd w:id="3"/>
      <w:r w:rsidRPr="00B24974">
        <w:rPr>
          <w:rFonts w:ascii="Times New Roman" w:hAnsi="Times New Roman" w:cs="Times New Roman"/>
          <w:sz w:val="28"/>
          <w:szCs w:val="28"/>
        </w:rPr>
        <w:t>1.2.</w:t>
      </w:r>
      <w:r w:rsidR="00083DE7">
        <w:rPr>
          <w:rFonts w:ascii="Times New Roman" w:hAnsi="Times New Roman" w:cs="Times New Roman"/>
          <w:sz w:val="28"/>
          <w:szCs w:val="28"/>
        </w:rPr>
        <w:t xml:space="preserve"> Комиссия в своей деятельнос</w:t>
      </w:r>
      <w:r w:rsidR="00B52CED">
        <w:rPr>
          <w:rFonts w:ascii="Times New Roman" w:hAnsi="Times New Roman" w:cs="Times New Roman"/>
          <w:sz w:val="28"/>
          <w:szCs w:val="28"/>
        </w:rPr>
        <w:t>ти руководствуется Конституцией</w:t>
      </w:r>
      <w:r w:rsidRPr="00B24974">
        <w:rPr>
          <w:rFonts w:ascii="Times New Roman" w:hAnsi="Times New Roman" w:cs="Times New Roman"/>
          <w:sz w:val="28"/>
          <w:szCs w:val="28"/>
        </w:rPr>
        <w:t xml:space="preserve"> </w:t>
      </w:r>
      <w:r w:rsidR="00083DE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E259F4">
        <w:rPr>
          <w:rFonts w:ascii="Times New Roman" w:hAnsi="Times New Roman" w:cs="Times New Roman"/>
          <w:sz w:val="28"/>
          <w:szCs w:val="28"/>
        </w:rPr>
        <w:t>Трудовым кодексом Российской Федерации</w:t>
      </w:r>
      <w:r w:rsidR="00083DE7">
        <w:rPr>
          <w:rFonts w:ascii="Times New Roman" w:hAnsi="Times New Roman" w:cs="Times New Roman"/>
          <w:sz w:val="28"/>
          <w:szCs w:val="28"/>
        </w:rPr>
        <w:t>, федеральными законами, актами Президента Российской Федерации и Правительства Российской Федерации</w:t>
      </w:r>
      <w:r w:rsidR="004E487A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4E487A" w:rsidRDefault="004E487A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Комиссией рассматриваются индивидуальные служебные споры (далее – служебные споры)</w:t>
      </w:r>
      <w:r w:rsidR="00FC141E">
        <w:rPr>
          <w:rFonts w:ascii="Times New Roman" w:hAnsi="Times New Roman" w:cs="Times New Roman"/>
          <w:sz w:val="28"/>
          <w:szCs w:val="28"/>
        </w:rPr>
        <w:t xml:space="preserve"> между представителем нанимателя и государственными гражданскими служащими, замещающими должности государственной</w:t>
      </w:r>
      <w:r w:rsidR="00167008">
        <w:rPr>
          <w:rFonts w:ascii="Times New Roman" w:hAnsi="Times New Roman" w:cs="Times New Roman"/>
          <w:sz w:val="28"/>
          <w:szCs w:val="28"/>
        </w:rPr>
        <w:t xml:space="preserve"> гражданской службы в министерстве (далее – гражданские служащие), либо гражданами Российской Федерации, поступающими на государственную гражданскую службу Краснодарского края или ранее состоявшими на государственной гражданской службе Краснодарского края в министерстве (далее – граждане).</w:t>
      </w:r>
    </w:p>
    <w:p w:rsidR="00B24974" w:rsidRPr="00B24974" w:rsidRDefault="00167008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B24974" w:rsidRPr="00B24974">
        <w:rPr>
          <w:rFonts w:ascii="Times New Roman" w:hAnsi="Times New Roman" w:cs="Times New Roman"/>
          <w:sz w:val="28"/>
          <w:szCs w:val="28"/>
        </w:rPr>
        <w:t xml:space="preserve">Комиссия образуется приказом министра </w:t>
      </w:r>
      <w:r w:rsidR="001134B2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B24974" w:rsidRPr="00B2497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125F8">
        <w:rPr>
          <w:rFonts w:ascii="Times New Roman" w:hAnsi="Times New Roman" w:cs="Times New Roman"/>
          <w:sz w:val="28"/>
          <w:szCs w:val="28"/>
        </w:rPr>
        <w:t xml:space="preserve"> и состоит из равного чис</w:t>
      </w:r>
      <w:r w:rsidR="001134B2">
        <w:rPr>
          <w:rFonts w:ascii="Times New Roman" w:hAnsi="Times New Roman" w:cs="Times New Roman"/>
          <w:sz w:val="28"/>
          <w:szCs w:val="28"/>
        </w:rPr>
        <w:t>ла</w:t>
      </w:r>
      <w:r w:rsidR="00B125F8">
        <w:rPr>
          <w:rFonts w:ascii="Times New Roman" w:hAnsi="Times New Roman" w:cs="Times New Roman"/>
          <w:sz w:val="28"/>
          <w:szCs w:val="28"/>
        </w:rPr>
        <w:t xml:space="preserve"> назначаемых им представителей представителя нанимателя и избираемых на собрании (конференции) гражданских служащих министерства </w:t>
      </w:r>
      <w:r w:rsidR="007E5FA2">
        <w:rPr>
          <w:rFonts w:ascii="Times New Roman" w:hAnsi="Times New Roman" w:cs="Times New Roman"/>
          <w:sz w:val="28"/>
          <w:szCs w:val="28"/>
        </w:rPr>
        <w:t>представителей гражданских служащих</w:t>
      </w:r>
      <w:r w:rsidR="00E259F4">
        <w:rPr>
          <w:rFonts w:ascii="Times New Roman" w:hAnsi="Times New Roman" w:cs="Times New Roman"/>
          <w:sz w:val="28"/>
          <w:szCs w:val="28"/>
        </w:rPr>
        <w:t>, включая представителя (представителей) выборного профсоюзного органа министерства.</w:t>
      </w:r>
    </w:p>
    <w:p w:rsidR="007E5FA2" w:rsidRDefault="00B24974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13"/>
      <w:bookmarkEnd w:id="4"/>
      <w:r w:rsidRPr="00B24974">
        <w:rPr>
          <w:rFonts w:ascii="Times New Roman" w:hAnsi="Times New Roman" w:cs="Times New Roman"/>
          <w:sz w:val="28"/>
          <w:szCs w:val="28"/>
        </w:rPr>
        <w:t>1.</w:t>
      </w:r>
      <w:r w:rsidR="007E5FA2">
        <w:rPr>
          <w:rFonts w:ascii="Times New Roman" w:hAnsi="Times New Roman" w:cs="Times New Roman"/>
          <w:sz w:val="28"/>
          <w:szCs w:val="28"/>
        </w:rPr>
        <w:t>5</w:t>
      </w:r>
      <w:r w:rsidRPr="00B24974">
        <w:rPr>
          <w:rFonts w:ascii="Times New Roman" w:hAnsi="Times New Roman" w:cs="Times New Roman"/>
          <w:sz w:val="28"/>
          <w:szCs w:val="28"/>
        </w:rPr>
        <w:t xml:space="preserve">. </w:t>
      </w:r>
      <w:bookmarkStart w:id="6" w:name="sub_1014"/>
      <w:bookmarkEnd w:id="5"/>
      <w:r w:rsidR="007E5FA2">
        <w:rPr>
          <w:rFonts w:ascii="Times New Roman" w:hAnsi="Times New Roman" w:cs="Times New Roman"/>
          <w:sz w:val="28"/>
          <w:szCs w:val="28"/>
        </w:rPr>
        <w:t xml:space="preserve">Собрание (конференция) гражданских служащих министерства проводится по решению представителя нанимателя, в том числе в связи с </w:t>
      </w:r>
      <w:r w:rsidR="00E259F4">
        <w:rPr>
          <w:rFonts w:ascii="Times New Roman" w:hAnsi="Times New Roman" w:cs="Times New Roman"/>
          <w:sz w:val="28"/>
          <w:szCs w:val="28"/>
        </w:rPr>
        <w:t>обраще</w:t>
      </w:r>
      <w:r w:rsidR="00E259F4">
        <w:rPr>
          <w:rFonts w:ascii="Times New Roman" w:hAnsi="Times New Roman" w:cs="Times New Roman"/>
          <w:sz w:val="28"/>
          <w:szCs w:val="28"/>
        </w:rPr>
        <w:lastRenderedPageBreak/>
        <w:t>нием гражданских служащих или выборного профсоюзного органа министерства.</w:t>
      </w:r>
    </w:p>
    <w:p w:rsidR="007E5FA2" w:rsidRDefault="007E5FA2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Собрание гражданских служащих является правомочным, если на нем присутствуют более половины граждански</w:t>
      </w:r>
      <w:r w:rsidR="00CA7AFD">
        <w:rPr>
          <w:rFonts w:ascii="Times New Roman" w:hAnsi="Times New Roman" w:cs="Times New Roman"/>
          <w:sz w:val="28"/>
          <w:szCs w:val="28"/>
        </w:rPr>
        <w:t>х служащих министерства.</w:t>
      </w:r>
    </w:p>
    <w:p w:rsidR="00CA7AFD" w:rsidRDefault="00CA7AFD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Конференция гражданских служащих считается правомочной, если на ней присутствует не менее двух третей гражданских служащих министерства – делегатов от структурных подразделений министерства, избранных на соответствующих собраниях</w:t>
      </w:r>
      <w:r w:rsidR="00052615">
        <w:rPr>
          <w:rFonts w:ascii="Times New Roman" w:hAnsi="Times New Roman" w:cs="Times New Roman"/>
          <w:sz w:val="28"/>
          <w:szCs w:val="28"/>
        </w:rPr>
        <w:t>.</w:t>
      </w:r>
    </w:p>
    <w:p w:rsidR="000215C7" w:rsidRDefault="00CA7AFD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Решение собрания (конференции) гражданских служащих министерства принимается большинством голосов гражданских служащих (делегатов), присутствующих на собрании (конференции)</w:t>
      </w:r>
      <w:r w:rsidR="000215C7">
        <w:rPr>
          <w:rFonts w:ascii="Times New Roman" w:hAnsi="Times New Roman" w:cs="Times New Roman"/>
          <w:sz w:val="28"/>
          <w:szCs w:val="28"/>
        </w:rPr>
        <w:t>.</w:t>
      </w:r>
    </w:p>
    <w:p w:rsidR="00CA7AFD" w:rsidRDefault="000215C7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E259F4">
        <w:rPr>
          <w:rFonts w:ascii="Times New Roman" w:hAnsi="Times New Roman" w:cs="Times New Roman"/>
          <w:sz w:val="28"/>
          <w:szCs w:val="28"/>
        </w:rPr>
        <w:t>. Представитель нанимателя создает необходимые организационные условия для проведения собрания (конференции) гражданских служащих министерства.</w:t>
      </w:r>
    </w:p>
    <w:p w:rsidR="00B24974" w:rsidRPr="00FC56C1" w:rsidRDefault="00B24974" w:rsidP="0024753F">
      <w:pPr>
        <w:pStyle w:val="1"/>
        <w:spacing w:before="240" w:after="24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7" w:name="sub_1002"/>
      <w:bookmarkEnd w:id="6"/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2. </w:t>
      </w:r>
      <w:r w:rsidR="000215C7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Полномочи</w:t>
      </w:r>
      <w:r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>я комиссии</w:t>
      </w:r>
    </w:p>
    <w:p w:rsidR="00B24974" w:rsidRPr="00B24974" w:rsidRDefault="00B24974" w:rsidP="00E04C63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21"/>
      <w:bookmarkEnd w:id="7"/>
      <w:r w:rsidRPr="00B24974">
        <w:rPr>
          <w:rFonts w:ascii="Times New Roman" w:hAnsi="Times New Roman" w:cs="Times New Roman"/>
          <w:sz w:val="28"/>
          <w:szCs w:val="28"/>
        </w:rPr>
        <w:t xml:space="preserve">2.1. </w:t>
      </w:r>
      <w:r w:rsidR="00AD7CDD" w:rsidRPr="00AD7CDD">
        <w:rPr>
          <w:rFonts w:ascii="Times New Roman" w:hAnsi="Times New Roman" w:cs="Times New Roman"/>
          <w:sz w:val="28"/>
          <w:szCs w:val="28"/>
        </w:rPr>
        <w:t>Комиссия рассматривает неурегулированные между представителем нанимателя и гражданским служащим либо гражданином, разногласия по вопросам применения законов, иных нормативных правовых актов о гражданской службе и служебного контракта, о которых заявлено в комиссию.</w:t>
      </w:r>
    </w:p>
    <w:p w:rsidR="00B24974" w:rsidRDefault="00B24974" w:rsidP="00E04C63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22"/>
      <w:bookmarkEnd w:id="8"/>
      <w:r w:rsidRPr="00B24974">
        <w:rPr>
          <w:rFonts w:ascii="Times New Roman" w:hAnsi="Times New Roman" w:cs="Times New Roman"/>
          <w:sz w:val="28"/>
          <w:szCs w:val="28"/>
        </w:rPr>
        <w:t>2.2. Служебный спор рассматривается комиссией в случае, если гражданский служащий (гражданин) самостоятельно или с участием своего представителя не урегулировал разногласия при непосредственных переговорах с представителем нанимателя.</w:t>
      </w:r>
    </w:p>
    <w:p w:rsidR="006501C4" w:rsidRDefault="00F018E2" w:rsidP="00E04C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Комиссия не имеет права принимать к своему рассмотрению заявления о служебных спорах, рассмотрение которых отнесено</w:t>
      </w:r>
      <w:r w:rsidR="006501C4">
        <w:rPr>
          <w:rFonts w:ascii="Times New Roman" w:hAnsi="Times New Roman" w:cs="Times New Roman"/>
          <w:sz w:val="28"/>
          <w:szCs w:val="28"/>
        </w:rPr>
        <w:t xml:space="preserve"> частью 14 статьи 70 Федерального закона № 79-ФЗ к исключительной компетенции суда.</w:t>
      </w:r>
    </w:p>
    <w:p w:rsidR="00F018E2" w:rsidRDefault="006501C4" w:rsidP="00E04C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Комиссия имеет свою печать, журнал регистрации письменных заявлений гражданских служащих </w:t>
      </w:r>
      <w:r w:rsidR="00AB577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AB57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выдачи </w:t>
      </w:r>
      <w:r w:rsidR="00AB577A">
        <w:rPr>
          <w:rFonts w:ascii="Times New Roman" w:hAnsi="Times New Roman" w:cs="Times New Roman"/>
          <w:sz w:val="28"/>
          <w:szCs w:val="28"/>
        </w:rPr>
        <w:t>копий решений комиссии (далее – журнал) (приложение 1).</w:t>
      </w:r>
    </w:p>
    <w:p w:rsidR="00B24974" w:rsidRPr="00B24974" w:rsidRDefault="00AB577A" w:rsidP="00E04C63">
      <w:pPr>
        <w:spacing w:after="24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Организационное и техническое обеспечение деятельности комиссии осуществляется отделом по вопросам государственной гражданской службы и кадров министерства.</w:t>
      </w:r>
      <w:bookmarkEnd w:id="9"/>
    </w:p>
    <w:p w:rsidR="00B24974" w:rsidRPr="00B24974" w:rsidRDefault="00404804" w:rsidP="00404804">
      <w:pPr>
        <w:pStyle w:val="1"/>
        <w:tabs>
          <w:tab w:val="center" w:pos="4819"/>
          <w:tab w:val="left" w:pos="7859"/>
        </w:tabs>
        <w:spacing w:before="240" w:after="240"/>
        <w:jc w:val="left"/>
        <w:rPr>
          <w:rFonts w:ascii="Times New Roman" w:eastAsiaTheme="minorEastAsia" w:hAnsi="Times New Roman" w:cs="Times New Roman"/>
          <w:sz w:val="28"/>
          <w:szCs w:val="28"/>
        </w:rPr>
      </w:pPr>
      <w:bookmarkStart w:id="10" w:name="sub_1003"/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B24974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3. </w:t>
      </w:r>
      <w:r w:rsidR="0088645D" w:rsidRPr="00FC56C1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Организация деятельности комиссии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31"/>
      <w:bookmarkEnd w:id="10"/>
      <w:r w:rsidRPr="00383459">
        <w:rPr>
          <w:rFonts w:ascii="Times New Roman" w:hAnsi="Times New Roman" w:cs="Times New Roman"/>
          <w:sz w:val="28"/>
          <w:szCs w:val="28"/>
        </w:rPr>
        <w:t>3.1. Комиссия избирает из своего состава председателя и секретаря путем голосования большинством голосов, что фиксируется в протоколе заседания комиссии.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 xml:space="preserve">3.2. Организацию заседания комиссии, ведение протокола </w:t>
      </w:r>
      <w:r>
        <w:rPr>
          <w:rFonts w:ascii="Times New Roman" w:hAnsi="Times New Roman" w:cs="Times New Roman"/>
          <w:sz w:val="28"/>
          <w:szCs w:val="28"/>
        </w:rPr>
        <w:t>заседания комиссии (приложение</w:t>
      </w:r>
      <w:r w:rsidRPr="00383459">
        <w:rPr>
          <w:rFonts w:ascii="Times New Roman" w:hAnsi="Times New Roman" w:cs="Times New Roman"/>
          <w:sz w:val="28"/>
          <w:szCs w:val="28"/>
        </w:rPr>
        <w:t xml:space="preserve"> 2), уведомление членов комиссии, гражданского служащего (гражданина), обратившегося в комиссию, о дате, времени и месте проведения заседания комиссии, </w:t>
      </w:r>
      <w:r w:rsidR="00E259F4" w:rsidRPr="00E259F4">
        <w:rPr>
          <w:rFonts w:ascii="Times New Roman" w:hAnsi="Times New Roman" w:cs="Times New Roman"/>
          <w:sz w:val="28"/>
          <w:szCs w:val="28"/>
        </w:rPr>
        <w:t>ведение журнала,</w:t>
      </w:r>
      <w:r w:rsidR="00E259F4">
        <w:rPr>
          <w:rFonts w:ascii="Times New Roman" w:hAnsi="Times New Roman" w:cs="Times New Roman"/>
          <w:sz w:val="28"/>
          <w:szCs w:val="28"/>
        </w:rPr>
        <w:t xml:space="preserve"> </w:t>
      </w:r>
      <w:r w:rsidRPr="00383459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C05713">
        <w:rPr>
          <w:rFonts w:ascii="Times New Roman" w:hAnsi="Times New Roman" w:cs="Times New Roman"/>
          <w:sz w:val="28"/>
          <w:szCs w:val="28"/>
        </w:rPr>
        <w:t>решения комиссии (приложение 3</w:t>
      </w:r>
      <w:r w:rsidRPr="00383459">
        <w:rPr>
          <w:rFonts w:ascii="Times New Roman" w:hAnsi="Times New Roman" w:cs="Times New Roman"/>
          <w:sz w:val="28"/>
          <w:szCs w:val="28"/>
        </w:rPr>
        <w:t xml:space="preserve">) </w:t>
      </w:r>
      <w:r w:rsidRPr="00E2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0A05A0">
        <w:rPr>
          <w:rFonts w:ascii="Times New Roman" w:hAnsi="Times New Roman" w:cs="Times New Roman"/>
          <w:color w:val="000000" w:themeColor="text1"/>
          <w:sz w:val="28"/>
          <w:szCs w:val="28"/>
        </w:rPr>
        <w:t>вручение его копий</w:t>
      </w:r>
      <w:r w:rsidRPr="00E25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3459">
        <w:rPr>
          <w:rFonts w:ascii="Times New Roman" w:hAnsi="Times New Roman" w:cs="Times New Roman"/>
          <w:sz w:val="28"/>
          <w:szCs w:val="28"/>
        </w:rPr>
        <w:t>обеспечивает секретарь комиссии.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3.3. Комиссия рассматривает служебные споры по поступившим в комис</w:t>
      </w:r>
      <w:r w:rsidRPr="00383459">
        <w:rPr>
          <w:rFonts w:ascii="Times New Roman" w:hAnsi="Times New Roman" w:cs="Times New Roman"/>
          <w:sz w:val="28"/>
          <w:szCs w:val="28"/>
        </w:rPr>
        <w:lastRenderedPageBreak/>
        <w:t>сию письменным заявлениям от гражданских служащих (граждан), которые регистрируются в журнале секретарем комиссии в день их подачи.</w:t>
      </w:r>
    </w:p>
    <w:p w:rsidR="00295ED0" w:rsidRDefault="00383459" w:rsidP="00B52CED">
      <w:pPr>
        <w:ind w:firstLine="709"/>
      </w:pPr>
      <w:r w:rsidRPr="00383459">
        <w:rPr>
          <w:rFonts w:ascii="Times New Roman" w:hAnsi="Times New Roman" w:cs="Times New Roman"/>
          <w:sz w:val="28"/>
          <w:szCs w:val="28"/>
        </w:rPr>
        <w:t xml:space="preserve">3.4. Комиссия рассматривает служебные споры в случае, если гражданский служащий (гражданин) обратился в комиссию с письменным заявлением в трехмесячный срок со дня, когда он узнал или должен был узнать о нарушении его права. В случае пропуска </w:t>
      </w:r>
      <w:r w:rsidR="00295ED0">
        <w:rPr>
          <w:rFonts w:ascii="Times New Roman" w:hAnsi="Times New Roman" w:cs="Times New Roman"/>
          <w:sz w:val="28"/>
          <w:szCs w:val="28"/>
        </w:rPr>
        <w:t xml:space="preserve">по уважительным причинам </w:t>
      </w:r>
      <w:r w:rsidRPr="00383459">
        <w:rPr>
          <w:rFonts w:ascii="Times New Roman" w:hAnsi="Times New Roman" w:cs="Times New Roman"/>
          <w:sz w:val="28"/>
          <w:szCs w:val="28"/>
        </w:rPr>
        <w:t xml:space="preserve">гражданским служащим (гражданином) этого срока комиссия может </w:t>
      </w:r>
      <w:r w:rsidR="00295ED0">
        <w:rPr>
          <w:rFonts w:ascii="Times New Roman" w:hAnsi="Times New Roman" w:cs="Times New Roman"/>
          <w:sz w:val="28"/>
          <w:szCs w:val="28"/>
        </w:rPr>
        <w:t xml:space="preserve">восстановить </w:t>
      </w:r>
      <w:r w:rsidR="00295ED0" w:rsidRPr="00295ED0">
        <w:rPr>
          <w:rFonts w:ascii="Times New Roman" w:hAnsi="Times New Roman" w:cs="Times New Roman"/>
          <w:sz w:val="28"/>
          <w:szCs w:val="28"/>
        </w:rPr>
        <w:t>указанный</w:t>
      </w:r>
      <w:r w:rsidR="00295E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5ED0">
        <w:rPr>
          <w:rFonts w:ascii="Times New Roman" w:hAnsi="Times New Roman" w:cs="Times New Roman"/>
          <w:sz w:val="28"/>
          <w:szCs w:val="28"/>
        </w:rPr>
        <w:t>срок и рассмотреть служебный спор по существу</w:t>
      </w:r>
      <w:r w:rsidRPr="00383459">
        <w:rPr>
          <w:rFonts w:ascii="Times New Roman" w:hAnsi="Times New Roman" w:cs="Times New Roman"/>
          <w:sz w:val="28"/>
          <w:szCs w:val="28"/>
        </w:rPr>
        <w:t>.</w:t>
      </w:r>
      <w:r w:rsidR="00295ED0" w:rsidRPr="00295ED0">
        <w:t xml:space="preserve"> 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В случае если комиссия примет решение, что срок обращения гражданским служащим (гражданином) в комиссию пропущен без уважительных причин, то комиссия выносит решение об отказе в удовлетворении заявленных требований.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 xml:space="preserve">3.5. Служебный спор рассматривается комиссией в течение десяти календарных дней со дня подачи гражданским служащим (гражданином) </w:t>
      </w:r>
      <w:r w:rsidR="00F4581B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383459">
        <w:rPr>
          <w:rFonts w:ascii="Times New Roman" w:hAnsi="Times New Roman" w:cs="Times New Roman"/>
          <w:sz w:val="28"/>
          <w:szCs w:val="28"/>
        </w:rPr>
        <w:t>заявления в его присутствии. На заседании комиссии может присутствовать уполномоченный гражданским служащим (гражданином) представитель.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3.6. Рассмотрение служебного спора в отсутствие гражданского служащего (гражданина) допускается лишь по письменному заявлению гражданского служащего (гражданина).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В случае неявки гражданского служащего (гражданина) или уполномоченного им представителя на заседание комиссии по уважительной причине рассмотрение служебного спора откладывается.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В случае вторичной неявки гражданского служащего (гражданина) или уполномоченного им представителя на заседание комиссии комиссия может вынести решение о снятии служебного спора с рассмотрения, что не лишает гражданского служащего (гражданина) права подать заявление о рассмотрении служебного спора повторно в пределах срока, установленного пунктом 3.4 Положения, о чем секретарь комиссии уведомляет гражданского служащего (гражданина) письменно (приложение 4).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3.7. В случае, если служебный спор не рассмотрен комиссией по служебным спорам в десятидневный срок, гражданский служащий (гражданин) имеет право перенести рассмотрение служебного спора в суд.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3.8. На заседании комиссии заслушиваются пояснения гражданского служащего (гражданина), рассматриваются материалы, относящиеся к вопросам, включенным в повестку дня заседания.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Комиссия имеет право вызывать на заседание свидетелей, приглашать специалистов, а также запрашивать необходимые для рассмотрения служебного спора информацию и материалы, которые представляются в комиссию в установленный ею срок.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 xml:space="preserve">3.9. При возникновении или возможности возникновения конфликта интересов в ходе рассмотрения служебного спора член комиссии, у которого имеется прямая или косвенная личная заинтересованность в решении по служебному спору, обязан до начала заседания комиссии или в ходе рассмотрения служебного спора заявить об этом. В таком случае указанный член комиссии не принимает участия в дальнейшем рассмотрении служебного спора и принятии </w:t>
      </w:r>
      <w:r w:rsidRPr="00383459">
        <w:rPr>
          <w:rFonts w:ascii="Times New Roman" w:hAnsi="Times New Roman" w:cs="Times New Roman"/>
          <w:sz w:val="28"/>
          <w:szCs w:val="28"/>
        </w:rPr>
        <w:lastRenderedPageBreak/>
        <w:t>решения по служебному спору.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Член комиссии, находящийся в непосредственной подчиненности или подконтрольности у гражданского служащего, в отношении которого комиссией рассматривается служебный спор, либо состоящий с этим гражданским служащим в близком родстве или свойстве (родители, супруги, дети, братья, сестры, а также братья, сестры, родители, дети супругов и супруги детей), не участвует в заседании комиссии и принятии решения по данному служебному спору.</w:t>
      </w:r>
    </w:p>
    <w:p w:rsidR="00383459" w:rsidRPr="00383459" w:rsidRDefault="00383459" w:rsidP="00B52C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 xml:space="preserve">3.10. Заседание комиссии считается правомочным, если на нем присутствует не менее половины членов, представляющих </w:t>
      </w:r>
      <w:r w:rsidR="00E259F4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Pr="00383459">
        <w:rPr>
          <w:rFonts w:ascii="Times New Roman" w:hAnsi="Times New Roman" w:cs="Times New Roman"/>
          <w:sz w:val="28"/>
          <w:szCs w:val="28"/>
        </w:rPr>
        <w:t>, и не менее половины членов, представляющих представителя нанимателя.</w:t>
      </w:r>
      <w:r w:rsidR="00E259F4">
        <w:rPr>
          <w:rFonts w:ascii="Times New Roman" w:hAnsi="Times New Roman" w:cs="Times New Roman"/>
          <w:sz w:val="28"/>
          <w:szCs w:val="28"/>
        </w:rPr>
        <w:t xml:space="preserve"> В случае избрания в состав комиссии одного или нескольких представителей выборного профсоюзного органа министерства проведение заседания комиссии без его (их) участия не допускается.</w:t>
      </w:r>
    </w:p>
    <w:p w:rsidR="00383459" w:rsidRPr="00FC56C1" w:rsidRDefault="00383459" w:rsidP="001A55F9">
      <w:pPr>
        <w:pStyle w:val="1"/>
        <w:spacing w:before="240" w:after="240"/>
        <w:rPr>
          <w:rFonts w:ascii="Times New Roman" w:hAnsi="Times New Roman" w:cs="Times New Roman"/>
          <w:color w:val="auto"/>
          <w:sz w:val="28"/>
          <w:szCs w:val="28"/>
        </w:rPr>
      </w:pPr>
      <w:r w:rsidRPr="00FC56C1">
        <w:rPr>
          <w:rFonts w:ascii="Times New Roman" w:hAnsi="Times New Roman" w:cs="Times New Roman"/>
          <w:color w:val="auto"/>
          <w:sz w:val="28"/>
          <w:szCs w:val="28"/>
        </w:rPr>
        <w:t>4. Порядок принятия решения комиссией и его исполнения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4.1. Комиссия принимает решение тайным голосованием простым большинством голосов присутствующих на заседании членов комиссии.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При равенстве числа голосов, голос председательствующего на заседании комиссии является решающим.</w:t>
      </w:r>
    </w:p>
    <w:p w:rsid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4.2. По результатам рассмотрения письменного заявления гражданского служащего (гражданина) по существу комиссия принимает одно из следующих решений: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отказать в удовлетворении заявленных требований;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рекомендовать устранить выявленные нарушения.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4.3.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4.4. Копии решения комиссии, подписанные председателем комиссии по служебным спорам или его заместителем и заверенные печатью комиссии, вручаются гражданскому служащему (гражданину) и представителю нанимателя или их представителям в течение трех дней со дня принятия решения.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4.5. Решение комиссии може</w:t>
      </w:r>
      <w:r w:rsidR="00790C7D">
        <w:rPr>
          <w:rFonts w:ascii="Times New Roman" w:hAnsi="Times New Roman" w:cs="Times New Roman"/>
          <w:sz w:val="28"/>
          <w:szCs w:val="28"/>
        </w:rPr>
        <w:t>т быть обжаловано в суд</w:t>
      </w:r>
      <w:r w:rsidRPr="00383459">
        <w:rPr>
          <w:rFonts w:ascii="Times New Roman" w:hAnsi="Times New Roman" w:cs="Times New Roman"/>
          <w:sz w:val="28"/>
          <w:szCs w:val="28"/>
        </w:rPr>
        <w:t xml:space="preserve"> любой из сторон служебного спора в десятидневный срок со дня вручения ей копии решения комиссии. В случае пропуска по уважительным причинам установленного срока суд может восстановить этот срок и рассмотреть служебный спор, по существу.</w:t>
      </w:r>
    </w:p>
    <w:p w:rsidR="00383459" w:rsidRP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4.6. Решение комиссии, принятое в отношении гражданского служащего, хранится в его личном деле.</w:t>
      </w:r>
    </w:p>
    <w:p w:rsidR="00383459" w:rsidRDefault="00383459" w:rsidP="00383459">
      <w:pPr>
        <w:rPr>
          <w:rFonts w:ascii="Times New Roman" w:hAnsi="Times New Roman" w:cs="Times New Roman"/>
          <w:sz w:val="28"/>
          <w:szCs w:val="28"/>
        </w:rPr>
      </w:pPr>
      <w:r w:rsidRPr="00383459">
        <w:rPr>
          <w:rFonts w:ascii="Times New Roman" w:hAnsi="Times New Roman" w:cs="Times New Roman"/>
          <w:sz w:val="28"/>
          <w:szCs w:val="28"/>
        </w:rPr>
        <w:t>4.7.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4753F" w:rsidRDefault="0024753F" w:rsidP="002475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A05A0" w:rsidRDefault="000A05A0" w:rsidP="002475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A05A0" w:rsidRPr="000A05A0" w:rsidRDefault="000A05A0" w:rsidP="000A05A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05A0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E844EE" w:rsidRDefault="000A05A0" w:rsidP="000A05A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05A0">
        <w:rPr>
          <w:rFonts w:ascii="Times New Roman" w:hAnsi="Times New Roman" w:cs="Times New Roman"/>
          <w:sz w:val="28"/>
          <w:szCs w:val="28"/>
        </w:rPr>
        <w:t xml:space="preserve">государственной службы и кадров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05A0">
        <w:rPr>
          <w:rFonts w:ascii="Times New Roman" w:hAnsi="Times New Roman" w:cs="Times New Roman"/>
          <w:sz w:val="28"/>
          <w:szCs w:val="28"/>
        </w:rPr>
        <w:t>Ю.А. Палагута</w:t>
      </w:r>
    </w:p>
    <w:bookmarkEnd w:id="11"/>
    <w:p w:rsidR="00E259F4" w:rsidRDefault="00E259F4" w:rsidP="00C05713">
      <w:pPr>
        <w:ind w:firstLine="0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sectPr w:rsidR="00E259F4" w:rsidSect="00E04C63">
      <w:headerReference w:type="default" r:id="rId7"/>
      <w:pgSz w:w="11906" w:h="16838"/>
      <w:pgMar w:top="1134" w:right="624" w:bottom="1134" w:left="164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DC" w:rsidRDefault="00593BDC" w:rsidP="001A55F9">
      <w:r>
        <w:separator/>
      </w:r>
    </w:p>
  </w:endnote>
  <w:endnote w:type="continuationSeparator" w:id="0">
    <w:p w:rsidR="00593BDC" w:rsidRDefault="00593BDC" w:rsidP="001A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DC" w:rsidRDefault="00593BDC" w:rsidP="001A55F9">
      <w:r>
        <w:separator/>
      </w:r>
    </w:p>
  </w:footnote>
  <w:footnote w:type="continuationSeparator" w:id="0">
    <w:p w:rsidR="00593BDC" w:rsidRDefault="00593BDC" w:rsidP="001A5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744407076"/>
      <w:docPartObj>
        <w:docPartGallery w:val="Page Numbers (Top of Page)"/>
        <w:docPartUnique/>
      </w:docPartObj>
    </w:sdtPr>
    <w:sdtEndPr/>
    <w:sdtContent>
      <w:p w:rsidR="001A55F9" w:rsidRPr="00404804" w:rsidRDefault="001A55F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8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8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8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15F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048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EE"/>
    <w:rsid w:val="000215C7"/>
    <w:rsid w:val="00052615"/>
    <w:rsid w:val="000707AA"/>
    <w:rsid w:val="00080919"/>
    <w:rsid w:val="00083DE7"/>
    <w:rsid w:val="000A05A0"/>
    <w:rsid w:val="001134B2"/>
    <w:rsid w:val="00167008"/>
    <w:rsid w:val="001767DB"/>
    <w:rsid w:val="00192D42"/>
    <w:rsid w:val="001A55F9"/>
    <w:rsid w:val="001E470C"/>
    <w:rsid w:val="001E5BEE"/>
    <w:rsid w:val="00215454"/>
    <w:rsid w:val="00220D44"/>
    <w:rsid w:val="0024753F"/>
    <w:rsid w:val="002653AC"/>
    <w:rsid w:val="00295ED0"/>
    <w:rsid w:val="00383459"/>
    <w:rsid w:val="003F5B7E"/>
    <w:rsid w:val="00404804"/>
    <w:rsid w:val="004521CD"/>
    <w:rsid w:val="004E487A"/>
    <w:rsid w:val="00506624"/>
    <w:rsid w:val="00593BDC"/>
    <w:rsid w:val="005D460C"/>
    <w:rsid w:val="00606D2E"/>
    <w:rsid w:val="006501C4"/>
    <w:rsid w:val="00692DE5"/>
    <w:rsid w:val="006D5B56"/>
    <w:rsid w:val="00702719"/>
    <w:rsid w:val="007039E4"/>
    <w:rsid w:val="00711F00"/>
    <w:rsid w:val="00742BF0"/>
    <w:rsid w:val="00764A09"/>
    <w:rsid w:val="00790C7D"/>
    <w:rsid w:val="007E5FA2"/>
    <w:rsid w:val="00852294"/>
    <w:rsid w:val="0088645D"/>
    <w:rsid w:val="008D5BA5"/>
    <w:rsid w:val="00931885"/>
    <w:rsid w:val="00A13090"/>
    <w:rsid w:val="00A6334A"/>
    <w:rsid w:val="00A72B5E"/>
    <w:rsid w:val="00A73018"/>
    <w:rsid w:val="00AB577A"/>
    <w:rsid w:val="00AD7CDD"/>
    <w:rsid w:val="00B05C07"/>
    <w:rsid w:val="00B07099"/>
    <w:rsid w:val="00B125F8"/>
    <w:rsid w:val="00B24974"/>
    <w:rsid w:val="00B52CED"/>
    <w:rsid w:val="00B83950"/>
    <w:rsid w:val="00B9198F"/>
    <w:rsid w:val="00C05713"/>
    <w:rsid w:val="00C51159"/>
    <w:rsid w:val="00CA7AFD"/>
    <w:rsid w:val="00CB730B"/>
    <w:rsid w:val="00D02892"/>
    <w:rsid w:val="00E04C63"/>
    <w:rsid w:val="00E259F4"/>
    <w:rsid w:val="00E551CD"/>
    <w:rsid w:val="00E615FA"/>
    <w:rsid w:val="00E8001D"/>
    <w:rsid w:val="00E844EE"/>
    <w:rsid w:val="00F018E2"/>
    <w:rsid w:val="00F4581B"/>
    <w:rsid w:val="00F76A12"/>
    <w:rsid w:val="00FA324C"/>
    <w:rsid w:val="00FC141E"/>
    <w:rsid w:val="00FC56C1"/>
    <w:rsid w:val="00FE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F1A64F-7FCE-46E3-90BC-38D32923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497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497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2497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2497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24974"/>
    <w:pPr>
      <w:ind w:firstLine="0"/>
      <w:jc w:val="left"/>
    </w:pPr>
  </w:style>
  <w:style w:type="character" w:customStyle="1" w:styleId="a6">
    <w:name w:val="Цветовое выделение"/>
    <w:uiPriority w:val="99"/>
    <w:rsid w:val="00B24974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B24974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ConsPlusNormal">
    <w:name w:val="ConsPlusNormal"/>
    <w:rsid w:val="00B24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table" w:styleId="ac">
    <w:name w:val="Table Grid"/>
    <w:basedOn w:val="a1"/>
    <w:uiPriority w:val="39"/>
    <w:rsid w:val="00FE2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259F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259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DDB06-C669-4489-8D64-47E7A668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МЗ КК</Company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Николаевна Маслова</dc:creator>
  <cp:keywords/>
  <dc:description/>
  <cp:lastModifiedBy>Рудукан Анна Викторовна</cp:lastModifiedBy>
  <cp:revision>12</cp:revision>
  <cp:lastPrinted>2020-10-21T11:46:00Z</cp:lastPrinted>
  <dcterms:created xsi:type="dcterms:W3CDTF">2020-09-16T11:25:00Z</dcterms:created>
  <dcterms:modified xsi:type="dcterms:W3CDTF">2020-10-27T07:59:00Z</dcterms:modified>
</cp:coreProperties>
</file>