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50" w:rsidRPr="00140F50" w:rsidRDefault="00140F50" w:rsidP="00140F50">
      <w:pPr>
        <w:ind w:firstLine="851"/>
        <w:rPr>
          <w:b/>
          <w:color w:val="FFFFFF"/>
          <w:szCs w:val="28"/>
        </w:rPr>
      </w:pPr>
      <w:r w:rsidRPr="00140F50">
        <w:rPr>
          <w:noProof/>
          <w:szCs w:val="28"/>
        </w:rPr>
        <w:t xml:space="preserve">                                              </w:t>
      </w:r>
      <w:r w:rsidRPr="00140F50">
        <w:rPr>
          <w:noProof/>
          <w:szCs w:val="28"/>
        </w:rPr>
        <w:drawing>
          <wp:inline distT="0" distB="0" distL="0" distR="0" wp14:anchorId="35E6FF2A" wp14:editId="79D7CD90">
            <wp:extent cx="648335" cy="675640"/>
            <wp:effectExtent l="0" t="0" r="0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F50" w:rsidRPr="00140F50" w:rsidRDefault="00140F50" w:rsidP="00140F50">
      <w:pPr>
        <w:ind w:left="-284" w:right="284"/>
        <w:jc w:val="center"/>
        <w:rPr>
          <w:b/>
          <w:caps/>
          <w:szCs w:val="28"/>
        </w:rPr>
      </w:pPr>
      <w:r w:rsidRPr="00140F50">
        <w:rPr>
          <w:b/>
          <w:caps/>
          <w:szCs w:val="28"/>
        </w:rPr>
        <w:t xml:space="preserve">министерСтво труда и социального развития </w:t>
      </w:r>
    </w:p>
    <w:p w:rsidR="00140F50" w:rsidRPr="00140F50" w:rsidRDefault="00140F50" w:rsidP="00140F50">
      <w:pPr>
        <w:ind w:left="-284" w:right="284"/>
        <w:jc w:val="center"/>
        <w:rPr>
          <w:b/>
          <w:caps/>
          <w:szCs w:val="28"/>
        </w:rPr>
      </w:pPr>
      <w:r w:rsidRPr="00140F50">
        <w:rPr>
          <w:b/>
          <w:caps/>
          <w:szCs w:val="28"/>
        </w:rPr>
        <w:t>Краснодарского края</w:t>
      </w:r>
    </w:p>
    <w:p w:rsidR="00140F50" w:rsidRPr="00140F50" w:rsidRDefault="00140F50" w:rsidP="00140F50">
      <w:pPr>
        <w:ind w:left="-284" w:right="284"/>
        <w:jc w:val="center"/>
        <w:rPr>
          <w:b/>
          <w:szCs w:val="28"/>
        </w:rPr>
      </w:pPr>
    </w:p>
    <w:p w:rsidR="00140F50" w:rsidRPr="00140F50" w:rsidRDefault="00140F50" w:rsidP="00140F50">
      <w:pPr>
        <w:ind w:left="-284" w:right="284"/>
        <w:jc w:val="center"/>
        <w:rPr>
          <w:szCs w:val="28"/>
        </w:rPr>
      </w:pPr>
      <w:r w:rsidRPr="00140F50">
        <w:rPr>
          <w:b/>
          <w:szCs w:val="28"/>
        </w:rPr>
        <w:t>ПРИКАЗ</w:t>
      </w:r>
    </w:p>
    <w:p w:rsidR="00140F50" w:rsidRPr="00140F50" w:rsidRDefault="00140F50" w:rsidP="00140F50">
      <w:pPr>
        <w:ind w:right="284"/>
        <w:jc w:val="both"/>
        <w:rPr>
          <w:b/>
          <w:szCs w:val="28"/>
          <w:u w:val="single"/>
        </w:rPr>
      </w:pPr>
      <w:r w:rsidRPr="00140F50">
        <w:rPr>
          <w:szCs w:val="28"/>
        </w:rPr>
        <w:t xml:space="preserve">от </w:t>
      </w:r>
      <w:r w:rsidR="00A86049">
        <w:rPr>
          <w:b/>
          <w:szCs w:val="28"/>
          <w:u w:val="single"/>
        </w:rPr>
        <w:t>1</w:t>
      </w:r>
      <w:r w:rsidR="00A26340">
        <w:rPr>
          <w:b/>
          <w:szCs w:val="28"/>
          <w:u w:val="single"/>
        </w:rPr>
        <w:t>5</w:t>
      </w:r>
      <w:r w:rsidR="00205E17" w:rsidRPr="00205E17">
        <w:rPr>
          <w:b/>
          <w:szCs w:val="28"/>
          <w:u w:val="single"/>
        </w:rPr>
        <w:t>.</w:t>
      </w:r>
      <w:r w:rsidR="006375AC">
        <w:rPr>
          <w:b/>
          <w:szCs w:val="28"/>
          <w:u w:val="single"/>
        </w:rPr>
        <w:t>0</w:t>
      </w:r>
      <w:r w:rsidR="00A86049">
        <w:rPr>
          <w:b/>
          <w:szCs w:val="28"/>
          <w:u w:val="single"/>
        </w:rPr>
        <w:t>6</w:t>
      </w:r>
      <w:r w:rsidR="00205E17" w:rsidRPr="00205E17">
        <w:rPr>
          <w:b/>
          <w:szCs w:val="28"/>
          <w:u w:val="single"/>
        </w:rPr>
        <w:t>.20</w:t>
      </w:r>
      <w:r w:rsidR="00A86049">
        <w:rPr>
          <w:b/>
          <w:szCs w:val="28"/>
          <w:u w:val="single"/>
        </w:rPr>
        <w:t>21</w:t>
      </w:r>
      <w:r w:rsidRPr="00140F50">
        <w:rPr>
          <w:b/>
          <w:szCs w:val="28"/>
        </w:rPr>
        <w:tab/>
      </w:r>
      <w:r w:rsidRPr="00140F50">
        <w:rPr>
          <w:szCs w:val="28"/>
        </w:rPr>
        <w:tab/>
      </w:r>
      <w:r w:rsidRPr="00140F50">
        <w:rPr>
          <w:szCs w:val="28"/>
        </w:rPr>
        <w:tab/>
      </w:r>
      <w:r w:rsidRPr="00140F50">
        <w:rPr>
          <w:szCs w:val="28"/>
        </w:rPr>
        <w:tab/>
        <w:t xml:space="preserve">                                                           № </w:t>
      </w:r>
      <w:r w:rsidR="00A86049">
        <w:rPr>
          <w:b/>
          <w:szCs w:val="28"/>
          <w:u w:val="single"/>
        </w:rPr>
        <w:t>87</w:t>
      </w:r>
      <w:r w:rsidR="00A26340">
        <w:rPr>
          <w:b/>
          <w:szCs w:val="28"/>
          <w:u w:val="single"/>
        </w:rPr>
        <w:t>7</w:t>
      </w:r>
    </w:p>
    <w:p w:rsidR="00140F50" w:rsidRPr="00140F50" w:rsidRDefault="00140F50" w:rsidP="00140F50">
      <w:pPr>
        <w:ind w:left="-284" w:right="284"/>
        <w:jc w:val="center"/>
        <w:rPr>
          <w:szCs w:val="28"/>
        </w:rPr>
      </w:pPr>
      <w:r w:rsidRPr="00140F50">
        <w:rPr>
          <w:szCs w:val="28"/>
        </w:rPr>
        <w:t>г. Краснодар</w:t>
      </w:r>
    </w:p>
    <w:p w:rsidR="00140F50" w:rsidRDefault="00140F50" w:rsidP="00140F50">
      <w:pPr>
        <w:rPr>
          <w:szCs w:val="28"/>
        </w:rPr>
      </w:pPr>
    </w:p>
    <w:p w:rsidR="00205E17" w:rsidRPr="00140F50" w:rsidRDefault="00205E17" w:rsidP="00140F50">
      <w:pPr>
        <w:rPr>
          <w:szCs w:val="28"/>
        </w:rPr>
      </w:pPr>
    </w:p>
    <w:p w:rsidR="00A26340" w:rsidRDefault="00A26340" w:rsidP="00A26340">
      <w:pPr>
        <w:jc w:val="center"/>
        <w:rPr>
          <w:b/>
          <w:bCs/>
        </w:rPr>
      </w:pPr>
      <w:r>
        <w:rPr>
          <w:b/>
          <w:bCs/>
        </w:rPr>
        <w:t xml:space="preserve">О внесении изменений в приказ министерства </w:t>
      </w:r>
    </w:p>
    <w:p w:rsidR="00A26340" w:rsidRDefault="00A26340" w:rsidP="00A26340">
      <w:pPr>
        <w:jc w:val="center"/>
        <w:rPr>
          <w:b/>
          <w:bCs/>
        </w:rPr>
      </w:pPr>
      <w:r>
        <w:rPr>
          <w:b/>
          <w:bCs/>
        </w:rPr>
        <w:t>труда и социального развития Краснодарского края</w:t>
      </w:r>
    </w:p>
    <w:p w:rsidR="00A26340" w:rsidRDefault="00A26340" w:rsidP="00A26340">
      <w:pPr>
        <w:jc w:val="center"/>
        <w:rPr>
          <w:b/>
          <w:bCs/>
        </w:rPr>
      </w:pPr>
      <w:r>
        <w:rPr>
          <w:b/>
          <w:bCs/>
        </w:rPr>
        <w:t>от 1 октября 2018 г. № 1444 «</w:t>
      </w:r>
      <w:r w:rsidRPr="0079088D">
        <w:rPr>
          <w:b/>
          <w:bCs/>
        </w:rPr>
        <w:t xml:space="preserve">Об утверждении Порядка </w:t>
      </w:r>
    </w:p>
    <w:p w:rsidR="00A26340" w:rsidRDefault="00A26340" w:rsidP="00A26340">
      <w:pPr>
        <w:jc w:val="center"/>
        <w:rPr>
          <w:b/>
          <w:bCs/>
        </w:rPr>
      </w:pPr>
      <w:r w:rsidRPr="0079088D">
        <w:rPr>
          <w:b/>
          <w:bCs/>
        </w:rPr>
        <w:t>организации проведения</w:t>
      </w:r>
      <w:r>
        <w:rPr>
          <w:b/>
          <w:bCs/>
        </w:rPr>
        <w:t xml:space="preserve"> </w:t>
      </w:r>
      <w:r w:rsidRPr="0079088D">
        <w:rPr>
          <w:b/>
          <w:bCs/>
        </w:rPr>
        <w:t xml:space="preserve">антикоррупционной экспертизы </w:t>
      </w:r>
    </w:p>
    <w:p w:rsidR="00A26340" w:rsidRDefault="00A26340" w:rsidP="00A26340">
      <w:pPr>
        <w:jc w:val="center"/>
        <w:rPr>
          <w:b/>
          <w:bCs/>
        </w:rPr>
      </w:pPr>
      <w:r w:rsidRPr="0079088D">
        <w:rPr>
          <w:b/>
          <w:bCs/>
        </w:rPr>
        <w:t xml:space="preserve">нормативных правовых актов, проектов нормативных </w:t>
      </w:r>
    </w:p>
    <w:p w:rsidR="00A26340" w:rsidRDefault="00A26340" w:rsidP="00A26340">
      <w:pPr>
        <w:jc w:val="center"/>
        <w:rPr>
          <w:b/>
          <w:bCs/>
        </w:rPr>
      </w:pPr>
      <w:r w:rsidRPr="0079088D">
        <w:rPr>
          <w:b/>
          <w:bCs/>
        </w:rPr>
        <w:t xml:space="preserve">правовых актов в министерстве труда </w:t>
      </w:r>
    </w:p>
    <w:p w:rsidR="00A26340" w:rsidRDefault="00A26340" w:rsidP="00A26340">
      <w:pPr>
        <w:jc w:val="center"/>
        <w:rPr>
          <w:b/>
          <w:bCs/>
        </w:rPr>
      </w:pPr>
      <w:r>
        <w:rPr>
          <w:b/>
          <w:bCs/>
        </w:rPr>
        <w:t xml:space="preserve">и </w:t>
      </w:r>
      <w:r w:rsidRPr="0079088D">
        <w:rPr>
          <w:b/>
          <w:bCs/>
        </w:rPr>
        <w:t>социального развития Краснодарского края</w:t>
      </w:r>
      <w:r>
        <w:rPr>
          <w:b/>
          <w:bCs/>
        </w:rPr>
        <w:t>»</w:t>
      </w:r>
    </w:p>
    <w:p w:rsidR="00205E17" w:rsidRDefault="00205E17" w:rsidP="006715C6">
      <w:pPr>
        <w:tabs>
          <w:tab w:val="left" w:pos="4680"/>
        </w:tabs>
        <w:jc w:val="center"/>
      </w:pPr>
    </w:p>
    <w:p w:rsidR="00205E17" w:rsidRPr="00B86408" w:rsidRDefault="00205E17" w:rsidP="006715C6">
      <w:pPr>
        <w:tabs>
          <w:tab w:val="left" w:pos="4680"/>
        </w:tabs>
        <w:jc w:val="center"/>
      </w:pPr>
    </w:p>
    <w:p w:rsidR="0098102D" w:rsidRDefault="0098102D" w:rsidP="0098102D">
      <w:pPr>
        <w:tabs>
          <w:tab w:val="left" w:pos="993"/>
        </w:tabs>
        <w:ind w:firstLine="709"/>
        <w:jc w:val="both"/>
        <w:rPr>
          <w:szCs w:val="28"/>
        </w:rPr>
      </w:pPr>
      <w:r>
        <w:t>В соответствии с постановлениями главы администрации (губернатора) Краснодарского края от 7 мая 2009 г. № 350 «Об антикоррупционной эксперт</w:t>
      </w:r>
      <w:r>
        <w:t>и</w:t>
      </w:r>
      <w:r>
        <w:t>зе нормативных правовых актов исполнительных органов государственной вл</w:t>
      </w:r>
      <w:r>
        <w:t>а</w:t>
      </w:r>
      <w:r>
        <w:t xml:space="preserve">сти Краснодарского края и проектов нормативных правовых актов                              исполнительных органов государственной власти Краснодарского края»,                   от 21 декабря 2015 г. № 1240 «О министерстве труда и социального развития </w:t>
      </w:r>
      <w:r>
        <w:rPr>
          <w:szCs w:val="28"/>
        </w:rPr>
        <w:t xml:space="preserve">Краснодарского края»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р и к а з ы в а ю: </w:t>
      </w:r>
    </w:p>
    <w:p w:rsidR="0098102D" w:rsidRDefault="0098102D" w:rsidP="0098102D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t xml:space="preserve">1. </w:t>
      </w:r>
      <w:r>
        <w:rPr>
          <w:szCs w:val="28"/>
        </w:rPr>
        <w:t xml:space="preserve">Утвердить </w:t>
      </w:r>
      <w:hyperlink r:id="rId9" w:history="1">
        <w:r w:rsidRPr="0098102D">
          <w:rPr>
            <w:rStyle w:val="a4"/>
            <w:color w:val="000000"/>
            <w:szCs w:val="28"/>
            <w:u w:val="none"/>
          </w:rPr>
          <w:t>изменения</w:t>
        </w:r>
      </w:hyperlink>
      <w:r w:rsidRPr="0098102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 </w:t>
      </w:r>
      <w:hyperlink r:id="rId10" w:history="1">
        <w:r w:rsidRPr="0098102D">
          <w:rPr>
            <w:rStyle w:val="a4"/>
            <w:color w:val="000000"/>
            <w:szCs w:val="28"/>
            <w:u w:val="none"/>
          </w:rPr>
          <w:t>приказ</w:t>
        </w:r>
      </w:hyperlink>
      <w:r w:rsidRPr="0098102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министерства труда и социального ра</w:t>
      </w:r>
      <w:r>
        <w:rPr>
          <w:color w:val="000000"/>
          <w:szCs w:val="28"/>
        </w:rPr>
        <w:t>з</w:t>
      </w:r>
      <w:r>
        <w:rPr>
          <w:color w:val="000000"/>
          <w:szCs w:val="28"/>
        </w:rPr>
        <w:t>вития Краснодарского края от 1 октября 2018 г. № 1444 «Об утверждении П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>рядка организации проведения антикоррупционной экспертизы нормативных правовых актов, проектов нормативных правовых актов в министерстве труда и социального развития Краснодарского края» согласно приложению к насто</w:t>
      </w:r>
      <w:r>
        <w:rPr>
          <w:color w:val="000000"/>
          <w:szCs w:val="28"/>
        </w:rPr>
        <w:t>я</w:t>
      </w:r>
      <w:r>
        <w:rPr>
          <w:color w:val="000000"/>
          <w:szCs w:val="28"/>
        </w:rPr>
        <w:t>щему приказу.</w:t>
      </w:r>
    </w:p>
    <w:p w:rsidR="0098102D" w:rsidRDefault="0098102D" w:rsidP="009810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Отделу информационно-аналитической и методической работы                   (</w:t>
      </w:r>
      <w:proofErr w:type="spellStart"/>
      <w:r>
        <w:rPr>
          <w:szCs w:val="28"/>
        </w:rPr>
        <w:t>Гаврилец</w:t>
      </w:r>
      <w:proofErr w:type="spellEnd"/>
      <w:r>
        <w:rPr>
          <w:szCs w:val="28"/>
        </w:rPr>
        <w:t xml:space="preserve"> И.В.) обеспечить:</w:t>
      </w:r>
    </w:p>
    <w:p w:rsidR="0098102D" w:rsidRDefault="0098102D" w:rsidP="009810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"Интернет";</w:t>
      </w:r>
    </w:p>
    <w:p w:rsidR="0098102D" w:rsidRDefault="0098102D" w:rsidP="0098102D">
      <w:pPr>
        <w:autoSpaceDE w:val="0"/>
        <w:autoSpaceDN w:val="0"/>
        <w:adjustRightInd w:val="0"/>
        <w:ind w:firstLine="709"/>
        <w:jc w:val="both"/>
        <w:rPr>
          <w:color w:val="000000"/>
          <w:spacing w:val="-6"/>
          <w:szCs w:val="28"/>
        </w:rPr>
      </w:pPr>
      <w:r>
        <w:rPr>
          <w:szCs w:val="28"/>
        </w:rPr>
        <w:t xml:space="preserve">2) направление настоящего приказа для размещения (опубликования)                      </w:t>
      </w:r>
      <w:r>
        <w:rPr>
          <w:spacing w:val="-6"/>
          <w:szCs w:val="28"/>
        </w:rPr>
        <w:t xml:space="preserve">на «Официальный интернет-портал правовой </w:t>
      </w:r>
      <w:r>
        <w:rPr>
          <w:color w:val="000000"/>
          <w:spacing w:val="-6"/>
          <w:szCs w:val="28"/>
        </w:rPr>
        <w:t>информации» (</w:t>
      </w:r>
      <w:hyperlink r:id="rId11" w:history="1">
        <w:r>
          <w:rPr>
            <w:rStyle w:val="a4"/>
            <w:color w:val="000000"/>
            <w:spacing w:val="-6"/>
            <w:szCs w:val="28"/>
          </w:rPr>
          <w:t>www.pravo.gov.ru</w:t>
        </w:r>
      </w:hyperlink>
      <w:r>
        <w:rPr>
          <w:color w:val="000000"/>
          <w:spacing w:val="-6"/>
          <w:szCs w:val="28"/>
        </w:rPr>
        <w:t>);</w:t>
      </w:r>
    </w:p>
    <w:p w:rsidR="0098102D" w:rsidRDefault="0098102D" w:rsidP="0098102D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98102D" w:rsidRDefault="0098102D" w:rsidP="009810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 Приказ вступает в силу на следующий день после его официального опубликования.</w:t>
      </w:r>
    </w:p>
    <w:p w:rsidR="0098102D" w:rsidRDefault="0098102D" w:rsidP="0098102D">
      <w:pPr>
        <w:autoSpaceDE w:val="0"/>
        <w:autoSpaceDN w:val="0"/>
        <w:adjustRightInd w:val="0"/>
        <w:ind w:left="709"/>
        <w:jc w:val="both"/>
        <w:rPr>
          <w:sz w:val="24"/>
        </w:rPr>
      </w:pPr>
    </w:p>
    <w:p w:rsidR="0098102D" w:rsidRDefault="0098102D" w:rsidP="0098102D">
      <w:pPr>
        <w:autoSpaceDE w:val="0"/>
        <w:autoSpaceDN w:val="0"/>
        <w:adjustRightInd w:val="0"/>
        <w:ind w:left="709"/>
        <w:jc w:val="both"/>
        <w:rPr>
          <w:sz w:val="24"/>
        </w:rPr>
      </w:pPr>
    </w:p>
    <w:p w:rsidR="0098102D" w:rsidRDefault="0098102D" w:rsidP="0098102D">
      <w:pPr>
        <w:tabs>
          <w:tab w:val="left" w:pos="993"/>
        </w:tabs>
        <w:ind w:left="709" w:hanging="709"/>
        <w:jc w:val="both"/>
      </w:pPr>
      <w:r>
        <w:t>Министр                                                                                                 С.П. Гаркуша</w:t>
      </w:r>
      <w:bookmarkStart w:id="0" w:name="_GoBack"/>
      <w:bookmarkEnd w:id="0"/>
    </w:p>
    <w:sectPr w:rsidR="0098102D" w:rsidSect="00100493">
      <w:headerReference w:type="default" r:id="rId12"/>
      <w:pgSz w:w="11906" w:h="16838"/>
      <w:pgMar w:top="28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D40" w:rsidRDefault="00B54D40" w:rsidP="007742FF">
      <w:r>
        <w:separator/>
      </w:r>
    </w:p>
  </w:endnote>
  <w:endnote w:type="continuationSeparator" w:id="0">
    <w:p w:rsidR="00B54D40" w:rsidRDefault="00B54D40" w:rsidP="0077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D40" w:rsidRDefault="00B54D40" w:rsidP="007742FF">
      <w:r>
        <w:separator/>
      </w:r>
    </w:p>
  </w:footnote>
  <w:footnote w:type="continuationSeparator" w:id="0">
    <w:p w:rsidR="00B54D40" w:rsidRDefault="00B54D40" w:rsidP="00774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53429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742FF" w:rsidRPr="007742FF" w:rsidRDefault="007742FF">
        <w:pPr>
          <w:pStyle w:val="a6"/>
          <w:jc w:val="center"/>
          <w:rPr>
            <w:sz w:val="24"/>
          </w:rPr>
        </w:pPr>
        <w:r w:rsidRPr="007742FF">
          <w:rPr>
            <w:sz w:val="24"/>
          </w:rPr>
          <w:fldChar w:fldCharType="begin"/>
        </w:r>
        <w:r w:rsidRPr="007742FF">
          <w:rPr>
            <w:sz w:val="24"/>
          </w:rPr>
          <w:instrText>PAGE   \* MERGEFORMAT</w:instrText>
        </w:r>
        <w:r w:rsidRPr="007742FF">
          <w:rPr>
            <w:sz w:val="24"/>
          </w:rPr>
          <w:fldChar w:fldCharType="separate"/>
        </w:r>
        <w:r w:rsidR="0098102D">
          <w:rPr>
            <w:noProof/>
            <w:sz w:val="24"/>
          </w:rPr>
          <w:t>2</w:t>
        </w:r>
        <w:r w:rsidRPr="007742FF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5F4D"/>
    <w:multiLevelType w:val="hybridMultilevel"/>
    <w:tmpl w:val="DA5205FC"/>
    <w:lvl w:ilvl="0" w:tplc="8BD4C7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9F22C8"/>
    <w:multiLevelType w:val="hybridMultilevel"/>
    <w:tmpl w:val="6FF0D7A2"/>
    <w:lvl w:ilvl="0" w:tplc="78B06044">
      <w:start w:val="1"/>
      <w:numFmt w:val="decimal"/>
      <w:lvlText w:val="%1."/>
      <w:lvlJc w:val="left"/>
      <w:pPr>
        <w:ind w:left="153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FA140FB"/>
    <w:multiLevelType w:val="hybridMultilevel"/>
    <w:tmpl w:val="6DAE0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C04157"/>
    <w:multiLevelType w:val="hybridMultilevel"/>
    <w:tmpl w:val="564297F8"/>
    <w:lvl w:ilvl="0" w:tplc="56C668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14"/>
    <w:rsid w:val="00005B78"/>
    <w:rsid w:val="0002189A"/>
    <w:rsid w:val="00047EC1"/>
    <w:rsid w:val="000A0949"/>
    <w:rsid w:val="000F0888"/>
    <w:rsid w:val="00100493"/>
    <w:rsid w:val="00107822"/>
    <w:rsid w:val="00140F50"/>
    <w:rsid w:val="00161E50"/>
    <w:rsid w:val="001B1501"/>
    <w:rsid w:val="001B3AAB"/>
    <w:rsid w:val="001C0A14"/>
    <w:rsid w:val="001D4A95"/>
    <w:rsid w:val="001F2721"/>
    <w:rsid w:val="00205E17"/>
    <w:rsid w:val="00220B26"/>
    <w:rsid w:val="003004EC"/>
    <w:rsid w:val="00346CCE"/>
    <w:rsid w:val="003624FE"/>
    <w:rsid w:val="00400EA3"/>
    <w:rsid w:val="00425461"/>
    <w:rsid w:val="004275F1"/>
    <w:rsid w:val="00433B49"/>
    <w:rsid w:val="00460D28"/>
    <w:rsid w:val="004D413F"/>
    <w:rsid w:val="004D7399"/>
    <w:rsid w:val="00504360"/>
    <w:rsid w:val="00514AC7"/>
    <w:rsid w:val="00557344"/>
    <w:rsid w:val="0056521D"/>
    <w:rsid w:val="00584B2A"/>
    <w:rsid w:val="00596E3B"/>
    <w:rsid w:val="005A51AC"/>
    <w:rsid w:val="005A6D17"/>
    <w:rsid w:val="005B1D32"/>
    <w:rsid w:val="005B3B2F"/>
    <w:rsid w:val="005E530F"/>
    <w:rsid w:val="005F426B"/>
    <w:rsid w:val="006375AC"/>
    <w:rsid w:val="006460AF"/>
    <w:rsid w:val="006466ED"/>
    <w:rsid w:val="0065582E"/>
    <w:rsid w:val="006A4687"/>
    <w:rsid w:val="006C68E4"/>
    <w:rsid w:val="0073534C"/>
    <w:rsid w:val="007742FF"/>
    <w:rsid w:val="0078381E"/>
    <w:rsid w:val="0078472D"/>
    <w:rsid w:val="00792AD0"/>
    <w:rsid w:val="00797549"/>
    <w:rsid w:val="007C2FC7"/>
    <w:rsid w:val="007D080B"/>
    <w:rsid w:val="007D59C9"/>
    <w:rsid w:val="00835A84"/>
    <w:rsid w:val="008379BA"/>
    <w:rsid w:val="00865214"/>
    <w:rsid w:val="00871B64"/>
    <w:rsid w:val="00873512"/>
    <w:rsid w:val="00893AEE"/>
    <w:rsid w:val="008966D7"/>
    <w:rsid w:val="008B0EEE"/>
    <w:rsid w:val="008E2243"/>
    <w:rsid w:val="008F7E5B"/>
    <w:rsid w:val="00944AD6"/>
    <w:rsid w:val="00973FA4"/>
    <w:rsid w:val="0098102D"/>
    <w:rsid w:val="009A4F1D"/>
    <w:rsid w:val="00A26340"/>
    <w:rsid w:val="00A2664D"/>
    <w:rsid w:val="00A53DA8"/>
    <w:rsid w:val="00A86049"/>
    <w:rsid w:val="00AA07D6"/>
    <w:rsid w:val="00AC29B8"/>
    <w:rsid w:val="00AD7407"/>
    <w:rsid w:val="00B3460F"/>
    <w:rsid w:val="00B36992"/>
    <w:rsid w:val="00B54D40"/>
    <w:rsid w:val="00B76610"/>
    <w:rsid w:val="00BA425A"/>
    <w:rsid w:val="00BE6BB7"/>
    <w:rsid w:val="00C47FD2"/>
    <w:rsid w:val="00C53F7F"/>
    <w:rsid w:val="00C7341D"/>
    <w:rsid w:val="00C81A29"/>
    <w:rsid w:val="00CD10CA"/>
    <w:rsid w:val="00CD2FF7"/>
    <w:rsid w:val="00D20BEE"/>
    <w:rsid w:val="00D24D19"/>
    <w:rsid w:val="00D83385"/>
    <w:rsid w:val="00D97688"/>
    <w:rsid w:val="00DC0DA1"/>
    <w:rsid w:val="00DE6C1E"/>
    <w:rsid w:val="00E10267"/>
    <w:rsid w:val="00E16760"/>
    <w:rsid w:val="00E323D3"/>
    <w:rsid w:val="00E33D20"/>
    <w:rsid w:val="00E40312"/>
    <w:rsid w:val="00E446CB"/>
    <w:rsid w:val="00E97D9C"/>
    <w:rsid w:val="00F00EA4"/>
    <w:rsid w:val="00F72580"/>
    <w:rsid w:val="00F76436"/>
    <w:rsid w:val="00FB47D2"/>
    <w:rsid w:val="00FF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link w:val="10"/>
    <w:locked/>
    <w:rsid w:val="00E446CB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E446CB"/>
    <w:pPr>
      <w:widowControl w:val="0"/>
      <w:shd w:val="clear" w:color="auto" w:fill="FFFFFF"/>
      <w:spacing w:before="300" w:line="31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2">
    <w:name w:val="Font Style12"/>
    <w:uiPriority w:val="99"/>
    <w:rsid w:val="00E446CB"/>
    <w:rPr>
      <w:rFonts w:ascii="Times New Roman" w:hAnsi="Times New Roman" w:cs="Times New Roman"/>
      <w:sz w:val="26"/>
      <w:szCs w:val="26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8966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"/>
    <w:basedOn w:val="a"/>
    <w:rsid w:val="00A8604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link w:val="10"/>
    <w:locked/>
    <w:rsid w:val="00E446CB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E446CB"/>
    <w:pPr>
      <w:widowControl w:val="0"/>
      <w:shd w:val="clear" w:color="auto" w:fill="FFFFFF"/>
      <w:spacing w:before="300" w:line="31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2">
    <w:name w:val="Font Style12"/>
    <w:uiPriority w:val="99"/>
    <w:rsid w:val="00E446CB"/>
    <w:rPr>
      <w:rFonts w:ascii="Times New Roman" w:hAnsi="Times New Roman" w:cs="Times New Roman"/>
      <w:sz w:val="26"/>
      <w:szCs w:val="26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8966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"/>
    <w:basedOn w:val="a"/>
    <w:rsid w:val="00A8604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D7D54FE6C921AD885820C65BD368D8D0FB4C3DACD9F2948FAF0D5BCCDD7D507A9B01A9D90E2A1D1A123330DC9F2AE12G3h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7D54FE6C921AD885820C65BD368D8D0FB4C3DAC4962E45F6FB88B6C58ED905AEBF459897F3A1D2A23D330BD0FBFA417C4938736F543AF8FF1E2052G9h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kadr1</dc:creator>
  <cp:lastModifiedBy>Брискман Светлана Феликсовна</cp:lastModifiedBy>
  <cp:revision>9</cp:revision>
  <cp:lastPrinted>2018-02-12T11:30:00Z</cp:lastPrinted>
  <dcterms:created xsi:type="dcterms:W3CDTF">2021-06-15T15:38:00Z</dcterms:created>
  <dcterms:modified xsi:type="dcterms:W3CDTF">2021-06-16T07:00:00Z</dcterms:modified>
</cp:coreProperties>
</file>