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0F" w:rsidRDefault="002F31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310F" w:rsidRDefault="002F31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F31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310F" w:rsidRDefault="002F310F">
            <w:pPr>
              <w:pStyle w:val="ConsPlusNormal"/>
            </w:pPr>
            <w:r>
              <w:t>24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310F" w:rsidRDefault="002F310F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2F310F" w:rsidRDefault="002F3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Title"/>
        <w:jc w:val="center"/>
      </w:pPr>
      <w:r>
        <w:t>РОССИЙСКАЯ ФЕДЕРАЦИЯ</w:t>
      </w:r>
    </w:p>
    <w:p w:rsidR="002F310F" w:rsidRDefault="002F310F">
      <w:pPr>
        <w:pStyle w:val="ConsPlusTitle"/>
        <w:jc w:val="center"/>
      </w:pPr>
    </w:p>
    <w:p w:rsidR="002F310F" w:rsidRDefault="002F310F">
      <w:pPr>
        <w:pStyle w:val="ConsPlusTitle"/>
        <w:jc w:val="center"/>
      </w:pPr>
      <w:r>
        <w:t>ФЕДЕРАЛЬНЫЙ ЗАКОН</w:t>
      </w:r>
    </w:p>
    <w:p w:rsidR="002F310F" w:rsidRDefault="002F310F">
      <w:pPr>
        <w:pStyle w:val="ConsPlusTitle"/>
        <w:ind w:firstLine="540"/>
        <w:jc w:val="both"/>
      </w:pPr>
    </w:p>
    <w:p w:rsidR="002F310F" w:rsidRDefault="002F310F">
      <w:pPr>
        <w:pStyle w:val="ConsPlusTitle"/>
        <w:jc w:val="center"/>
      </w:pPr>
      <w:r>
        <w:t>О ВНЕСЕНИИ ИЗМЕНЕНИЙ</w:t>
      </w:r>
    </w:p>
    <w:p w:rsidR="002F310F" w:rsidRDefault="002F310F">
      <w:pPr>
        <w:pStyle w:val="ConsPlusTitle"/>
        <w:jc w:val="center"/>
      </w:pPr>
      <w:r>
        <w:t>В СТАТЬЮ 4 ФЕДЕРАЛЬНОГО ЗАКОНА "О ПОРЯДКЕ УЧЕТА ДОХОДОВ</w:t>
      </w:r>
    </w:p>
    <w:p w:rsidR="002F310F" w:rsidRDefault="002F310F">
      <w:pPr>
        <w:pStyle w:val="ConsPlusTitle"/>
        <w:jc w:val="center"/>
      </w:pPr>
      <w:r>
        <w:t>И РАСЧЕТА СРЕДНЕДУШЕВОГО ДОХОДА СЕМЬИ И ДОХОДА ОДИНОКО</w:t>
      </w:r>
    </w:p>
    <w:p w:rsidR="002F310F" w:rsidRDefault="002F310F">
      <w:pPr>
        <w:pStyle w:val="ConsPlusTitle"/>
        <w:jc w:val="center"/>
      </w:pPr>
      <w:r>
        <w:t xml:space="preserve">ПРОЖИВАЮЩЕГО ГРАЖДАНИНА ДЛЯ ПРИЗНАНИЯ ИХ </w:t>
      </w:r>
      <w:proofErr w:type="gramStart"/>
      <w:r>
        <w:t>МАЛОИМУЩИМИ</w:t>
      </w:r>
      <w:proofErr w:type="gramEnd"/>
    </w:p>
    <w:p w:rsidR="002F310F" w:rsidRDefault="002F310F">
      <w:pPr>
        <w:pStyle w:val="ConsPlusTitle"/>
        <w:jc w:val="center"/>
      </w:pPr>
      <w:r>
        <w:t>И ОКАЗАНИЯ ИМ ГОСУДАРСТВЕННОЙ СОЦИАЛЬНОЙ ПОМОЩИ"</w:t>
      </w:r>
    </w:p>
    <w:p w:rsidR="002F310F" w:rsidRDefault="002F310F">
      <w:pPr>
        <w:pStyle w:val="ConsPlusTitle"/>
        <w:jc w:val="center"/>
      </w:pPr>
      <w:r>
        <w:t xml:space="preserve">И СТАТЬЮ 4 ФЕДЕРАЛЬНОГО ЗАКОНА "О </w:t>
      </w:r>
      <w:proofErr w:type="gramStart"/>
      <w:r>
        <w:t>ЕЖЕМЕСЯЧНЫХ</w:t>
      </w:r>
      <w:proofErr w:type="gramEnd"/>
    </w:p>
    <w:p w:rsidR="002F310F" w:rsidRDefault="002F310F">
      <w:pPr>
        <w:pStyle w:val="ConsPlusTitle"/>
        <w:jc w:val="center"/>
      </w:pPr>
      <w:proofErr w:type="gramStart"/>
      <w:r>
        <w:t>ВЫПЛАТАХ</w:t>
      </w:r>
      <w:proofErr w:type="gramEnd"/>
      <w:r>
        <w:t xml:space="preserve"> СЕМЬЯМ, ИМЕЮЩИМ ДЕТЕЙ"</w:t>
      </w: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Normal"/>
        <w:jc w:val="right"/>
      </w:pPr>
      <w:proofErr w:type="gramStart"/>
      <w:r>
        <w:t>Принят</w:t>
      </w:r>
      <w:proofErr w:type="gramEnd"/>
    </w:p>
    <w:p w:rsidR="002F310F" w:rsidRDefault="002F310F">
      <w:pPr>
        <w:pStyle w:val="ConsPlusNormal"/>
        <w:jc w:val="right"/>
      </w:pPr>
      <w:r>
        <w:t>Государственной Думой</w:t>
      </w:r>
    </w:p>
    <w:p w:rsidR="002F310F" w:rsidRDefault="002F310F">
      <w:pPr>
        <w:pStyle w:val="ConsPlusNormal"/>
        <w:jc w:val="right"/>
      </w:pPr>
      <w:r>
        <w:t>17 апреля 2020 года</w:t>
      </w: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Normal"/>
        <w:jc w:val="right"/>
      </w:pPr>
      <w:r>
        <w:t>Одобрен</w:t>
      </w:r>
    </w:p>
    <w:p w:rsidR="002F310F" w:rsidRDefault="002F310F">
      <w:pPr>
        <w:pStyle w:val="ConsPlusNormal"/>
        <w:jc w:val="right"/>
      </w:pPr>
      <w:r>
        <w:t>Советом Федерации</w:t>
      </w:r>
    </w:p>
    <w:p w:rsidR="002F310F" w:rsidRDefault="002F310F">
      <w:pPr>
        <w:pStyle w:val="ConsPlusNormal"/>
        <w:jc w:val="right"/>
      </w:pPr>
      <w:r>
        <w:t>17 апреля 2020 года</w:t>
      </w: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Title"/>
        <w:ind w:firstLine="540"/>
        <w:jc w:val="both"/>
        <w:outlineLvl w:val="0"/>
      </w:pPr>
      <w:r>
        <w:t>Статья 1</w:t>
      </w: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Статью 4</w:t>
        </w:r>
      </w:hyperlink>
      <w:r>
        <w:t xml:space="preserve"> Федерального закона от 5 апреля 2003 года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 (Собрание законодательства Российской Федерации, 2003, N 14, ст. 1257) дополнить частью второй следующего содержания:</w:t>
      </w:r>
    </w:p>
    <w:p w:rsidR="002F310F" w:rsidRDefault="002F310F">
      <w:pPr>
        <w:pStyle w:val="ConsPlusNormal"/>
        <w:spacing w:before="220"/>
        <w:ind w:firstLine="540"/>
        <w:jc w:val="both"/>
      </w:pPr>
      <w:r>
        <w:t>"При расчете среднедушевого дохода семьи и дохода одиноко проживающего гражданина не учитываются доходы членов семьи или одиноко проживающего гражданина, признанных на день подачи заявления об оказании государственной социальной помощи безработными в порядке, установленном Законом Российской Федерации от 19 апреля 1991 года N 1032-1 "О занятости населения в Российской Федерации"</w:t>
      </w:r>
      <w:proofErr w:type="gramStart"/>
      <w:r>
        <w:t>."</w:t>
      </w:r>
      <w:proofErr w:type="gramEnd"/>
      <w:r>
        <w:t>.</w:t>
      </w: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Title"/>
        <w:ind w:firstLine="540"/>
        <w:jc w:val="both"/>
        <w:outlineLvl w:val="0"/>
      </w:pPr>
      <w:r>
        <w:t>Статья 2</w:t>
      </w: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статью 4</w:t>
        </w:r>
      </w:hyperlink>
      <w:r>
        <w:t xml:space="preserve"> Федерального закона от 28 декабря 2017 года N 418-ФЗ "О ежемесячных выплатах семьям, имеющим детей" (Собрание законодательства Российской Федерации, 2018, N 1, ст. 2; 2019, N 40, ст. 5488) следующие изменения:</w:t>
      </w:r>
    </w:p>
    <w:p w:rsidR="002F310F" w:rsidRDefault="002F310F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2F310F" w:rsidRDefault="002F310F">
      <w:pPr>
        <w:pStyle w:val="ConsPlusNormal"/>
        <w:spacing w:before="220"/>
        <w:ind w:firstLine="540"/>
        <w:jc w:val="both"/>
      </w:pPr>
      <w:r>
        <w:t xml:space="preserve">"2.1. </w:t>
      </w:r>
      <w:proofErr w:type="gramStart"/>
      <w:r>
        <w:t xml:space="preserve">При расчете среднедушевого дохода семьи для назначения ежемесячной выплаты в связи с рождением (усыновлением) первого или второго ребенка не учитываются доходы членов семьи, признанных на день подачи заявления о назначении указанной выплаты безработными в порядке, установленном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Федерации".</w:t>
      </w:r>
      <w:proofErr w:type="gramEnd"/>
      <w:r>
        <w:t xml:space="preserve"> К указанным доходам относятся доходы, предусмотренные пунктом 1 части 1 настоящей статьи</w:t>
      </w:r>
      <w:proofErr w:type="gramStart"/>
      <w:r>
        <w:t>.";</w:t>
      </w:r>
      <w:proofErr w:type="gramEnd"/>
    </w:p>
    <w:p w:rsidR="002F310F" w:rsidRDefault="002F310F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2.2 следующего содержания:</w:t>
      </w:r>
    </w:p>
    <w:p w:rsidR="002F310F" w:rsidRDefault="002F310F">
      <w:pPr>
        <w:pStyle w:val="ConsPlusNormal"/>
        <w:spacing w:before="220"/>
        <w:ind w:firstLine="540"/>
        <w:jc w:val="both"/>
      </w:pPr>
      <w:r>
        <w:t>"2.2. При расчете среднедушевого дохода семьи не учитываются суммы ежемесячных выплат, осуществленных в соответствии с настоящим Федеральным законом</w:t>
      </w:r>
      <w:proofErr w:type="gramStart"/>
      <w:r>
        <w:t>.";</w:t>
      </w:r>
    </w:p>
    <w:p w:rsidR="002F310F" w:rsidRDefault="002F310F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11" w:history="1">
        <w:r>
          <w:rPr>
            <w:color w:val="0000FF"/>
          </w:rPr>
          <w:t>часть 8</w:t>
        </w:r>
      </w:hyperlink>
      <w:r>
        <w:t xml:space="preserve"> изложить в следующей редакции:</w:t>
      </w:r>
    </w:p>
    <w:p w:rsidR="002F310F" w:rsidRDefault="002F310F">
      <w:pPr>
        <w:pStyle w:val="ConsPlusNormal"/>
        <w:spacing w:before="220"/>
        <w:ind w:firstLine="540"/>
        <w:jc w:val="both"/>
      </w:pPr>
      <w:r>
        <w:t xml:space="preserve">"8. </w:t>
      </w:r>
      <w:proofErr w:type="gramStart"/>
      <w:r>
        <w:t>Среднедушевой доход семьи при назначении ежемесячной выплаты в связи с рождением (усыновлением) первого или второго ребенка рассчитывается исходя из суммы доходов членов семьи за 12 календарных месяцев (в том числе в случае представления сведений о доходах семьи за период менее 12 календарных месяцев) путем деления одной двенадцатой суммы доходов всех членов семьи за расчетный период на число членов семьи.</w:t>
      </w:r>
      <w:proofErr w:type="gramEnd"/>
      <w:r>
        <w:t xml:space="preserve"> Отсчет указанного двенадцатимесячного периода начинается за шесть месяцев до даты подачи заявления о назначении такой ежемесячной выплаты</w:t>
      </w:r>
      <w:proofErr w:type="gramStart"/>
      <w:r>
        <w:t>.";</w:t>
      </w:r>
      <w:proofErr w:type="gramEnd"/>
    </w:p>
    <w:p w:rsidR="002F310F" w:rsidRDefault="002F310F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часть 10</w:t>
        </w:r>
      </w:hyperlink>
      <w:r>
        <w:t xml:space="preserve"> изложить в следующей редакции:</w:t>
      </w:r>
    </w:p>
    <w:p w:rsidR="002F310F" w:rsidRDefault="002F310F">
      <w:pPr>
        <w:pStyle w:val="ConsPlusNormal"/>
        <w:spacing w:before="220"/>
        <w:ind w:firstLine="540"/>
        <w:jc w:val="both"/>
      </w:pPr>
      <w:r>
        <w:t>"10. В состав семьи, учитываемый при расчете среднедушевого дохода семьи, включаются родитель (в том числе усыновитель), опекун ребенка, в связи с рождением (усыновлением) которого у гражданина возникло право на получение ежемесячной выплаты, супруг (супруга) такого гражданина, несовершеннолетние дети</w:t>
      </w:r>
      <w:proofErr w:type="gramStart"/>
      <w:r>
        <w:t>.".</w:t>
      </w:r>
      <w:proofErr w:type="gramEnd"/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Title"/>
        <w:ind w:firstLine="540"/>
        <w:jc w:val="both"/>
        <w:outlineLvl w:val="0"/>
      </w:pPr>
      <w:r>
        <w:t>Статья 3</w:t>
      </w: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2F310F" w:rsidRDefault="002F310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Положения </w:t>
      </w:r>
      <w:hyperlink r:id="rId13" w:history="1">
        <w:r>
          <w:rPr>
            <w:color w:val="0000FF"/>
          </w:rPr>
          <w:t>части второй статьи 4</w:t>
        </w:r>
      </w:hyperlink>
      <w:r>
        <w:t xml:space="preserve"> Федерального закона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части 2.1 статьи 4 Федерального закона от 28 декабря 2017 года N 418-ФЗ "О ежемесячных выплатах семьям, имеющим детей" применяются до</w:t>
      </w:r>
      <w:proofErr w:type="gramEnd"/>
      <w:r>
        <w:t xml:space="preserve"> 31 декабря 2020 года включительно.</w:t>
      </w:r>
    </w:p>
    <w:p w:rsidR="002F310F" w:rsidRDefault="002F310F">
      <w:pPr>
        <w:pStyle w:val="ConsPlusNormal"/>
        <w:spacing w:before="220"/>
        <w:ind w:firstLine="540"/>
        <w:jc w:val="both"/>
      </w:pPr>
      <w:r>
        <w:t xml:space="preserve">3. Действие положений </w:t>
      </w:r>
      <w:hyperlink r:id="rId14" w:history="1">
        <w:r>
          <w:rPr>
            <w:color w:val="0000FF"/>
          </w:rPr>
          <w:t>части 2.2 статьи 4</w:t>
        </w:r>
      </w:hyperlink>
      <w:r>
        <w:t xml:space="preserve"> Федерального закона от 28 декабря 2017 года N 418-ФЗ "О ежемесячных выплатах семьям, имеющим детей" распространяется на правоотношения, возникшие с 1 января 2018 года.</w:t>
      </w: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Normal"/>
        <w:jc w:val="right"/>
      </w:pPr>
      <w:r>
        <w:t>Президент</w:t>
      </w:r>
    </w:p>
    <w:p w:rsidR="002F310F" w:rsidRDefault="002F310F">
      <w:pPr>
        <w:pStyle w:val="ConsPlusNormal"/>
        <w:jc w:val="right"/>
      </w:pPr>
      <w:r>
        <w:t>Российской Федерации</w:t>
      </w:r>
    </w:p>
    <w:p w:rsidR="002F310F" w:rsidRDefault="002F310F">
      <w:pPr>
        <w:pStyle w:val="ConsPlusNormal"/>
        <w:jc w:val="right"/>
      </w:pPr>
      <w:r>
        <w:t>В.ПУТИН</w:t>
      </w:r>
    </w:p>
    <w:p w:rsidR="002F310F" w:rsidRDefault="002F310F">
      <w:pPr>
        <w:pStyle w:val="ConsPlusNormal"/>
      </w:pPr>
      <w:r>
        <w:t>Москва, Кремль</w:t>
      </w:r>
    </w:p>
    <w:p w:rsidR="002F310F" w:rsidRDefault="002F310F">
      <w:pPr>
        <w:pStyle w:val="ConsPlusNormal"/>
        <w:spacing w:before="220"/>
      </w:pPr>
      <w:r>
        <w:t>24 апреля 2020 года</w:t>
      </w:r>
    </w:p>
    <w:p w:rsidR="002F310F" w:rsidRDefault="002F310F">
      <w:pPr>
        <w:pStyle w:val="ConsPlusNormal"/>
        <w:spacing w:before="220"/>
      </w:pPr>
      <w:r>
        <w:t>N 125-ФЗ</w:t>
      </w: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Normal"/>
        <w:jc w:val="both"/>
      </w:pPr>
    </w:p>
    <w:p w:rsidR="002F310F" w:rsidRDefault="002F3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5C3C" w:rsidRDefault="002F310F">
      <w:bookmarkStart w:id="0" w:name="_GoBack"/>
      <w:bookmarkEnd w:id="0"/>
    </w:p>
    <w:sectPr w:rsidR="00B15C3C" w:rsidSect="0097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0F"/>
    <w:rsid w:val="00001BD9"/>
    <w:rsid w:val="002F310F"/>
    <w:rsid w:val="00B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0B69975B0108BCB14C9A3A4C7ECC90649724D63DC6F444534C629F8BC3B48A5AE01FD5E449768831E24E84788DFAA2A40303A1BD71BC7k2M9F" TargetMode="External"/><Relationship Id="rId13" Type="http://schemas.openxmlformats.org/officeDocument/2006/relationships/hyperlink" Target="consultantplus://offline/ref=F780B69975B0108BCB14C9A3A4C7ECC9064F73486FDB6F444534C629F8BC3B48A5AE01FD5E449768811E24E84788DFAA2A40303A1BD71BC7k2M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80B69975B0108BCB14C9A3A4C7ECC90649724D63DC6F444534C629F8BC3B48A5AE01FD5E449768831E24E84788DFAA2A40303A1BD71BC7k2M9F" TargetMode="External"/><Relationship Id="rId12" Type="http://schemas.openxmlformats.org/officeDocument/2006/relationships/hyperlink" Target="consultantplus://offline/ref=F780B69975B0108BCB14C9A3A4C7ECC90649724D63DC6F444534C629F8BC3B48A5AE01FD5E449769881E24E84788DFAA2A40303A1BD71BC7k2M9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80B69975B0108BCB14C9A3A4C7ECC9044E7A4368DE6F444534C629F8BC3B48A5AE01FD5E44976D871E24E84788DFAA2A40303A1BD71BC7k2M9F" TargetMode="External"/><Relationship Id="rId11" Type="http://schemas.openxmlformats.org/officeDocument/2006/relationships/hyperlink" Target="consultantplus://offline/ref=F780B69975B0108BCB14C9A3A4C7ECC90649724D63DC6F444534C629F8BC3B48A5AE01FD5E449769861E24E84788DFAA2A40303A1BD71BC7k2M9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80B69975B0108BCB14C9A3A4C7ECC90649724D63DC6F444534C629F8BC3B48A5AE01FD5E449768831E24E84788DFAA2A40303A1BD71BC7k2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80B69975B0108BCB14C9A3A4C7ECC9064E7B4C62D26F444534C629F8BC3B48B7AE59F15F47896C850B72B901kDMDF" TargetMode="External"/><Relationship Id="rId14" Type="http://schemas.openxmlformats.org/officeDocument/2006/relationships/hyperlink" Target="consultantplus://offline/ref=F780B69975B0108BCB14C9A3A4C7ECC9064F73486FDF6F444534C629F8BC3B48A5AE01FD5E449764821E24E84788DFAA2A40303A1BD71BC7k2M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Федун Алена Сергеевна</dc:creator>
  <cp:lastModifiedBy>Федун Алена Сергеевна</cp:lastModifiedBy>
  <cp:revision>1</cp:revision>
  <dcterms:created xsi:type="dcterms:W3CDTF">2020-05-13T05:12:00Z</dcterms:created>
  <dcterms:modified xsi:type="dcterms:W3CDTF">2020-05-13T05:12:00Z</dcterms:modified>
</cp:coreProperties>
</file>