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56" w:rsidRDefault="000E225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E2256" w:rsidRDefault="000E2256">
      <w:pPr>
        <w:pStyle w:val="ConsPlusNormal"/>
        <w:jc w:val="both"/>
        <w:outlineLvl w:val="0"/>
      </w:pPr>
    </w:p>
    <w:p w:rsidR="000E2256" w:rsidRDefault="000E2256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0E2256" w:rsidRDefault="000E2256">
      <w:pPr>
        <w:pStyle w:val="ConsPlusTitle"/>
        <w:jc w:val="center"/>
      </w:pPr>
      <w:r>
        <w:t>КРАСНОДАРСКОГО КРАЯ</w:t>
      </w:r>
    </w:p>
    <w:p w:rsidR="000E2256" w:rsidRDefault="000E2256">
      <w:pPr>
        <w:pStyle w:val="ConsPlusTitle"/>
        <w:jc w:val="center"/>
      </w:pPr>
    </w:p>
    <w:p w:rsidR="000E2256" w:rsidRDefault="000E2256">
      <w:pPr>
        <w:pStyle w:val="ConsPlusTitle"/>
        <w:jc w:val="center"/>
      </w:pPr>
      <w:r>
        <w:t>ПРИКАЗ</w:t>
      </w:r>
    </w:p>
    <w:p w:rsidR="000E2256" w:rsidRDefault="000E2256">
      <w:pPr>
        <w:pStyle w:val="ConsPlusTitle"/>
        <w:jc w:val="center"/>
      </w:pPr>
      <w:r>
        <w:t>от 30 марта 2016 г. N 424</w:t>
      </w:r>
    </w:p>
    <w:p w:rsidR="000E2256" w:rsidRDefault="000E2256">
      <w:pPr>
        <w:pStyle w:val="ConsPlusTitle"/>
        <w:jc w:val="center"/>
      </w:pPr>
    </w:p>
    <w:p w:rsidR="000E2256" w:rsidRDefault="000E2256">
      <w:pPr>
        <w:pStyle w:val="ConsPlusTitle"/>
        <w:jc w:val="center"/>
      </w:pPr>
      <w:r>
        <w:t>ОБ УТВЕРЖДЕНИИ ПОРЯДКА</w:t>
      </w:r>
    </w:p>
    <w:p w:rsidR="000E2256" w:rsidRDefault="000E2256">
      <w:pPr>
        <w:pStyle w:val="ConsPlusTitle"/>
        <w:jc w:val="center"/>
      </w:pPr>
      <w:r>
        <w:t>ОПЛАТЫ ПРОЕЗДА К МЕСТУ ЛЕЧЕНИЯ В САНАТОРНО-КУРОРТНУЮ</w:t>
      </w:r>
    </w:p>
    <w:p w:rsidR="000E2256" w:rsidRDefault="000E2256">
      <w:pPr>
        <w:pStyle w:val="ConsPlusTitle"/>
        <w:jc w:val="center"/>
      </w:pPr>
      <w:r>
        <w:t>ОРГАНИЗАЦИЮ И ОБРАТНО ДЕТЕЙ-СИРОТ И ДЕТЕЙ, ОСТАВШИХСЯ</w:t>
      </w:r>
    </w:p>
    <w:p w:rsidR="000E2256" w:rsidRDefault="000E2256">
      <w:pPr>
        <w:pStyle w:val="ConsPlusTitle"/>
        <w:jc w:val="center"/>
      </w:pPr>
      <w:r>
        <w:t>БЕЗ ПОПЕЧЕНИЯ РОДИТЕЛЕЙ, ПРОЖИВАЮЩИХ НА</w:t>
      </w:r>
    </w:p>
    <w:p w:rsidR="000E2256" w:rsidRDefault="000E2256">
      <w:pPr>
        <w:pStyle w:val="ConsPlusTitle"/>
        <w:jc w:val="center"/>
      </w:pPr>
      <w:r>
        <w:t>ТЕРРИТОРИИ КРАСНОДАРСКОГО КРАЯ</w:t>
      </w:r>
    </w:p>
    <w:p w:rsidR="000E2256" w:rsidRDefault="000E22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E22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2256" w:rsidRDefault="000E22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2256" w:rsidRDefault="000E22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</w:t>
            </w:r>
          </w:p>
          <w:p w:rsidR="000E2256" w:rsidRDefault="000E2256">
            <w:pPr>
              <w:pStyle w:val="ConsPlusNormal"/>
              <w:jc w:val="center"/>
            </w:pPr>
            <w:r>
              <w:rPr>
                <w:color w:val="392C69"/>
              </w:rPr>
              <w:t>края от 30.03.2017 N 390)</w:t>
            </w:r>
          </w:p>
        </w:tc>
      </w:tr>
    </w:tbl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5</w:t>
        </w:r>
      </w:hyperlink>
      <w:r>
        <w:t xml:space="preserve"> Закона Краснодарского края от 31 мая 2005 года N 880-КЗ "Об обеспечении дополнительных гарантий по социальной поддержке детей-сирот и детей, оставшихся без попечения родителей, в Краснодарском крае" приказываю: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 xml:space="preserve">1. Утвердить Порядок оплаты проезда к месту лечения в санаторно-курортную организацию и обратно детей-сирот и детей, оставшихся без попечения родителей, проживающих на территории Краснодарского края </w:t>
      </w:r>
      <w:hyperlink w:anchor="P42" w:history="1">
        <w:r>
          <w:rPr>
            <w:color w:val="0000FF"/>
          </w:rPr>
          <w:t>(прилагается)</w:t>
        </w:r>
      </w:hyperlink>
      <w:r>
        <w:t>.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2. Отделу информационно-аналитической и методической работы (Апазиди):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Интернет и направления на "Официальный интернет-портал правовой информации" (www.pravo.gov.ru);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обеспечить размещение настоящего приказа на официальном сайте министерства труда и социального развития Краснодарского края (www.sznkuban.ru) и в справочно-правовой системе Консультант Плюс: Кубань.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3. 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4. Контроль за выполнением настоящего приказа возложить на заместителя министра труда и социального развития Краснодарского края С.П. Гаркушу.</w:t>
      </w:r>
    </w:p>
    <w:p w:rsidR="000E2256" w:rsidRDefault="000E2256">
      <w:pPr>
        <w:pStyle w:val="ConsPlusNormal"/>
        <w:jc w:val="both"/>
      </w:pPr>
      <w:r>
        <w:t xml:space="preserve">(п. 4 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30.03.2017 N 390)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5. Приказ вступает в силу по истечении 10 дней после дня его официального опубликования.</w:t>
      </w: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jc w:val="right"/>
      </w:pPr>
      <w:r>
        <w:t>Исполняющий</w:t>
      </w:r>
    </w:p>
    <w:p w:rsidR="000E2256" w:rsidRDefault="000E2256">
      <w:pPr>
        <w:pStyle w:val="ConsPlusNormal"/>
        <w:jc w:val="right"/>
      </w:pPr>
      <w:r>
        <w:t>обязанности министра</w:t>
      </w:r>
    </w:p>
    <w:p w:rsidR="000E2256" w:rsidRDefault="000E2256">
      <w:pPr>
        <w:pStyle w:val="ConsPlusNormal"/>
        <w:jc w:val="right"/>
      </w:pPr>
      <w:r>
        <w:t>А.В.КНЫШОВ</w:t>
      </w: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jc w:val="right"/>
        <w:outlineLvl w:val="0"/>
      </w:pPr>
      <w:r>
        <w:t>Приложение</w:t>
      </w: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jc w:val="right"/>
      </w:pPr>
      <w:r>
        <w:t>Утверждено</w:t>
      </w:r>
    </w:p>
    <w:p w:rsidR="000E2256" w:rsidRDefault="000E2256">
      <w:pPr>
        <w:pStyle w:val="ConsPlusNormal"/>
        <w:jc w:val="right"/>
      </w:pPr>
      <w:r>
        <w:t>приказом</w:t>
      </w:r>
    </w:p>
    <w:p w:rsidR="000E2256" w:rsidRDefault="000E2256">
      <w:pPr>
        <w:pStyle w:val="ConsPlusNormal"/>
        <w:jc w:val="right"/>
      </w:pPr>
      <w:r>
        <w:t>министерства труда и социального развития</w:t>
      </w:r>
    </w:p>
    <w:p w:rsidR="000E2256" w:rsidRDefault="000E2256">
      <w:pPr>
        <w:pStyle w:val="ConsPlusNormal"/>
        <w:jc w:val="right"/>
      </w:pPr>
      <w:r>
        <w:t>Краснодарского края</w:t>
      </w:r>
    </w:p>
    <w:p w:rsidR="000E2256" w:rsidRDefault="000E2256">
      <w:pPr>
        <w:pStyle w:val="ConsPlusNormal"/>
        <w:jc w:val="right"/>
      </w:pPr>
      <w:r>
        <w:t>от 30 марта 2016 г. N 424</w:t>
      </w: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Title"/>
        <w:jc w:val="center"/>
      </w:pPr>
      <w:bookmarkStart w:id="0" w:name="P42"/>
      <w:bookmarkEnd w:id="0"/>
      <w:r>
        <w:t>ПОЛОЖЕНИЕ</w:t>
      </w:r>
    </w:p>
    <w:p w:rsidR="000E2256" w:rsidRDefault="000E2256">
      <w:pPr>
        <w:pStyle w:val="ConsPlusTitle"/>
        <w:jc w:val="center"/>
      </w:pPr>
      <w:r>
        <w:t>О ПОРЯДКЕ ОПЛАТЫ ПРОЕЗДА К МЕСТУ ЛЕЧЕНИЯ</w:t>
      </w:r>
    </w:p>
    <w:p w:rsidR="000E2256" w:rsidRDefault="000E2256">
      <w:pPr>
        <w:pStyle w:val="ConsPlusTitle"/>
        <w:jc w:val="center"/>
      </w:pPr>
      <w:r>
        <w:t>В САНАТОРНО-КУРОРТНУЮ ОРГАНИЗАЦИЮ И ОБРАТНО ДЕТЕЙ-СИРОТ</w:t>
      </w:r>
    </w:p>
    <w:p w:rsidR="000E2256" w:rsidRDefault="000E2256">
      <w:pPr>
        <w:pStyle w:val="ConsPlusTitle"/>
        <w:jc w:val="center"/>
      </w:pPr>
      <w:r>
        <w:t>И ДЕТЕЙ, ОСТАВШИХСЯ БЕЗ ПОПЕЧЕНИЯ РОДИТЕЛЕЙ, ПРОЖИВАЮЩИХ</w:t>
      </w:r>
    </w:p>
    <w:p w:rsidR="000E2256" w:rsidRDefault="000E2256">
      <w:pPr>
        <w:pStyle w:val="ConsPlusTitle"/>
        <w:jc w:val="center"/>
      </w:pPr>
      <w:r>
        <w:t>НА ТЕРРИТОРИИ КРАСНОДАРСКОГО КРАЯ</w:t>
      </w:r>
    </w:p>
    <w:p w:rsidR="000E2256" w:rsidRDefault="000E22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E22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2256" w:rsidRDefault="000E22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2256" w:rsidRDefault="000E22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</w:t>
            </w:r>
          </w:p>
          <w:p w:rsidR="000E2256" w:rsidRDefault="000E2256">
            <w:pPr>
              <w:pStyle w:val="ConsPlusNormal"/>
              <w:jc w:val="center"/>
            </w:pPr>
            <w:r>
              <w:rPr>
                <w:color w:val="392C69"/>
              </w:rPr>
              <w:t>края от 30.03.2017 N 390)</w:t>
            </w:r>
          </w:p>
        </w:tc>
      </w:tr>
    </w:tbl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ind w:firstLine="540"/>
        <w:jc w:val="both"/>
      </w:pPr>
      <w:r>
        <w:t>1. Настоящее Положение определяет порядок оплаты проезда к месту лечения в санаторно-курортную организацию и обратно детей-сирот и детей, оставшихся без попечения родителей, проживающих на территории Краснодарского края (далее - Положение).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2. Оплата проезда детей-сирот и детей, оставшихся без попечения родителей, к месту лечения в санаторно-курортную организацию и обратно (далее - оплата проезда) осуществляется при наличии санаторно-курортной путевки по медицинским показаниям в санаторно-курортные организации, органами местного самоуправления муниципальных образований Краснодарского края (далее - органы местного самоуправления) и организациями для детей-сирот и детей, оставшихся без попечения родителей (далее - организации для детей-сирот).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3. Органы местного самоуправления осуществляют оплату проезда детей-сирот и детей, оставшихся без попечения родителей, находящихся под опекой (попечительством), в том числе под предварительной опекой (попечительством), переданных на воспитание в приемную семью или на патронатное воспитание (далее - подопечные дети), в пределах средств краевого бюджета, выделенных на исполнение указанных полномочий.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Органы местного самоуправления для осуществления переданных государственных полномочий, в случаях и порядке, предусмотренных уставами муниципальных образований Краснодарского края, могут дополнительно использовать собственные финансовые средства.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4. Органы местного самоуправления осуществляют оплату проезда путем:</w:t>
      </w:r>
    </w:p>
    <w:p w:rsidR="000E2256" w:rsidRDefault="000E2256">
      <w:pPr>
        <w:pStyle w:val="ConsPlusNormal"/>
        <w:spacing w:before="220"/>
        <w:ind w:firstLine="540"/>
        <w:jc w:val="both"/>
      </w:pPr>
      <w:bookmarkStart w:id="1" w:name="P56"/>
      <w:bookmarkEnd w:id="1"/>
      <w:r>
        <w:t>1) возмещения расходов опекунам (попечителям), в том числе предварительным опекунам, приемным родителям и патронатным воспитателям (далее - законным представителям) детей за приобретенные проездные билеты на автомобильный транспорт общего пользования на муниципальных пригородных и муниципальных междугородних маршрутах регулярного сообщения (кроме такси) детям, в размере полной стоимости проезда.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Для получения компенсации законные представители представляют в орган местного самоуправления по месту учета личного дела подопечного ребенка на территории Краснодарского края, следующие документы:</w:t>
      </w:r>
    </w:p>
    <w:bookmarkStart w:id="2" w:name="P58"/>
    <w:bookmarkEnd w:id="2"/>
    <w:p w:rsidR="000E2256" w:rsidRDefault="000E2256">
      <w:pPr>
        <w:pStyle w:val="ConsPlusNormal"/>
        <w:spacing w:before="220"/>
        <w:ind w:firstLine="540"/>
        <w:jc w:val="both"/>
      </w:pPr>
      <w:r w:rsidRPr="003C43FB">
        <w:rPr>
          <w:color w:val="0000FF"/>
        </w:rPr>
        <w:lastRenderedPageBreak/>
        <w:fldChar w:fldCharType="begin"/>
      </w:r>
      <w:r w:rsidRPr="003C43FB">
        <w:rPr>
          <w:color w:val="0000FF"/>
        </w:rPr>
        <w:instrText xml:space="preserve"> HYPERLINK \l "P114" </w:instrText>
      </w:r>
      <w:r w:rsidRPr="003C43FB">
        <w:rPr>
          <w:color w:val="0000FF"/>
        </w:rPr>
        <w:fldChar w:fldCharType="separate"/>
      </w:r>
      <w:r>
        <w:rPr>
          <w:color w:val="0000FF"/>
        </w:rPr>
        <w:t>заявление</w:t>
      </w:r>
      <w:r w:rsidRPr="003C43FB">
        <w:rPr>
          <w:color w:val="0000FF"/>
        </w:rPr>
        <w:fldChar w:fldCharType="end"/>
      </w:r>
      <w:r>
        <w:t xml:space="preserve"> на оплату проезда (включая страховой взнос на обязательное личное страхование пассажиров на транспорте) по форме согласно </w:t>
      </w:r>
      <w:proofErr w:type="gramStart"/>
      <w:r>
        <w:t>приложению</w:t>
      </w:r>
      <w:proofErr w:type="gramEnd"/>
      <w:r>
        <w:t xml:space="preserve"> к настоящему Положению;</w:t>
      </w:r>
    </w:p>
    <w:p w:rsidR="000E2256" w:rsidRDefault="000E2256">
      <w:pPr>
        <w:pStyle w:val="ConsPlusNormal"/>
        <w:spacing w:before="220"/>
        <w:ind w:firstLine="540"/>
        <w:jc w:val="both"/>
      </w:pPr>
      <w:bookmarkStart w:id="3" w:name="P59"/>
      <w:bookmarkEnd w:id="3"/>
      <w:r>
        <w:t>копию паспорта или иного документа, удостоверяющего личность;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документ, подтверждающий принадлежность подопечного ребенка к категории детей-сирот и детей, оставшихся без попечения родителей;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проездные билеты, подтверждающие расходы, связанные с проездом подопечного ребенка;</w:t>
      </w:r>
    </w:p>
    <w:p w:rsidR="000E2256" w:rsidRDefault="000E2256">
      <w:pPr>
        <w:pStyle w:val="ConsPlusNormal"/>
        <w:spacing w:before="220"/>
        <w:ind w:firstLine="540"/>
        <w:jc w:val="both"/>
      </w:pPr>
      <w:bookmarkStart w:id="4" w:name="P62"/>
      <w:bookmarkEnd w:id="4"/>
      <w:r>
        <w:t>документ, подтверждающий нахождение подопечного ребенка на лечении (отрывной (обратный) талон);</w:t>
      </w:r>
    </w:p>
    <w:p w:rsidR="000E2256" w:rsidRDefault="000E2256">
      <w:pPr>
        <w:pStyle w:val="ConsPlusNormal"/>
        <w:spacing w:before="220"/>
        <w:ind w:firstLine="540"/>
        <w:jc w:val="both"/>
      </w:pPr>
      <w:bookmarkStart w:id="5" w:name="P63"/>
      <w:bookmarkEnd w:id="5"/>
      <w:r>
        <w:t>копию свидетельства о рождении подопечного ребенка или копию иного документа, удостоверяющего его личность;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копию акта органа опеки и попечительства об установлении над подопечным ребенком опеки (попечительства), либо копию договора о передаче подопечного ребенка (детей) на воспитание в приемную семью или на патронатное воспитание;</w:t>
      </w:r>
    </w:p>
    <w:p w:rsidR="000E2256" w:rsidRDefault="000E2256">
      <w:pPr>
        <w:pStyle w:val="ConsPlusNormal"/>
        <w:spacing w:before="220"/>
        <w:ind w:firstLine="540"/>
        <w:jc w:val="both"/>
      </w:pPr>
      <w:bookmarkStart w:id="6" w:name="P65"/>
      <w:bookmarkEnd w:id="6"/>
      <w:r>
        <w:t>реквизиты кредитной организации, ее наименование и номер лицевого счета законного представителя для перечисления средств, предусмотренных для оплаты проезда в санаторно-курортную организацию и обратно подопечного ребенка.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 xml:space="preserve">Предоставление законным представителем документов, указанных в </w:t>
      </w:r>
      <w:hyperlink w:anchor="P58" w:history="1">
        <w:r>
          <w:rPr>
            <w:color w:val="0000FF"/>
          </w:rPr>
          <w:t>абзацах четвертом</w:t>
        </w:r>
      </w:hyperlink>
      <w:r>
        <w:t xml:space="preserve">, </w:t>
      </w:r>
      <w:hyperlink w:anchor="P59" w:history="1">
        <w:r>
          <w:rPr>
            <w:color w:val="0000FF"/>
          </w:rPr>
          <w:t>пятом</w:t>
        </w:r>
      </w:hyperlink>
      <w:r>
        <w:t xml:space="preserve">, </w:t>
      </w:r>
      <w:hyperlink w:anchor="P62" w:history="1">
        <w:r>
          <w:rPr>
            <w:color w:val="0000FF"/>
          </w:rPr>
          <w:t>восьмом</w:t>
        </w:r>
      </w:hyperlink>
      <w:r>
        <w:t xml:space="preserve"> и </w:t>
      </w:r>
      <w:hyperlink w:anchor="P63" w:history="1">
        <w:r>
          <w:rPr>
            <w:color w:val="0000FF"/>
          </w:rPr>
          <w:t>девятом пункта 4</w:t>
        </w:r>
      </w:hyperlink>
      <w:r>
        <w:t xml:space="preserve"> настоящего Положения, не требуется при наличии их личном деле подопечного ребенка.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Орган местного самоуправления в течение 15 рабочих дней со дня принятия заявления и прилагаемых к нему документов принимает решение (постановление, распоряжение, приказ) о возмещении расходов (об отказе в возмещении расходов) законному представителю на оплату проезда.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На основании решения органа местного самоуправления (постановления, распоряжения, приказа) о возмещение расходов на оплату проезда денежные средства перечисляются законным представителям на их счета, открытые в банке или иной кредитной организации.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В случае принятия решения об отказе в возмещении расходов на оплату проезда законному представителю, в течение 3 рабочих дней со дня принятия соответствующего решения, направляется уведомление об отказе (в письменной форме) с указанием причин отказа и разъяснением порядка его обжалования.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Основаниями для принятия решения об отказе в возмещении расходов на оплату проезда являются: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отсутствие у подопечного ребенка статуса ребенка-сироты или ребенка, оставшегося без попечения родителей;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 xml:space="preserve">непредставление документов, указанных в </w:t>
      </w:r>
      <w:hyperlink w:anchor="P58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65" w:history="1">
        <w:r>
          <w:rPr>
            <w:color w:val="0000FF"/>
          </w:rPr>
          <w:t>десятом подпункта 1 пункта 4</w:t>
        </w:r>
      </w:hyperlink>
      <w:r>
        <w:t xml:space="preserve"> настоящего Положения;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 xml:space="preserve">проездные билеты, подтверждающие расход проезда подопечного ребенка к месту лечения и обратно, в транспорте, не указанном в </w:t>
      </w:r>
      <w:hyperlink w:anchor="P56" w:history="1">
        <w:r>
          <w:rPr>
            <w:color w:val="0000FF"/>
          </w:rPr>
          <w:t>абзаце первом пункта 1 части 4</w:t>
        </w:r>
      </w:hyperlink>
      <w:r>
        <w:t xml:space="preserve"> настоящего Положения;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наличие в заявлении и документах исправлений, которые не позволяют однозначно истолковать их содержание;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lastRenderedPageBreak/>
        <w:t>обнаружение обстоятельств или документов, опровергающих достоверность сведений, представленных законным представителем в подтверждение права на компенсацию расходов;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обращение за возмещением расходов на оплату проезда после истечения 12 месяцев со дня отъезда подопечного ребенка из санаторно-курортной организации;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 xml:space="preserve">2) осуществления расчетов с автотранспортными организациями, организующими пассажирские автоперевозки на коммерческой основе, в том числе с физическими лицами, зарегистрированными в установленном порядке и осуществляющими предпринимательскую деятельность в сфере оказания автотранспортных услуг по перевозке пассажиров без образования юридического лица (далее - автотранспортные организации), на основании договора об организации и выполнении перевозок пассажиров, заключенного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Расчеты производятся безналичным способом путем перечисления денежных средств на расчетный счет автотранспортных организаций на основании платежных документов в сроки и в порядке, установленные договором об организации и выполнении перевозок пассажиров.</w:t>
      </w:r>
    </w:p>
    <w:p w:rsidR="000E2256" w:rsidRDefault="000E2256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30.03.2017 N 390)</w:t>
      </w:r>
    </w:p>
    <w:p w:rsidR="000E2256" w:rsidRDefault="000E2256">
      <w:pPr>
        <w:pStyle w:val="ConsPlusNormal"/>
        <w:spacing w:before="220"/>
        <w:ind w:firstLine="540"/>
        <w:jc w:val="both"/>
      </w:pPr>
      <w:r>
        <w:t>5. Организации для детей-сирот осуществляют оплату проезда детей-сирот и детей, оставшихся без попечения родителей, находящихся под их надзором, к месту лечения в санаторно-курортную организацию и обратно в пределах средств краевого бюджета, предусмотренных на содержание организации для детей-сирот.</w:t>
      </w: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jc w:val="right"/>
      </w:pPr>
      <w:r>
        <w:t>Заместитель министра труда</w:t>
      </w:r>
    </w:p>
    <w:p w:rsidR="000E2256" w:rsidRDefault="000E2256">
      <w:pPr>
        <w:pStyle w:val="ConsPlusNormal"/>
        <w:jc w:val="right"/>
      </w:pPr>
      <w:r>
        <w:t>и социального развития</w:t>
      </w:r>
    </w:p>
    <w:p w:rsidR="000E2256" w:rsidRDefault="000E2256">
      <w:pPr>
        <w:pStyle w:val="ConsPlusNormal"/>
        <w:jc w:val="right"/>
      </w:pPr>
      <w:r>
        <w:t>Краснодарского края</w:t>
      </w:r>
    </w:p>
    <w:p w:rsidR="000E2256" w:rsidRDefault="000E2256">
      <w:pPr>
        <w:pStyle w:val="ConsPlusNormal"/>
        <w:jc w:val="right"/>
      </w:pPr>
      <w:r>
        <w:t>А.В.КРАВЦОВ</w:t>
      </w: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jc w:val="right"/>
        <w:outlineLvl w:val="1"/>
      </w:pPr>
      <w:r>
        <w:t>Приложение</w:t>
      </w:r>
    </w:p>
    <w:p w:rsidR="000E2256" w:rsidRDefault="000E2256">
      <w:pPr>
        <w:pStyle w:val="ConsPlusNormal"/>
        <w:jc w:val="right"/>
      </w:pPr>
      <w:r>
        <w:t>к Положению</w:t>
      </w:r>
    </w:p>
    <w:p w:rsidR="000E2256" w:rsidRDefault="000E2256">
      <w:pPr>
        <w:pStyle w:val="ConsPlusNormal"/>
        <w:jc w:val="right"/>
      </w:pPr>
      <w:r>
        <w:t>о порядке оплаты</w:t>
      </w:r>
    </w:p>
    <w:p w:rsidR="000E2256" w:rsidRDefault="000E2256">
      <w:pPr>
        <w:pStyle w:val="ConsPlusNormal"/>
        <w:jc w:val="right"/>
      </w:pPr>
      <w:r>
        <w:t>проезда к месту лечения</w:t>
      </w:r>
    </w:p>
    <w:p w:rsidR="000E2256" w:rsidRDefault="000E2256">
      <w:pPr>
        <w:pStyle w:val="ConsPlusNormal"/>
        <w:jc w:val="right"/>
      </w:pPr>
      <w:r>
        <w:t>в санаторно-курортную организацию</w:t>
      </w:r>
    </w:p>
    <w:p w:rsidR="000E2256" w:rsidRDefault="000E2256">
      <w:pPr>
        <w:pStyle w:val="ConsPlusNormal"/>
        <w:jc w:val="right"/>
      </w:pPr>
      <w:r>
        <w:t>и обратно детей-сирот и детей,</w:t>
      </w:r>
    </w:p>
    <w:p w:rsidR="000E2256" w:rsidRDefault="000E2256">
      <w:pPr>
        <w:pStyle w:val="ConsPlusNormal"/>
        <w:jc w:val="right"/>
      </w:pPr>
      <w:r>
        <w:t>оставшихся без попечения родителей,</w:t>
      </w:r>
    </w:p>
    <w:p w:rsidR="000E2256" w:rsidRDefault="000E2256">
      <w:pPr>
        <w:pStyle w:val="ConsPlusNormal"/>
        <w:jc w:val="right"/>
      </w:pPr>
      <w:r>
        <w:t>проживающих на территории</w:t>
      </w:r>
    </w:p>
    <w:p w:rsidR="000E2256" w:rsidRDefault="000E2256">
      <w:pPr>
        <w:pStyle w:val="ConsPlusNormal"/>
        <w:jc w:val="right"/>
      </w:pPr>
      <w:r>
        <w:t>Краснодарского края</w:t>
      </w: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jc w:val="right"/>
      </w:pPr>
      <w:r>
        <w:t>(Форма)</w:t>
      </w: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nformat"/>
        <w:jc w:val="both"/>
      </w:pPr>
      <w:r>
        <w:t xml:space="preserve">                               Руководителю органа местного</w:t>
      </w:r>
    </w:p>
    <w:p w:rsidR="000E2256" w:rsidRDefault="000E2256">
      <w:pPr>
        <w:pStyle w:val="ConsPlusNonformat"/>
        <w:jc w:val="both"/>
      </w:pPr>
      <w:r>
        <w:t xml:space="preserve">                               самоуправления</w:t>
      </w:r>
    </w:p>
    <w:p w:rsidR="000E2256" w:rsidRDefault="000E225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E2256" w:rsidRDefault="000E2256">
      <w:pPr>
        <w:pStyle w:val="ConsPlusNonformat"/>
        <w:jc w:val="both"/>
      </w:pPr>
      <w:r>
        <w:t xml:space="preserve">                               (наименование муниципального образования)</w:t>
      </w:r>
    </w:p>
    <w:p w:rsidR="000E2256" w:rsidRDefault="000E225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E2256" w:rsidRDefault="000E2256">
      <w:pPr>
        <w:pStyle w:val="ConsPlusNonformat"/>
        <w:jc w:val="both"/>
      </w:pPr>
      <w:r>
        <w:t xml:space="preserve">                               (фамилия, имя, отчество опекуна (попечителя,</w:t>
      </w:r>
    </w:p>
    <w:p w:rsidR="000E2256" w:rsidRDefault="000E225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E2256" w:rsidRDefault="000E2256">
      <w:pPr>
        <w:pStyle w:val="ConsPlusNonformat"/>
        <w:jc w:val="both"/>
      </w:pPr>
      <w:r>
        <w:t xml:space="preserve">                                  приемного родителя или патронатного</w:t>
      </w:r>
    </w:p>
    <w:p w:rsidR="000E2256" w:rsidRDefault="000E225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E2256" w:rsidRDefault="000E2256">
      <w:pPr>
        <w:pStyle w:val="ConsPlusNonformat"/>
        <w:jc w:val="both"/>
      </w:pPr>
      <w:r>
        <w:lastRenderedPageBreak/>
        <w:t xml:space="preserve">                                   воспитателя, адрес места жительства)</w:t>
      </w:r>
    </w:p>
    <w:p w:rsidR="000E2256" w:rsidRDefault="000E2256">
      <w:pPr>
        <w:pStyle w:val="ConsPlusNonformat"/>
        <w:jc w:val="both"/>
      </w:pPr>
    </w:p>
    <w:p w:rsidR="000E2256" w:rsidRDefault="000E2256">
      <w:pPr>
        <w:pStyle w:val="ConsPlusNonformat"/>
        <w:jc w:val="both"/>
      </w:pPr>
      <w:bookmarkStart w:id="7" w:name="P114"/>
      <w:bookmarkEnd w:id="7"/>
      <w:r>
        <w:t xml:space="preserve">                                 ЗАЯВЛЕНИЕ</w:t>
      </w:r>
    </w:p>
    <w:p w:rsidR="000E2256" w:rsidRDefault="000E2256">
      <w:pPr>
        <w:pStyle w:val="ConsPlusNonformat"/>
        <w:jc w:val="both"/>
      </w:pPr>
      <w:r>
        <w:t xml:space="preserve">   об оплате проезда к месту лечения в санаторно-курортную организацию и</w:t>
      </w:r>
    </w:p>
    <w:p w:rsidR="000E2256" w:rsidRDefault="000E2256">
      <w:pPr>
        <w:pStyle w:val="ConsPlusNonformat"/>
        <w:jc w:val="both"/>
      </w:pPr>
      <w:r>
        <w:t xml:space="preserve">                        обратно подопечного ребенка</w:t>
      </w:r>
    </w:p>
    <w:p w:rsidR="000E2256" w:rsidRDefault="000E2256">
      <w:pPr>
        <w:pStyle w:val="ConsPlusNonformat"/>
        <w:jc w:val="both"/>
      </w:pPr>
    </w:p>
    <w:p w:rsidR="000E2256" w:rsidRDefault="000E2256">
      <w:pPr>
        <w:pStyle w:val="ConsPlusNonformat"/>
        <w:jc w:val="both"/>
      </w:pPr>
      <w:r>
        <w:t>Я, _______________________________________________________________________,</w:t>
      </w:r>
    </w:p>
    <w:p w:rsidR="000E2256" w:rsidRDefault="000E2256">
      <w:pPr>
        <w:pStyle w:val="ConsPlusNonformat"/>
        <w:jc w:val="both"/>
      </w:pPr>
      <w:r>
        <w:t xml:space="preserve">                         (фамилия, имя, отчество)</w:t>
      </w:r>
    </w:p>
    <w:p w:rsidR="000E2256" w:rsidRDefault="000E2256">
      <w:pPr>
        <w:pStyle w:val="ConsPlusNonformat"/>
        <w:jc w:val="both"/>
      </w:pPr>
      <w:r>
        <w:t>имеющий(</w:t>
      </w:r>
      <w:proofErr w:type="spellStart"/>
      <w:r>
        <w:t>ая</w:t>
      </w:r>
      <w:proofErr w:type="spellEnd"/>
      <w:r>
        <w:t>) паспорт _______________________________, выдан ________________</w:t>
      </w:r>
    </w:p>
    <w:p w:rsidR="000E2256" w:rsidRDefault="000E2256">
      <w:pPr>
        <w:pStyle w:val="ConsPlusNonformat"/>
        <w:jc w:val="both"/>
      </w:pPr>
      <w:r>
        <w:t>___________________________________________________________________________</w:t>
      </w:r>
    </w:p>
    <w:p w:rsidR="000E2256" w:rsidRDefault="000E2256">
      <w:pPr>
        <w:pStyle w:val="ConsPlusNonformat"/>
        <w:jc w:val="both"/>
      </w:pPr>
      <w:r>
        <w:t xml:space="preserve">                            (кем, когда выдан)</w:t>
      </w:r>
    </w:p>
    <w:p w:rsidR="000E2256" w:rsidRDefault="000E2256">
      <w:pPr>
        <w:pStyle w:val="ConsPlusNonformat"/>
        <w:jc w:val="both"/>
      </w:pPr>
      <w:r>
        <w:t>___________________________________________________________________________</w:t>
      </w:r>
    </w:p>
    <w:p w:rsidR="000E2256" w:rsidRDefault="000E2256">
      <w:pPr>
        <w:pStyle w:val="ConsPlusNonformat"/>
        <w:jc w:val="both"/>
      </w:pPr>
      <w:r>
        <w:t>___________________________________________________________________________</w:t>
      </w:r>
    </w:p>
    <w:p w:rsidR="000E2256" w:rsidRDefault="000E2256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</w:t>
      </w:r>
    </w:p>
    <w:p w:rsidR="000E2256" w:rsidRDefault="000E2256">
      <w:pPr>
        <w:pStyle w:val="ConsPlusNonformat"/>
        <w:jc w:val="both"/>
      </w:pPr>
      <w:r>
        <w:t>__________________________________________________________________________,</w:t>
      </w:r>
    </w:p>
    <w:p w:rsidR="000E2256" w:rsidRDefault="000E2256">
      <w:pPr>
        <w:pStyle w:val="ConsPlusNonformat"/>
        <w:jc w:val="both"/>
      </w:pPr>
      <w:r>
        <w:t xml:space="preserve">                         (адрес места жительства)</w:t>
      </w:r>
    </w:p>
    <w:p w:rsidR="000E2256" w:rsidRDefault="000E2256">
      <w:pPr>
        <w:pStyle w:val="ConsPlusNonformat"/>
        <w:jc w:val="both"/>
      </w:pPr>
      <w:proofErr w:type="gramStart"/>
      <w:r>
        <w:t>прошу  оплатить</w:t>
      </w:r>
      <w:proofErr w:type="gramEnd"/>
      <w:r>
        <w:t xml:space="preserve">  проезд  к  месту  лечения  и  обратно  подопечного ребенка</w:t>
      </w:r>
    </w:p>
    <w:p w:rsidR="000E2256" w:rsidRDefault="000E2256">
      <w:pPr>
        <w:pStyle w:val="ConsPlusNonformat"/>
        <w:jc w:val="both"/>
      </w:pPr>
      <w:r>
        <w:t>___________________________________________________________________________</w:t>
      </w:r>
    </w:p>
    <w:p w:rsidR="000E2256" w:rsidRDefault="000E2256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:rsidR="000E2256" w:rsidRDefault="000E2256">
      <w:pPr>
        <w:pStyle w:val="ConsPlusNonformat"/>
        <w:jc w:val="both"/>
      </w:pPr>
      <w:r>
        <w:t>в размере _________________________________________________________ рублей.</w:t>
      </w:r>
    </w:p>
    <w:p w:rsidR="000E2256" w:rsidRDefault="000E2256">
      <w:pPr>
        <w:pStyle w:val="ConsPlusNonformat"/>
        <w:jc w:val="both"/>
      </w:pPr>
    </w:p>
    <w:p w:rsidR="000E2256" w:rsidRDefault="000E2256">
      <w:pPr>
        <w:pStyle w:val="ConsPlusNonformat"/>
        <w:jc w:val="both"/>
      </w:pPr>
      <w:r>
        <w:t xml:space="preserve">    Указанные средства прошу перечислить на мой лицевой счет</w:t>
      </w:r>
    </w:p>
    <w:p w:rsidR="000E2256" w:rsidRDefault="000E2256">
      <w:pPr>
        <w:pStyle w:val="ConsPlusNonformat"/>
        <w:jc w:val="both"/>
      </w:pPr>
      <w:r>
        <w:t>N _________________________, открытый в ___________________________________</w:t>
      </w:r>
    </w:p>
    <w:p w:rsidR="000E2256" w:rsidRDefault="000E2256">
      <w:pPr>
        <w:pStyle w:val="ConsPlusNonformat"/>
        <w:jc w:val="both"/>
      </w:pPr>
      <w:r>
        <w:t xml:space="preserve">                                       (наименование кредитной организации)</w:t>
      </w:r>
    </w:p>
    <w:p w:rsidR="000E2256" w:rsidRDefault="000E2256">
      <w:pPr>
        <w:pStyle w:val="ConsPlusNonformat"/>
        <w:jc w:val="both"/>
      </w:pPr>
      <w:r>
        <w:t>___________________________________________________________________________</w:t>
      </w:r>
    </w:p>
    <w:p w:rsidR="000E2256" w:rsidRDefault="000E2256">
      <w:pPr>
        <w:pStyle w:val="ConsPlusNonformat"/>
        <w:jc w:val="both"/>
      </w:pPr>
    </w:p>
    <w:p w:rsidR="000E2256" w:rsidRDefault="000E2256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0E2256" w:rsidRDefault="000E2256">
      <w:pPr>
        <w:pStyle w:val="ConsPlusNonformat"/>
        <w:jc w:val="both"/>
      </w:pPr>
      <w:r>
        <w:t>___________________________________________________________________________</w:t>
      </w:r>
    </w:p>
    <w:p w:rsidR="000E2256" w:rsidRDefault="000E2256">
      <w:pPr>
        <w:pStyle w:val="ConsPlusNonformat"/>
        <w:jc w:val="both"/>
      </w:pPr>
      <w:r>
        <w:t>___________________________________________________________________________</w:t>
      </w:r>
    </w:p>
    <w:p w:rsidR="000E2256" w:rsidRDefault="000E2256">
      <w:pPr>
        <w:pStyle w:val="ConsPlusNonformat"/>
        <w:jc w:val="both"/>
      </w:pPr>
      <w:r>
        <w:t>___________________________________________________________________________</w:t>
      </w:r>
    </w:p>
    <w:p w:rsidR="000E2256" w:rsidRDefault="000E2256">
      <w:pPr>
        <w:pStyle w:val="ConsPlusNonformat"/>
        <w:jc w:val="both"/>
      </w:pPr>
      <w:r>
        <w:t>___________________________________________________________________________</w:t>
      </w:r>
    </w:p>
    <w:p w:rsidR="000E2256" w:rsidRDefault="000E2256">
      <w:pPr>
        <w:pStyle w:val="ConsPlusNonformat"/>
        <w:jc w:val="both"/>
      </w:pPr>
    </w:p>
    <w:p w:rsidR="000E2256" w:rsidRDefault="000E2256">
      <w:pPr>
        <w:pStyle w:val="ConsPlusNonformat"/>
        <w:jc w:val="both"/>
      </w:pPr>
      <w:r>
        <w:t>____________________________         ____________________________</w:t>
      </w:r>
    </w:p>
    <w:p w:rsidR="000E2256" w:rsidRDefault="000E2256">
      <w:pPr>
        <w:pStyle w:val="ConsPlusNonformat"/>
        <w:jc w:val="both"/>
      </w:pPr>
      <w:r>
        <w:t xml:space="preserve">           (</w:t>
      </w:r>
      <w:proofErr w:type="gramStart"/>
      <w:r>
        <w:t xml:space="preserve">дата)   </w:t>
      </w:r>
      <w:proofErr w:type="gramEnd"/>
      <w:r>
        <w:t xml:space="preserve">                           (подпись)</w:t>
      </w: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jc w:val="right"/>
      </w:pPr>
      <w:r>
        <w:t>Заместитель министра труда</w:t>
      </w:r>
    </w:p>
    <w:p w:rsidR="000E2256" w:rsidRDefault="000E2256">
      <w:pPr>
        <w:pStyle w:val="ConsPlusNormal"/>
        <w:jc w:val="right"/>
      </w:pPr>
      <w:r>
        <w:t>и социального развития</w:t>
      </w:r>
    </w:p>
    <w:p w:rsidR="000E2256" w:rsidRDefault="000E2256">
      <w:pPr>
        <w:pStyle w:val="ConsPlusNormal"/>
        <w:jc w:val="right"/>
      </w:pPr>
      <w:r>
        <w:t>Краснодарского края</w:t>
      </w:r>
    </w:p>
    <w:p w:rsidR="000E2256" w:rsidRDefault="000E2256">
      <w:pPr>
        <w:pStyle w:val="ConsPlusNormal"/>
        <w:jc w:val="right"/>
      </w:pPr>
      <w:r>
        <w:t>А.В.КРАВЦОВ</w:t>
      </w: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jc w:val="both"/>
      </w:pPr>
    </w:p>
    <w:p w:rsidR="000E2256" w:rsidRDefault="000E22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8" w:name="_GoBack"/>
      <w:bookmarkEnd w:id="8"/>
    </w:p>
    <w:sectPr w:rsidR="00296101" w:rsidSect="0021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56"/>
    <w:rsid w:val="000E2256"/>
    <w:rsid w:val="002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18D8D-286E-42E5-93ED-B283B861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2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2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2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A5867D2C319E78F9CF8433927958055DCA515A7A8890C5A935104E4FBAD5051240D73937C8D9022488F711AE1D8147103E56311B0AC4DC8D5BBD46s3P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A5867D2C319E78F9CF8433927958055DCA515A7A8890C5A935104E4FBAD5051240D73937C8D9022488F711A01D8147103E56311B0AC4DC8D5BBD46s3PE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A5867D2C319E78F9CF8433927958055DCA515A7A8991CEA733104E4FBAD5051240D73937C8D9022488F613A61D8147103E56311B0AC4DC8D5BBD46s3PE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DA5867D2C319E78F9CF8433927958055DCA515A7A8890C5A935104E4FBAD5051240D73937C8D9022488F710A31D8147103E56311B0AC4DC8D5BBD46s3PEO" TargetMode="External"/><Relationship Id="rId10" Type="http://schemas.openxmlformats.org/officeDocument/2006/relationships/hyperlink" Target="consultantplus://offline/ref=6DA5867D2C319E78F9CF8433927958055DCA515A7A8890C5A935104E4FBAD5051240D73937C8D9022488F711AE1D8147103E56311B0AC4DC8D5BBD46s3PE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DA5867D2C319E78F9CF9A3E8415070F59C60E507E8F9F90F264161910EAD350400089607685CA022696F510A4s1P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2020-12-29T14:15:00Z</dcterms:created>
  <dcterms:modified xsi:type="dcterms:W3CDTF">2020-12-29T14:16:00Z</dcterms:modified>
</cp:coreProperties>
</file>