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DE0" w:rsidRDefault="00461DE0" w:rsidP="00461DE0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звития Краснодарского края от 29.05.2020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8151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Краснодарского края от 8 июля 2016 г. № 844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приказа </w:t>
      </w:r>
      <w:proofErr w:type="gramEnd"/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  <w:bookmarkStart w:id="0" w:name="_GoBack"/>
      <w:bookmarkEnd w:id="0"/>
    </w:p>
    <w:p w:rsidR="00461DE0" w:rsidRDefault="00461DE0" w:rsidP="00461DE0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Default="00461DE0" w:rsidP="00461DE0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29.05.2020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61DE0" w:rsidRPr="00773B07" w:rsidRDefault="00461DE0" w:rsidP="00461DE0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773B0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773B07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773B07">
        <w:rPr>
          <w:rFonts w:ascii="Times New Roman" w:hAnsi="Times New Roman" w:cs="Times New Roman"/>
          <w:b/>
          <w:sz w:val="28"/>
          <w:szCs w:val="28"/>
        </w:rPr>
        <w:t>у</w:t>
      </w:r>
      <w:r w:rsidRPr="00773B07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773B07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773B07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773B07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773B07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773B07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773B07">
        <w:rPr>
          <w:rFonts w:ascii="Times New Roman" w:hAnsi="Times New Roman" w:cs="Times New Roman"/>
          <w:b/>
          <w:sz w:val="28"/>
          <w:szCs w:val="28"/>
        </w:rPr>
        <w:t>г</w:t>
      </w:r>
      <w:r w:rsidRPr="00773B07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773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B07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773B07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773B07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773B07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B07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773B07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24413" w:rsidRPr="00773B07" w:rsidRDefault="00FC0D43" w:rsidP="0022441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 xml:space="preserve">1. </w:t>
      </w:r>
      <w:r w:rsidR="00F05805" w:rsidRPr="00773B07">
        <w:rPr>
          <w:rFonts w:ascii="Times New Roman" w:hAnsi="Times New Roman" w:cs="Times New Roman"/>
          <w:sz w:val="28"/>
          <w:szCs w:val="28"/>
        </w:rPr>
        <w:t>В таблице 17 позицию 3 и позицию 13</w:t>
      </w:r>
      <w:r w:rsidR="00224413" w:rsidRPr="00773B07">
        <w:rPr>
          <w:rFonts w:ascii="Times New Roman" w:hAnsi="Times New Roman" w:cs="Times New Roman"/>
          <w:sz w:val="28"/>
          <w:szCs w:val="28"/>
        </w:rPr>
        <w:t xml:space="preserve"> изложить в следующей реда</w:t>
      </w:r>
      <w:r w:rsidR="00224413" w:rsidRPr="00773B07">
        <w:rPr>
          <w:rFonts w:ascii="Times New Roman" w:hAnsi="Times New Roman" w:cs="Times New Roman"/>
          <w:sz w:val="28"/>
          <w:szCs w:val="28"/>
        </w:rPr>
        <w:t>к</w:t>
      </w:r>
      <w:r w:rsidR="00224413" w:rsidRPr="00773B07">
        <w:rPr>
          <w:rFonts w:ascii="Times New Roman" w:hAnsi="Times New Roman" w:cs="Times New Roman"/>
          <w:sz w:val="28"/>
          <w:szCs w:val="28"/>
        </w:rPr>
        <w:t>ции:</w:t>
      </w:r>
    </w:p>
    <w:p w:rsidR="00224413" w:rsidRPr="00773B07" w:rsidRDefault="00224413" w:rsidP="00224413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422"/>
        <w:gridCol w:w="1417"/>
        <w:gridCol w:w="709"/>
        <w:gridCol w:w="1276"/>
        <w:gridCol w:w="1275"/>
      </w:tblGrid>
      <w:tr w:rsidR="00F05805" w:rsidRPr="00773B07" w:rsidTr="00F05805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</w:tr>
      <w:tr w:rsidR="00F05805" w:rsidRPr="00773B07" w:rsidTr="00F05805">
        <w:tc>
          <w:tcPr>
            <w:tcW w:w="540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4422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 xml:space="preserve">Продление технической поддержки производителя для программно-аппаратных </w:t>
            </w:r>
            <w:proofErr w:type="spellStart"/>
            <w:r w:rsidRPr="00773B07">
              <w:rPr>
                <w:rFonts w:ascii="Times New Roman" w:eastAsia="SimSun" w:hAnsi="Times New Roman" w:cs="Times New Roman"/>
                <w:lang w:eastAsia="en-US"/>
              </w:rPr>
              <w:t>криптошлюзов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74 000,00</w:t>
            </w:r>
          </w:p>
        </w:tc>
        <w:tc>
          <w:tcPr>
            <w:tcW w:w="1275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F05805" w:rsidRPr="00773B07" w:rsidTr="00F05805">
        <w:tc>
          <w:tcPr>
            <w:tcW w:w="540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13</w:t>
            </w:r>
          </w:p>
        </w:tc>
        <w:tc>
          <w:tcPr>
            <w:tcW w:w="4422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 xml:space="preserve">Сопровождение </w:t>
            </w:r>
            <w:proofErr w:type="spellStart"/>
            <w:r w:rsidRPr="00773B07">
              <w:rPr>
                <w:rFonts w:ascii="Times New Roman" w:eastAsia="SimSun" w:hAnsi="Times New Roman" w:cs="Times New Roman"/>
                <w:lang w:eastAsia="en-US"/>
              </w:rPr>
              <w:t>криптошлюзов</w:t>
            </w:r>
            <w:proofErr w:type="spellEnd"/>
            <w:r w:rsidRPr="00773B07">
              <w:rPr>
                <w:rFonts w:ascii="Times New Roman" w:eastAsia="SimSun" w:hAnsi="Times New Roman" w:cs="Times New Roman"/>
                <w:lang w:eastAsia="en-US"/>
              </w:rPr>
              <w:t xml:space="preserve"> (средств криптографической защиты каналов связи)</w:t>
            </w:r>
          </w:p>
        </w:tc>
        <w:tc>
          <w:tcPr>
            <w:tcW w:w="1417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</w:pPr>
            <w:r w:rsidRPr="00773B07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42 000,00</w:t>
            </w:r>
          </w:p>
        </w:tc>
        <w:tc>
          <w:tcPr>
            <w:tcW w:w="1275" w:type="dxa"/>
            <w:shd w:val="clear" w:color="auto" w:fill="auto"/>
          </w:tcPr>
          <w:p w:rsidR="00F05805" w:rsidRPr="00773B07" w:rsidRDefault="00F05805" w:rsidP="002053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773B07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</w:tbl>
    <w:p w:rsidR="00224413" w:rsidRPr="00773B07" w:rsidRDefault="00224413" w:rsidP="0022441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7D6AA0" w:rsidRPr="00773B07" w:rsidRDefault="00224413" w:rsidP="0022441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 xml:space="preserve">2. </w:t>
      </w:r>
      <w:r w:rsidR="00FC0D43" w:rsidRPr="00773B07">
        <w:rPr>
          <w:rFonts w:ascii="Times New Roman" w:hAnsi="Times New Roman" w:cs="Times New Roman"/>
          <w:sz w:val="28"/>
          <w:szCs w:val="28"/>
        </w:rPr>
        <w:t>Таблицу 27</w:t>
      </w:r>
      <w:r w:rsidR="007D6AA0" w:rsidRPr="00773B0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C0D43" w:rsidRPr="00773B07" w:rsidRDefault="00FC0D43" w:rsidP="007D6AA0">
      <w:pPr>
        <w:ind w:left="360" w:firstLine="0"/>
        <w:rPr>
          <w:rFonts w:ascii="Times New Roman" w:hAnsi="Times New Roman" w:cs="Times New Roman"/>
        </w:rPr>
      </w:pPr>
    </w:p>
    <w:p w:rsidR="007D6AA0" w:rsidRPr="00773B07" w:rsidRDefault="003C6619" w:rsidP="00517789">
      <w:pPr>
        <w:ind w:left="720" w:hanging="720"/>
        <w:rPr>
          <w:sz w:val="28"/>
          <w:szCs w:val="28"/>
        </w:rPr>
      </w:pPr>
      <w:r w:rsidRPr="00773B07">
        <w:rPr>
          <w:sz w:val="28"/>
          <w:szCs w:val="28"/>
        </w:rPr>
        <w:t>«</w:t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</w:r>
      <w:r w:rsidRPr="00773B07">
        <w:rPr>
          <w:sz w:val="28"/>
          <w:szCs w:val="28"/>
        </w:rPr>
        <w:tab/>
        <w:t xml:space="preserve">      </w:t>
      </w:r>
      <w:r w:rsidR="00517789" w:rsidRPr="00773B07">
        <w:rPr>
          <w:sz w:val="28"/>
          <w:szCs w:val="28"/>
        </w:rPr>
        <w:t xml:space="preserve"> </w:t>
      </w:r>
      <w:r w:rsidR="00FC0D43" w:rsidRPr="00773B07">
        <w:rPr>
          <w:sz w:val="28"/>
          <w:szCs w:val="28"/>
        </w:rPr>
        <w:t>Таблица 27</w:t>
      </w:r>
    </w:p>
    <w:p w:rsidR="007D6AA0" w:rsidRPr="00773B07" w:rsidRDefault="007D6AA0" w:rsidP="007D6AA0">
      <w:pPr>
        <w:ind w:left="720" w:firstLine="0"/>
        <w:rPr>
          <w:sz w:val="28"/>
          <w:szCs w:val="28"/>
        </w:rPr>
      </w:pPr>
    </w:p>
    <w:p w:rsidR="00FC0D43" w:rsidRPr="00773B07" w:rsidRDefault="00FC0D43" w:rsidP="00FC0D43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3B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НОРМАТИВЫ </w:t>
      </w:r>
    </w:p>
    <w:p w:rsidR="00FC0D43" w:rsidRPr="00773B07" w:rsidRDefault="00FC0D43" w:rsidP="00FC0D43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pacing w:val="-6"/>
          <w:sz w:val="28"/>
          <w:szCs w:val="28"/>
          <w:shd w:val="clear" w:color="auto" w:fill="FFFFFF"/>
        </w:rPr>
      </w:pPr>
      <w:r w:rsidRPr="00773B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773B07">
        <w:rPr>
          <w:rFonts w:ascii="Times New Roman" w:hAnsi="Times New Roman"/>
          <w:b/>
          <w:color w:val="000000"/>
          <w:spacing w:val="-6"/>
          <w:sz w:val="28"/>
          <w:szCs w:val="28"/>
          <w:shd w:val="clear" w:color="auto" w:fill="FFFFFF"/>
        </w:rPr>
        <w:t xml:space="preserve">министерства, </w:t>
      </w:r>
    </w:p>
    <w:p w:rsidR="00FC0D43" w:rsidRPr="00773B07" w:rsidRDefault="00FC0D43" w:rsidP="00FC0D43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3B07">
        <w:rPr>
          <w:rFonts w:ascii="Times New Roman" w:hAnsi="Times New Roman"/>
          <w:b/>
          <w:color w:val="000000"/>
          <w:spacing w:val="-6"/>
          <w:sz w:val="28"/>
          <w:szCs w:val="28"/>
          <w:shd w:val="clear" w:color="auto" w:fill="FFFFFF"/>
        </w:rPr>
        <w:t>управлений, учреждений,</w:t>
      </w:r>
      <w:r w:rsidRPr="00773B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</w:t>
      </w:r>
    </w:p>
    <w:p w:rsidR="00FC0D43" w:rsidRPr="00773B07" w:rsidRDefault="00FC0D43" w:rsidP="00FC0D43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3B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на оплату услуг почтовой </w:t>
      </w:r>
    </w:p>
    <w:p w:rsidR="00FC0D43" w:rsidRPr="00773B07" w:rsidRDefault="00FC0D43" w:rsidP="00FC0D43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pacing w:val="-6"/>
          <w:sz w:val="28"/>
          <w:szCs w:val="28"/>
          <w:shd w:val="clear" w:color="auto" w:fill="FFFFFF"/>
        </w:rPr>
      </w:pPr>
      <w:r w:rsidRPr="00773B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 специальной связи</w:t>
      </w:r>
    </w:p>
    <w:p w:rsidR="00FC0D43" w:rsidRPr="00773B07" w:rsidRDefault="00FC0D43" w:rsidP="00FC0D43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4"/>
        <w:gridCol w:w="1556"/>
        <w:gridCol w:w="2410"/>
      </w:tblGrid>
      <w:tr w:rsidR="00FC0D43" w:rsidRPr="00773B07" w:rsidTr="003111CD">
        <w:trPr>
          <w:trHeight w:val="20"/>
          <w:tblHeader/>
        </w:trPr>
        <w:tc>
          <w:tcPr>
            <w:tcW w:w="368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№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2575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Вид связи</w:t>
            </w:r>
          </w:p>
        </w:tc>
        <w:tc>
          <w:tcPr>
            <w:tcW w:w="807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Количество отправлений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 xml:space="preserve">в год, </w:t>
            </w:r>
            <w:proofErr w:type="spellStart"/>
            <w:r w:rsidR="00B64AE7" w:rsidRPr="00773B07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250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Цена за единицу о</w:t>
            </w:r>
            <w:r w:rsidRPr="00773B07">
              <w:rPr>
                <w:rFonts w:ascii="Times New Roman" w:hAnsi="Times New Roman" w:cs="Times New Roman"/>
                <w:bCs/>
              </w:rPr>
              <w:t>т</w:t>
            </w:r>
            <w:r w:rsidRPr="00773B07">
              <w:rPr>
                <w:rFonts w:ascii="Times New Roman" w:hAnsi="Times New Roman" w:cs="Times New Roman"/>
                <w:bCs/>
              </w:rPr>
              <w:t>правления (не более), руб.*</w:t>
            </w:r>
          </w:p>
        </w:tc>
      </w:tr>
    </w:tbl>
    <w:p w:rsidR="00FC0D43" w:rsidRPr="00773B07" w:rsidRDefault="00FC0D43" w:rsidP="00FC0D43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:rsidR="00FC0D43" w:rsidRPr="00773B07" w:rsidRDefault="00FC0D43" w:rsidP="00FC0D43">
      <w:pPr>
        <w:contextualSpacing/>
        <w:rPr>
          <w:sz w:val="2"/>
          <w:szCs w:val="2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559"/>
        <w:gridCol w:w="2407"/>
      </w:tblGrid>
      <w:tr w:rsidR="00FC0D43" w:rsidRPr="00773B07" w:rsidTr="003111CD">
        <w:trPr>
          <w:trHeight w:val="20"/>
          <w:tblHeader/>
        </w:trPr>
        <w:tc>
          <w:tcPr>
            <w:tcW w:w="368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74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9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49" w:type="pct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C0D43" w:rsidRPr="00773B07" w:rsidTr="00A0192B">
        <w:trPr>
          <w:trHeight w:val="20"/>
        </w:trPr>
        <w:tc>
          <w:tcPr>
            <w:tcW w:w="5000" w:type="pct"/>
            <w:gridSpan w:val="4"/>
            <w:vAlign w:val="center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Услуги почтовой связи и виды почтовых отправлений</w:t>
            </w:r>
          </w:p>
        </w:tc>
      </w:tr>
      <w:tr w:rsidR="00FC0D43" w:rsidRPr="00773B07" w:rsidTr="003111CD">
        <w:trPr>
          <w:trHeight w:val="543"/>
        </w:trPr>
        <w:tc>
          <w:tcPr>
            <w:tcW w:w="368" w:type="pct"/>
            <w:vMerge w:val="restar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Пересылка письма и бандероли (простые, з</w:t>
            </w:r>
            <w:r w:rsidRPr="00773B07">
              <w:rPr>
                <w:rFonts w:ascii="Times New Roman" w:hAnsi="Times New Roman" w:cs="Times New Roman"/>
                <w:bCs/>
              </w:rPr>
              <w:t>а</w:t>
            </w:r>
            <w:r w:rsidRPr="00773B07">
              <w:rPr>
                <w:rFonts w:ascii="Times New Roman" w:hAnsi="Times New Roman" w:cs="Times New Roman"/>
                <w:bCs/>
              </w:rPr>
              <w:t>казные, с объявленной ценностью)</w:t>
            </w:r>
          </w:p>
        </w:tc>
        <w:tc>
          <w:tcPr>
            <w:tcW w:w="809" w:type="pct"/>
            <w:vMerge w:val="restar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150 000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FC0D43" w:rsidRPr="00773B07" w:rsidTr="003111CD">
        <w:trPr>
          <w:trHeight w:val="809"/>
        </w:trPr>
        <w:tc>
          <w:tcPr>
            <w:tcW w:w="368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Плата за каждые последующие полные или неполные 20 г веса письма, бандероли, пис</w:t>
            </w:r>
            <w:r w:rsidRPr="00773B07">
              <w:rPr>
                <w:rFonts w:ascii="Times New Roman" w:hAnsi="Times New Roman" w:cs="Times New Roman"/>
                <w:bCs/>
              </w:rPr>
              <w:t>ь</w:t>
            </w:r>
            <w:r w:rsidRPr="00773B07">
              <w:rPr>
                <w:rFonts w:ascii="Times New Roman" w:hAnsi="Times New Roman" w:cs="Times New Roman"/>
                <w:bCs/>
              </w:rPr>
              <w:t>ма с объявленной ценностью</w:t>
            </w:r>
          </w:p>
        </w:tc>
        <w:tc>
          <w:tcPr>
            <w:tcW w:w="809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FC0D43" w:rsidRPr="00773B07" w:rsidTr="003111CD">
        <w:trPr>
          <w:trHeight w:val="822"/>
        </w:trPr>
        <w:tc>
          <w:tcPr>
            <w:tcW w:w="368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Плата за каждые полные или неполные 500 г, веса бандероли с объявленной ценностью, плата за перегрузку</w:t>
            </w:r>
          </w:p>
        </w:tc>
        <w:tc>
          <w:tcPr>
            <w:tcW w:w="809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184,00</w:t>
            </w:r>
          </w:p>
        </w:tc>
      </w:tr>
      <w:tr w:rsidR="00FC0D43" w:rsidRPr="00773B07" w:rsidTr="003111CD">
        <w:trPr>
          <w:trHeight w:val="20"/>
        </w:trPr>
        <w:tc>
          <w:tcPr>
            <w:tcW w:w="368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Плата за объявленную ценность письма, ба</w:t>
            </w:r>
            <w:r w:rsidRPr="00773B07">
              <w:rPr>
                <w:rFonts w:ascii="Times New Roman" w:hAnsi="Times New Roman" w:cs="Times New Roman"/>
                <w:bCs/>
              </w:rPr>
              <w:t>н</w:t>
            </w:r>
            <w:r w:rsidRPr="00773B07">
              <w:rPr>
                <w:rFonts w:ascii="Times New Roman" w:hAnsi="Times New Roman" w:cs="Times New Roman"/>
                <w:bCs/>
              </w:rPr>
              <w:t>дероли</w:t>
            </w:r>
          </w:p>
        </w:tc>
        <w:tc>
          <w:tcPr>
            <w:tcW w:w="809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108" w:right="-108" w:firstLine="29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1,00</w:t>
            </w:r>
          </w:p>
        </w:tc>
      </w:tr>
      <w:tr w:rsidR="00FC0D43" w:rsidRPr="00773B07" w:rsidTr="003111CD">
        <w:trPr>
          <w:trHeight w:val="1134"/>
        </w:trPr>
        <w:tc>
          <w:tcPr>
            <w:tcW w:w="368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Возвращение или отправление по новому а</w:t>
            </w:r>
            <w:r w:rsidRPr="00773B07">
              <w:rPr>
                <w:rFonts w:ascii="Times New Roman" w:hAnsi="Times New Roman" w:cs="Times New Roman"/>
                <w:bCs/>
              </w:rPr>
              <w:t>д</w:t>
            </w:r>
            <w:r w:rsidRPr="00773B07">
              <w:rPr>
                <w:rFonts w:ascii="Times New Roman" w:hAnsi="Times New Roman" w:cs="Times New Roman"/>
                <w:bCs/>
              </w:rPr>
              <w:t>ресу почтовых отправлений: плата взимается за вес по тарифам в зависимости от вида о</w:t>
            </w:r>
            <w:r w:rsidRPr="00773B07">
              <w:rPr>
                <w:rFonts w:ascii="Times New Roman" w:hAnsi="Times New Roman" w:cs="Times New Roman"/>
                <w:bCs/>
              </w:rPr>
              <w:t>т</w:t>
            </w:r>
            <w:r w:rsidRPr="00773B07">
              <w:rPr>
                <w:rFonts w:ascii="Times New Roman" w:hAnsi="Times New Roman" w:cs="Times New Roman"/>
                <w:bCs/>
              </w:rPr>
              <w:t>правлений</w:t>
            </w:r>
          </w:p>
        </w:tc>
        <w:tc>
          <w:tcPr>
            <w:tcW w:w="809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FC0D43" w:rsidRPr="00773B07" w:rsidTr="003111CD">
        <w:trPr>
          <w:trHeight w:val="20"/>
        </w:trPr>
        <w:tc>
          <w:tcPr>
            <w:tcW w:w="368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Плата за возврат почтовых отправлений вз</w:t>
            </w:r>
            <w:r w:rsidRPr="00773B07">
              <w:rPr>
                <w:rFonts w:ascii="Times New Roman" w:hAnsi="Times New Roman" w:cs="Times New Roman"/>
                <w:bCs/>
              </w:rPr>
              <w:t>и</w:t>
            </w:r>
            <w:r w:rsidRPr="00773B07">
              <w:rPr>
                <w:rFonts w:ascii="Times New Roman" w:hAnsi="Times New Roman" w:cs="Times New Roman"/>
                <w:bCs/>
              </w:rPr>
              <w:t>мается за вес по действующим тарифам на пересылку отправлений в соответствии с их видом</w:t>
            </w:r>
          </w:p>
        </w:tc>
        <w:tc>
          <w:tcPr>
            <w:tcW w:w="809" w:type="pct"/>
            <w:vMerge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FC0D43" w:rsidRPr="00773B07" w:rsidTr="003111CD">
        <w:trPr>
          <w:trHeight w:val="178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Оплата за пересылку уведомления (простые, заказные)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150 000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72,00</w:t>
            </w:r>
          </w:p>
        </w:tc>
      </w:tr>
      <w:tr w:rsidR="00FC0D43" w:rsidRPr="00773B07" w:rsidTr="003111CD">
        <w:trPr>
          <w:trHeight w:val="884"/>
        </w:trPr>
        <w:tc>
          <w:tcPr>
            <w:tcW w:w="368" w:type="pct"/>
            <w:vMerge w:val="restar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Пересылка посылок (наземным транспортом, в труднодоступные населенные пункты, с объявленной ценностью)</w:t>
            </w:r>
          </w:p>
        </w:tc>
        <w:tc>
          <w:tcPr>
            <w:tcW w:w="809" w:type="pct"/>
            <w:vMerge w:val="restar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50 000</w:t>
            </w:r>
          </w:p>
        </w:tc>
        <w:tc>
          <w:tcPr>
            <w:tcW w:w="1249" w:type="pct"/>
            <w:vMerge w:val="restar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10 170,00</w:t>
            </w:r>
          </w:p>
        </w:tc>
      </w:tr>
      <w:tr w:rsidR="00FC0D43" w:rsidRPr="00773B07" w:rsidTr="003111CD">
        <w:trPr>
          <w:trHeight w:val="910"/>
        </w:trPr>
        <w:tc>
          <w:tcPr>
            <w:tcW w:w="368" w:type="pct"/>
            <w:vMerge/>
          </w:tcPr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За досылку или возвращение посылок взим</w:t>
            </w:r>
            <w:r w:rsidRPr="00773B07">
              <w:rPr>
                <w:rFonts w:ascii="Times New Roman" w:hAnsi="Times New Roman" w:cs="Times New Roman"/>
                <w:bCs/>
              </w:rPr>
              <w:t>а</w:t>
            </w:r>
            <w:r w:rsidRPr="00773B07">
              <w:rPr>
                <w:rFonts w:ascii="Times New Roman" w:hAnsi="Times New Roman" w:cs="Times New Roman"/>
                <w:bCs/>
              </w:rPr>
              <w:t>ется плата по тарифам в зависимости от вида посылок, действующим на дату возврата</w:t>
            </w:r>
          </w:p>
        </w:tc>
        <w:tc>
          <w:tcPr>
            <w:tcW w:w="809" w:type="pct"/>
            <w:vMerge/>
          </w:tcPr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9" w:type="pct"/>
            <w:vMerge/>
          </w:tcPr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  <w:tr w:rsidR="00FC0D43" w:rsidRPr="00773B07" w:rsidTr="003111CD">
        <w:trPr>
          <w:trHeight w:val="631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773B07">
              <w:rPr>
                <w:rFonts w:ascii="Times New Roman" w:hAnsi="Times New Roman" w:cs="Times New Roman"/>
                <w:bCs/>
              </w:rPr>
              <w:t>Франкирование</w:t>
            </w:r>
            <w:proofErr w:type="spellEnd"/>
            <w:r w:rsidRPr="00773B07">
              <w:rPr>
                <w:rFonts w:ascii="Times New Roman" w:hAnsi="Times New Roman" w:cs="Times New Roman"/>
                <w:bCs/>
              </w:rPr>
              <w:t xml:space="preserve"> письменной корреспонде</w:t>
            </w:r>
            <w:r w:rsidRPr="00773B07">
              <w:rPr>
                <w:rFonts w:ascii="Times New Roman" w:hAnsi="Times New Roman" w:cs="Times New Roman"/>
                <w:bCs/>
              </w:rPr>
              <w:t>н</w:t>
            </w:r>
            <w:r w:rsidRPr="00773B07">
              <w:rPr>
                <w:rFonts w:ascii="Times New Roman" w:hAnsi="Times New Roman" w:cs="Times New Roman"/>
                <w:bCs/>
              </w:rPr>
              <w:t>ции с нанесением оттиска государственного знака почтовой оплаты (ГЗПО) на 1 почтовое отправление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150 000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FC0D43" w:rsidRPr="00773B07" w:rsidTr="003111CD">
        <w:trPr>
          <w:trHeight w:val="293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Проверка соответствия вложения почтового отправления описи вложения (за 1 почтовое отправление)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150 000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51,00</w:t>
            </w:r>
          </w:p>
        </w:tc>
      </w:tr>
      <w:tr w:rsidR="00FC0D43" w:rsidRPr="00773B07" w:rsidTr="003111CD">
        <w:trPr>
          <w:trHeight w:val="779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 xml:space="preserve">Наклейка </w:t>
            </w:r>
            <w:proofErr w:type="spellStart"/>
            <w:r w:rsidRPr="00773B07">
              <w:rPr>
                <w:rFonts w:ascii="Times New Roman" w:hAnsi="Times New Roman" w:cs="Times New Roman"/>
                <w:bCs/>
              </w:rPr>
              <w:t>стикера</w:t>
            </w:r>
            <w:proofErr w:type="spellEnd"/>
            <w:r w:rsidRPr="00773B07">
              <w:rPr>
                <w:rFonts w:ascii="Times New Roman" w:hAnsi="Times New Roman" w:cs="Times New Roman"/>
                <w:bCs/>
              </w:rPr>
              <w:t xml:space="preserve"> адресного или с оттиском ГЗПО оператором почтовой связи (ОПС) на         1 почтовое отправление (кроме посылок)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150 000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FC0D43" w:rsidRPr="00773B07" w:rsidTr="003111CD">
        <w:trPr>
          <w:trHeight w:val="340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Отправка телеграмм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2 543,00</w:t>
            </w:r>
          </w:p>
        </w:tc>
      </w:tr>
      <w:tr w:rsidR="00FC0D43" w:rsidRPr="00773B07" w:rsidTr="003111CD">
        <w:trPr>
          <w:trHeight w:val="723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lastRenderedPageBreak/>
              <w:t>8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Пересылка почтовых отправлений (включая расходы на упаковку почтового отправл</w:t>
            </w:r>
            <w:r w:rsidRPr="00773B07">
              <w:rPr>
                <w:rFonts w:ascii="Times New Roman" w:hAnsi="Times New Roman" w:cs="Times New Roman"/>
                <w:bCs/>
              </w:rPr>
              <w:t>е</w:t>
            </w:r>
            <w:r w:rsidRPr="00773B07">
              <w:rPr>
                <w:rFonts w:ascii="Times New Roman" w:hAnsi="Times New Roman" w:cs="Times New Roman"/>
                <w:bCs/>
              </w:rPr>
              <w:t>ния), а также пересылка почтовой корреспо</w:t>
            </w:r>
            <w:r w:rsidRPr="00773B07">
              <w:rPr>
                <w:rFonts w:ascii="Times New Roman" w:hAnsi="Times New Roman" w:cs="Times New Roman"/>
                <w:bCs/>
              </w:rPr>
              <w:t>н</w:t>
            </w:r>
            <w:r w:rsidRPr="00773B07">
              <w:rPr>
                <w:rFonts w:ascii="Times New Roman" w:hAnsi="Times New Roman" w:cs="Times New Roman"/>
                <w:bCs/>
              </w:rPr>
              <w:t>денции с использованием франкировальной машины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51,00</w:t>
            </w:r>
          </w:p>
        </w:tc>
      </w:tr>
      <w:tr w:rsidR="00FC0D43" w:rsidRPr="00773B07" w:rsidTr="003111CD">
        <w:trPr>
          <w:trHeight w:val="1341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Маркированный конверт с литерой "</w:t>
            </w:r>
            <w:proofErr w:type="spellStart"/>
            <w:r w:rsidRPr="00773B07">
              <w:rPr>
                <w:rFonts w:ascii="Times New Roman" w:hAnsi="Times New Roman" w:cs="Times New Roman"/>
                <w:bCs/>
              </w:rPr>
              <w:t>D"с</w:t>
            </w:r>
            <w:proofErr w:type="spellEnd"/>
            <w:r w:rsidRPr="00773B07">
              <w:rPr>
                <w:rFonts w:ascii="Times New Roman" w:hAnsi="Times New Roman" w:cs="Times New Roman"/>
                <w:bCs/>
              </w:rPr>
              <w:t xml:space="preserve"> нанесенным государственным знаком почтовой оплаты (размер 220 х 110 мм, </w:t>
            </w:r>
            <w:proofErr w:type="spellStart"/>
            <w:r w:rsidRPr="00773B07">
              <w:rPr>
                <w:rFonts w:ascii="Times New Roman" w:hAnsi="Times New Roman" w:cs="Times New Roman"/>
                <w:bCs/>
              </w:rPr>
              <w:t>евр</w:t>
            </w:r>
            <w:r w:rsidRPr="00773B07">
              <w:rPr>
                <w:rFonts w:ascii="Times New Roman" w:hAnsi="Times New Roman" w:cs="Times New Roman"/>
                <w:bCs/>
              </w:rPr>
              <w:t>о</w:t>
            </w:r>
            <w:r w:rsidRPr="00773B07">
              <w:rPr>
                <w:rFonts w:ascii="Times New Roman" w:hAnsi="Times New Roman" w:cs="Times New Roman"/>
                <w:bCs/>
              </w:rPr>
              <w:t>стандарт</w:t>
            </w:r>
            <w:proofErr w:type="spellEnd"/>
            <w:r w:rsidRPr="00773B07">
              <w:rPr>
                <w:rFonts w:ascii="Times New Roman" w:hAnsi="Times New Roman" w:cs="Times New Roman"/>
                <w:bCs/>
              </w:rPr>
              <w:t>) для пересылки заказной письме</w:t>
            </w:r>
            <w:r w:rsidRPr="00773B07">
              <w:rPr>
                <w:rFonts w:ascii="Times New Roman" w:hAnsi="Times New Roman" w:cs="Times New Roman"/>
                <w:bCs/>
              </w:rPr>
              <w:t>н</w:t>
            </w:r>
            <w:r w:rsidRPr="00773B07">
              <w:rPr>
                <w:rFonts w:ascii="Times New Roman" w:hAnsi="Times New Roman" w:cs="Times New Roman"/>
                <w:bCs/>
              </w:rPr>
              <w:t>ной корреспонденции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56,00</w:t>
            </w:r>
          </w:p>
        </w:tc>
      </w:tr>
      <w:tr w:rsidR="00FC0D43" w:rsidRPr="00773B07" w:rsidTr="003111CD">
        <w:trPr>
          <w:trHeight w:val="1378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Маркированный конверт с литерой "</w:t>
            </w:r>
            <w:proofErr w:type="spellStart"/>
            <w:r w:rsidRPr="00773B07">
              <w:rPr>
                <w:rFonts w:ascii="Times New Roman" w:hAnsi="Times New Roman" w:cs="Times New Roman"/>
                <w:bCs/>
              </w:rPr>
              <w:t>A"с</w:t>
            </w:r>
            <w:proofErr w:type="spellEnd"/>
            <w:r w:rsidRPr="00773B07">
              <w:rPr>
                <w:rFonts w:ascii="Times New Roman" w:hAnsi="Times New Roman" w:cs="Times New Roman"/>
                <w:bCs/>
              </w:rPr>
              <w:t> нанесенным государственным знаком почтовой оплаты (размер 220 х 110 мм) для пересылки внутренних почтовых отправл</w:t>
            </w:r>
            <w:r w:rsidRPr="00773B07">
              <w:rPr>
                <w:rFonts w:ascii="Times New Roman" w:hAnsi="Times New Roman" w:cs="Times New Roman"/>
                <w:bCs/>
              </w:rPr>
              <w:t>е</w:t>
            </w:r>
            <w:r w:rsidRPr="00773B07">
              <w:rPr>
                <w:rFonts w:ascii="Times New Roman" w:hAnsi="Times New Roman" w:cs="Times New Roman"/>
                <w:bCs/>
              </w:rPr>
              <w:t>ний в пределах Российской Федерации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12 000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41,00</w:t>
            </w:r>
          </w:p>
        </w:tc>
      </w:tr>
      <w:tr w:rsidR="00FC0D43" w:rsidRPr="00773B07" w:rsidTr="003111CD">
        <w:trPr>
          <w:trHeight w:val="521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Карточка почтовая с литерой "В" (размер 105х148мм)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4 000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24,00</w:t>
            </w:r>
          </w:p>
        </w:tc>
      </w:tr>
      <w:tr w:rsidR="00FC0D43" w:rsidRPr="00773B07" w:rsidTr="003111CD"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Марки почтовые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104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4000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1500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200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номинал, руб./ед.: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50,00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25,00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23,00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10,00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6,00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4,00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2,50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2,00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1,50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1,00 (самоклеящаяся)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0,50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0,15</w:t>
            </w:r>
          </w:p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0,10</w:t>
            </w:r>
          </w:p>
        </w:tc>
      </w:tr>
      <w:tr w:rsidR="00FC0D43" w:rsidRPr="00773B07" w:rsidTr="003111CD">
        <w:trPr>
          <w:trHeight w:val="661"/>
        </w:trPr>
        <w:tc>
          <w:tcPr>
            <w:tcW w:w="368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574" w:type="pct"/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Простой конверт НП DL (110*220) лента кл</w:t>
            </w:r>
            <w:r w:rsidRPr="00773B07">
              <w:rPr>
                <w:rFonts w:ascii="Times New Roman" w:hAnsi="Times New Roman" w:cs="Times New Roman"/>
                <w:bCs/>
              </w:rPr>
              <w:t>е</w:t>
            </w:r>
            <w:r w:rsidRPr="00773B07">
              <w:rPr>
                <w:rFonts w:ascii="Times New Roman" w:hAnsi="Times New Roman" w:cs="Times New Roman"/>
                <w:bCs/>
              </w:rPr>
              <w:t>евая/ адресная сетка)</w:t>
            </w:r>
          </w:p>
        </w:tc>
        <w:tc>
          <w:tcPr>
            <w:tcW w:w="80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1 000</w:t>
            </w:r>
          </w:p>
        </w:tc>
        <w:tc>
          <w:tcPr>
            <w:tcW w:w="1249" w:type="pct"/>
          </w:tcPr>
          <w:p w:rsidR="00FC0D43" w:rsidRPr="00773B07" w:rsidRDefault="00FC0D43" w:rsidP="00A0192B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73B07">
              <w:rPr>
                <w:rFonts w:ascii="Times New Roman" w:hAnsi="Times New Roman" w:cs="Times New Roman"/>
                <w:bCs/>
              </w:rPr>
              <w:t>3 485,00</w:t>
            </w:r>
          </w:p>
        </w:tc>
      </w:tr>
    </w:tbl>
    <w:p w:rsidR="00FC0D43" w:rsidRPr="00773B07" w:rsidRDefault="00FC0D43" w:rsidP="00FC0D43">
      <w:pPr>
        <w:ind w:right="-7" w:firstLine="426"/>
        <w:rPr>
          <w:bCs/>
          <w:sz w:val="28"/>
          <w:szCs w:val="28"/>
        </w:rPr>
      </w:pPr>
    </w:p>
    <w:p w:rsidR="00FC0D43" w:rsidRPr="00773B07" w:rsidRDefault="00FC0D43" w:rsidP="00FC0D43">
      <w:pPr>
        <w:ind w:right="-7" w:firstLine="426"/>
        <w:rPr>
          <w:bCs/>
          <w:sz w:val="28"/>
          <w:szCs w:val="28"/>
        </w:rPr>
      </w:pPr>
      <w:r w:rsidRPr="00773B07">
        <w:rPr>
          <w:bCs/>
          <w:sz w:val="28"/>
          <w:szCs w:val="28"/>
        </w:rPr>
        <w:t xml:space="preserve">* Согласно Федеральному закону от 17 июля 1999 г. № 176-ФЗ </w:t>
      </w:r>
      <w:r w:rsidR="00184073">
        <w:rPr>
          <w:rFonts w:ascii="Times New Roman" w:hAnsi="Times New Roman" w:cs="Times New Roman"/>
          <w:sz w:val="28"/>
          <w:szCs w:val="28"/>
        </w:rPr>
        <w:t>«</w:t>
      </w:r>
      <w:r w:rsidRPr="00773B07">
        <w:rPr>
          <w:bCs/>
          <w:sz w:val="28"/>
          <w:szCs w:val="28"/>
        </w:rPr>
        <w:t>О почтовой связи</w:t>
      </w:r>
      <w:r w:rsidR="00184073">
        <w:rPr>
          <w:rFonts w:ascii="Times New Roman" w:hAnsi="Times New Roman" w:cs="Times New Roman"/>
          <w:sz w:val="28"/>
          <w:szCs w:val="28"/>
        </w:rPr>
        <w:t>»</w:t>
      </w:r>
      <w:r w:rsidRPr="00773B07">
        <w:rPr>
          <w:bCs/>
          <w:sz w:val="28"/>
          <w:szCs w:val="28"/>
        </w:rPr>
        <w:t xml:space="preserve"> пересылка почтовых отправлений является единым процессом, состо</w:t>
      </w:r>
      <w:r w:rsidRPr="00773B07">
        <w:rPr>
          <w:bCs/>
          <w:sz w:val="28"/>
          <w:szCs w:val="28"/>
        </w:rPr>
        <w:t>я</w:t>
      </w:r>
      <w:r w:rsidRPr="00773B07">
        <w:rPr>
          <w:bCs/>
          <w:sz w:val="28"/>
          <w:szCs w:val="28"/>
        </w:rPr>
        <w:t>щим из комплекса самостоятельных, однако неразрывно связанных между с</w:t>
      </w:r>
      <w:r w:rsidRPr="00773B07">
        <w:rPr>
          <w:bCs/>
          <w:sz w:val="28"/>
          <w:szCs w:val="28"/>
        </w:rPr>
        <w:t>о</w:t>
      </w:r>
      <w:r w:rsidRPr="00773B07">
        <w:rPr>
          <w:bCs/>
          <w:sz w:val="28"/>
          <w:szCs w:val="28"/>
        </w:rPr>
        <w:t>бой действий (услуг). Цена за единицу услуги почтовой связи (почтового о</w:t>
      </w:r>
      <w:r w:rsidRPr="00773B07">
        <w:rPr>
          <w:bCs/>
          <w:sz w:val="28"/>
          <w:szCs w:val="28"/>
        </w:rPr>
        <w:t>т</w:t>
      </w:r>
      <w:r w:rsidRPr="00773B07">
        <w:rPr>
          <w:bCs/>
          <w:sz w:val="28"/>
          <w:szCs w:val="28"/>
        </w:rPr>
        <w:t>правления) может складываться из цен отдельно взятых услуг почтовой связи для пересылки почтового отправления по указанному отправителем адресу и доставки (вручению) его адресату.</w:t>
      </w:r>
    </w:p>
    <w:p w:rsidR="007D6AA0" w:rsidRPr="00773B07" w:rsidRDefault="00FC0D43" w:rsidP="00FC0D4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73B07">
        <w:rPr>
          <w:bCs/>
          <w:sz w:val="28"/>
          <w:szCs w:val="28"/>
        </w:rPr>
        <w:t>Тарифы на услуги общедоступной почтовой связи, предоставляемые оп</w:t>
      </w:r>
      <w:r w:rsidRPr="00773B07">
        <w:rPr>
          <w:bCs/>
          <w:sz w:val="28"/>
          <w:szCs w:val="28"/>
        </w:rPr>
        <w:t>е</w:t>
      </w:r>
      <w:r w:rsidRPr="00773B07">
        <w:rPr>
          <w:bCs/>
          <w:sz w:val="28"/>
          <w:szCs w:val="28"/>
        </w:rPr>
        <w:t>раторами связи, являющимися субъектами естественных монополий и вкл</w:t>
      </w:r>
      <w:r w:rsidRPr="00773B07">
        <w:rPr>
          <w:bCs/>
          <w:sz w:val="28"/>
          <w:szCs w:val="28"/>
        </w:rPr>
        <w:t>ю</w:t>
      </w:r>
      <w:r w:rsidRPr="00773B07">
        <w:rPr>
          <w:bCs/>
          <w:sz w:val="28"/>
          <w:szCs w:val="28"/>
        </w:rPr>
        <w:t>ченными в реестр субъектов естественных монополий, утверждаются органом государственной власти Российской Федерации в области почтовой связи.</w:t>
      </w:r>
      <w:r w:rsidR="00146AA4" w:rsidRPr="00773B07">
        <w:rPr>
          <w:spacing w:val="-4"/>
          <w:sz w:val="28"/>
          <w:szCs w:val="28"/>
        </w:rPr>
        <w:t>».</w:t>
      </w:r>
    </w:p>
    <w:p w:rsidR="0055650F" w:rsidRPr="00773B07" w:rsidRDefault="0076073F" w:rsidP="007D6AA0">
      <w:pPr>
        <w:ind w:firstLine="709"/>
        <w:rPr>
          <w:spacing w:val="-4"/>
          <w:sz w:val="28"/>
          <w:szCs w:val="28"/>
        </w:rPr>
      </w:pPr>
      <w:r w:rsidRPr="00773B07">
        <w:rPr>
          <w:spacing w:val="-4"/>
          <w:sz w:val="28"/>
          <w:szCs w:val="28"/>
        </w:rPr>
        <w:t>3</w:t>
      </w:r>
      <w:r w:rsidR="0055650F" w:rsidRPr="00773B07">
        <w:rPr>
          <w:spacing w:val="-4"/>
          <w:sz w:val="28"/>
          <w:szCs w:val="28"/>
        </w:rPr>
        <w:t xml:space="preserve">. </w:t>
      </w:r>
      <w:r w:rsidR="00FC0D43" w:rsidRPr="00773B07">
        <w:rPr>
          <w:rFonts w:ascii="Times New Roman" w:hAnsi="Times New Roman" w:cs="Times New Roman"/>
          <w:sz w:val="28"/>
          <w:szCs w:val="28"/>
        </w:rPr>
        <w:t>Таблицу 64 дополнить позицией следующего содержания</w:t>
      </w:r>
      <w:r w:rsidR="0055650F" w:rsidRPr="00773B07">
        <w:rPr>
          <w:spacing w:val="-4"/>
          <w:sz w:val="28"/>
          <w:szCs w:val="28"/>
        </w:rPr>
        <w:t>:</w:t>
      </w:r>
    </w:p>
    <w:p w:rsidR="0055650F" w:rsidRPr="00773B07" w:rsidRDefault="0055650F" w:rsidP="0055650F">
      <w:pPr>
        <w:ind w:firstLine="0"/>
        <w:rPr>
          <w:spacing w:val="-4"/>
          <w:sz w:val="28"/>
          <w:szCs w:val="28"/>
        </w:rPr>
      </w:pPr>
      <w:r w:rsidRPr="00773B07">
        <w:rPr>
          <w:spacing w:val="-4"/>
          <w:sz w:val="28"/>
          <w:szCs w:val="28"/>
        </w:rPr>
        <w:lastRenderedPageBreak/>
        <w:t>«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850"/>
        <w:gridCol w:w="1843"/>
        <w:gridCol w:w="1843"/>
        <w:gridCol w:w="1275"/>
      </w:tblGrid>
      <w:tr w:rsidR="00FC0D43" w:rsidRPr="00773B07" w:rsidTr="002A115E">
        <w:trPr>
          <w:trHeight w:val="15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D43" w:rsidRPr="00773B07" w:rsidRDefault="00FC0D43" w:rsidP="00A0192B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D43" w:rsidRPr="00773B07" w:rsidRDefault="00FC0D43" w:rsidP="00A0192B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D43" w:rsidRPr="00773B07" w:rsidRDefault="00FC0D43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D43" w:rsidRPr="00773B07" w:rsidRDefault="00FC0D43" w:rsidP="00A0192B">
            <w:pPr>
              <w:ind w:right="7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43" w:rsidRPr="00773B07" w:rsidRDefault="00FC0D43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C0D43" w:rsidRPr="00773B07" w:rsidRDefault="00FC0D43" w:rsidP="00A0192B">
            <w:pPr>
              <w:ind w:left="-62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</w:t>
            </w:r>
          </w:p>
        </w:tc>
      </w:tr>
      <w:tr w:rsidR="00FC0D43" w:rsidRPr="00773B07" w:rsidTr="002A115E">
        <w:trPr>
          <w:trHeight w:val="11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0D43" w:rsidRPr="00773B07" w:rsidRDefault="00FC0D43" w:rsidP="00A0192B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0D43" w:rsidRPr="00773B07" w:rsidRDefault="00FC0D43" w:rsidP="00A0192B">
            <w:pPr>
              <w:ind w:left="79" w:right="79" w:firstLine="0"/>
              <w:jc w:val="left"/>
              <w:rPr>
                <w:rFonts w:ascii="Times New Roman" w:hAnsi="Times New Roman" w:cs="Times New Roman"/>
                <w:spacing w:val="2"/>
              </w:rPr>
            </w:pPr>
            <w:r w:rsidRPr="00773B07">
              <w:rPr>
                <w:rFonts w:ascii="Times New Roman" w:hAnsi="Times New Roman" w:cs="Times New Roman"/>
                <w:spacing w:val="2"/>
              </w:rPr>
              <w:t>Ремонт систем охранно-пожарной сигнализации и систем оповещения людей о пожаре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0D43" w:rsidRPr="00773B07" w:rsidRDefault="00FC0D43" w:rsidP="00A0192B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0D43" w:rsidRPr="00773B07" w:rsidRDefault="00FC0D43" w:rsidP="00A0192B">
            <w:pPr>
              <w:ind w:firstLine="12"/>
            </w:pPr>
            <w:r w:rsidRPr="00773B07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D43" w:rsidRPr="00773B07" w:rsidRDefault="00FC0D43" w:rsidP="00A0192B">
            <w:pPr>
              <w:ind w:firstLine="12"/>
            </w:pPr>
            <w:r w:rsidRPr="00773B07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0D43" w:rsidRPr="00773B07" w:rsidRDefault="00FC0D43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согласно локальн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го сметн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го расчета</w:t>
            </w:r>
          </w:p>
        </w:tc>
      </w:tr>
    </w:tbl>
    <w:p w:rsidR="00FC0D43" w:rsidRPr="00773B07" w:rsidRDefault="002A115E" w:rsidP="002A115E">
      <w:pPr>
        <w:ind w:right="-1" w:firstLine="0"/>
        <w:rPr>
          <w:spacing w:val="-4"/>
          <w:sz w:val="28"/>
          <w:szCs w:val="28"/>
        </w:rPr>
      </w:pPr>
      <w:r w:rsidRPr="00773B07">
        <w:rPr>
          <w:spacing w:val="-4"/>
          <w:sz w:val="28"/>
          <w:szCs w:val="28"/>
        </w:rPr>
        <w:t xml:space="preserve">                                                                                                                                              ».</w:t>
      </w:r>
    </w:p>
    <w:p w:rsidR="00DC27DE" w:rsidRPr="00773B07" w:rsidRDefault="0076073F" w:rsidP="00DC27DE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spacing w:val="-4"/>
          <w:sz w:val="28"/>
          <w:szCs w:val="28"/>
        </w:rPr>
        <w:t>4</w:t>
      </w:r>
      <w:r w:rsidR="00DC27DE" w:rsidRPr="00773B07">
        <w:rPr>
          <w:spacing w:val="-4"/>
          <w:sz w:val="28"/>
          <w:szCs w:val="28"/>
        </w:rPr>
        <w:t xml:space="preserve">. </w:t>
      </w:r>
      <w:r w:rsidR="00DC27DE" w:rsidRPr="00773B07"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5B1FC9" w:rsidRPr="00773B07">
        <w:rPr>
          <w:rFonts w:ascii="Times New Roman" w:hAnsi="Times New Roman" w:cs="Times New Roman"/>
          <w:sz w:val="28"/>
          <w:szCs w:val="28"/>
        </w:rPr>
        <w:t>66</w:t>
      </w:r>
      <w:r w:rsidR="00DC27DE" w:rsidRPr="00773B07">
        <w:rPr>
          <w:rFonts w:ascii="Times New Roman" w:hAnsi="Times New Roman" w:cs="Times New Roman"/>
          <w:sz w:val="28"/>
          <w:szCs w:val="28"/>
        </w:rPr>
        <w:t xml:space="preserve"> в позиции 15 в графе 4 цифры «</w:t>
      </w:r>
      <w:r w:rsidR="00DC27DE" w:rsidRPr="00773B07">
        <w:rPr>
          <w:rFonts w:ascii="Times New Roman" w:hAnsi="Times New Roman" w:cs="Times New Roman"/>
          <w:spacing w:val="-4"/>
          <w:sz w:val="28"/>
          <w:szCs w:val="28"/>
        </w:rPr>
        <w:t>616,67</w:t>
      </w:r>
      <w:r w:rsidR="00DC27DE" w:rsidRPr="00773B07">
        <w:rPr>
          <w:rFonts w:ascii="Times New Roman" w:hAnsi="Times New Roman" w:cs="Times New Roman"/>
          <w:sz w:val="28"/>
          <w:szCs w:val="28"/>
        </w:rPr>
        <w:t>» заменить цифрами «1013,33».</w:t>
      </w:r>
    </w:p>
    <w:p w:rsidR="005B1FC9" w:rsidRPr="00773B07" w:rsidRDefault="0076073F" w:rsidP="00DC27DE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>5</w:t>
      </w:r>
      <w:r w:rsidR="005B1FC9" w:rsidRPr="00773B07">
        <w:rPr>
          <w:rFonts w:ascii="Times New Roman" w:hAnsi="Times New Roman" w:cs="Times New Roman"/>
          <w:sz w:val="28"/>
          <w:szCs w:val="28"/>
        </w:rPr>
        <w:t>. В таблице 76 позицию 53 и позицию 117 изложить в следующей реда</w:t>
      </w:r>
      <w:r w:rsidR="005B1FC9" w:rsidRPr="00773B07">
        <w:rPr>
          <w:rFonts w:ascii="Times New Roman" w:hAnsi="Times New Roman" w:cs="Times New Roman"/>
          <w:sz w:val="28"/>
          <w:szCs w:val="28"/>
        </w:rPr>
        <w:t>к</w:t>
      </w:r>
      <w:r w:rsidR="005B1FC9" w:rsidRPr="00773B07">
        <w:rPr>
          <w:rFonts w:ascii="Times New Roman" w:hAnsi="Times New Roman" w:cs="Times New Roman"/>
          <w:sz w:val="28"/>
          <w:szCs w:val="28"/>
        </w:rPr>
        <w:t>ции:</w:t>
      </w:r>
    </w:p>
    <w:p w:rsidR="005B1FC9" w:rsidRPr="00773B07" w:rsidRDefault="005B1FC9" w:rsidP="005B1FC9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2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50"/>
        <w:gridCol w:w="1134"/>
        <w:gridCol w:w="1418"/>
        <w:gridCol w:w="1324"/>
        <w:gridCol w:w="1652"/>
      </w:tblGrid>
      <w:tr w:rsidR="005B1FC9" w:rsidRPr="00773B07" w:rsidTr="00AD054E">
        <w:trPr>
          <w:trHeight w:val="328"/>
          <w:tblHeader/>
        </w:trPr>
        <w:tc>
          <w:tcPr>
            <w:tcW w:w="426" w:type="dxa"/>
          </w:tcPr>
          <w:p w:rsidR="005B1FC9" w:rsidRPr="00773B07" w:rsidRDefault="005B1FC9" w:rsidP="00A0192B">
            <w:pPr>
              <w:tabs>
                <w:tab w:val="left" w:pos="0"/>
              </w:tabs>
              <w:ind w:left="-108" w:right="-108" w:firstLine="15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1</w:t>
            </w:r>
          </w:p>
        </w:tc>
        <w:tc>
          <w:tcPr>
            <w:tcW w:w="2835" w:type="dxa"/>
          </w:tcPr>
          <w:p w:rsidR="005B1FC9" w:rsidRPr="00773B07" w:rsidRDefault="005B1FC9" w:rsidP="00A0192B">
            <w:pPr>
              <w:ind w:left="-108" w:right="-108" w:firstLine="6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2</w:t>
            </w:r>
          </w:p>
        </w:tc>
        <w:tc>
          <w:tcPr>
            <w:tcW w:w="850" w:type="dxa"/>
          </w:tcPr>
          <w:p w:rsidR="005B1FC9" w:rsidRPr="00773B07" w:rsidRDefault="005B1FC9" w:rsidP="00A0192B">
            <w:pPr>
              <w:ind w:left="-108" w:right="-108" w:firstLine="0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3</w:t>
            </w:r>
          </w:p>
        </w:tc>
        <w:tc>
          <w:tcPr>
            <w:tcW w:w="1134" w:type="dxa"/>
          </w:tcPr>
          <w:p w:rsidR="005B1FC9" w:rsidRPr="00773B07" w:rsidRDefault="005B1FC9" w:rsidP="00A0192B">
            <w:pPr>
              <w:ind w:left="-108" w:right="-108" w:firstLine="0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4</w:t>
            </w:r>
          </w:p>
        </w:tc>
        <w:tc>
          <w:tcPr>
            <w:tcW w:w="1418" w:type="dxa"/>
          </w:tcPr>
          <w:p w:rsidR="005B1FC9" w:rsidRPr="00773B07" w:rsidRDefault="005B1FC9" w:rsidP="00A0192B">
            <w:pPr>
              <w:ind w:left="-108" w:right="-108" w:firstLine="0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5</w:t>
            </w:r>
          </w:p>
        </w:tc>
        <w:tc>
          <w:tcPr>
            <w:tcW w:w="1324" w:type="dxa"/>
          </w:tcPr>
          <w:p w:rsidR="005B1FC9" w:rsidRPr="00773B07" w:rsidRDefault="005B1FC9" w:rsidP="00A0192B">
            <w:pPr>
              <w:ind w:left="-108" w:right="-108" w:firstLine="0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6</w:t>
            </w:r>
          </w:p>
        </w:tc>
        <w:tc>
          <w:tcPr>
            <w:tcW w:w="1652" w:type="dxa"/>
          </w:tcPr>
          <w:p w:rsidR="005B1FC9" w:rsidRPr="00773B07" w:rsidRDefault="005B1FC9" w:rsidP="00A0192B">
            <w:pPr>
              <w:ind w:left="-108" w:right="-108" w:firstLine="0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7</w:t>
            </w:r>
          </w:p>
        </w:tc>
      </w:tr>
      <w:tr w:rsidR="005B1FC9" w:rsidRPr="00773B07" w:rsidTr="00AD054E">
        <w:trPr>
          <w:trHeight w:val="875"/>
        </w:trPr>
        <w:tc>
          <w:tcPr>
            <w:tcW w:w="426" w:type="dxa"/>
          </w:tcPr>
          <w:p w:rsidR="005B1FC9" w:rsidRPr="00773B07" w:rsidRDefault="005B1FC9" w:rsidP="00A0192B">
            <w:pPr>
              <w:ind w:left="-108" w:right="-108" w:firstLine="15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53</w:t>
            </w:r>
          </w:p>
        </w:tc>
        <w:tc>
          <w:tcPr>
            <w:tcW w:w="2835" w:type="dxa"/>
            <w:hideMark/>
          </w:tcPr>
          <w:p w:rsidR="005B1FC9" w:rsidRPr="00773B07" w:rsidRDefault="005B1FC9" w:rsidP="00A0192B">
            <w:pPr>
              <w:ind w:right="-108" w:firstLine="0"/>
              <w:jc w:val="left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Конверт E65, не прозра</w:t>
            </w:r>
            <w:r w:rsidRPr="00773B07">
              <w:rPr>
                <w:rFonts w:ascii="Times New Roman" w:hAnsi="Times New Roman"/>
                <w:spacing w:val="-6"/>
              </w:rPr>
              <w:t>ч</w:t>
            </w:r>
            <w:r w:rsidRPr="00773B07">
              <w:rPr>
                <w:rFonts w:ascii="Times New Roman" w:hAnsi="Times New Roman"/>
                <w:spacing w:val="-6"/>
              </w:rPr>
              <w:t>ный, прямоугольный кл</w:t>
            </w:r>
            <w:r w:rsidRPr="00773B07">
              <w:rPr>
                <w:rFonts w:ascii="Times New Roman" w:hAnsi="Times New Roman"/>
                <w:spacing w:val="-6"/>
              </w:rPr>
              <w:t>а</w:t>
            </w:r>
            <w:r w:rsidRPr="00773B07">
              <w:rPr>
                <w:rFonts w:ascii="Times New Roman" w:hAnsi="Times New Roman"/>
                <w:spacing w:val="-6"/>
              </w:rPr>
              <w:t>пан, клей отрывная лента</w:t>
            </w:r>
          </w:p>
        </w:tc>
        <w:tc>
          <w:tcPr>
            <w:tcW w:w="850" w:type="dxa"/>
            <w:hideMark/>
          </w:tcPr>
          <w:p w:rsidR="005B1FC9" w:rsidRPr="00773B07" w:rsidRDefault="00B64AE7" w:rsidP="00A0192B">
            <w:pPr>
              <w:ind w:right="-108" w:firstLine="0"/>
              <w:jc w:val="left"/>
              <w:rPr>
                <w:rFonts w:ascii="Times New Roman" w:hAnsi="Times New Roman"/>
                <w:spacing w:val="-6"/>
              </w:rPr>
            </w:pPr>
            <w:proofErr w:type="spellStart"/>
            <w:r w:rsidRPr="00773B07">
              <w:rPr>
                <w:rFonts w:ascii="Times New Roman" w:hAnsi="Times New Roman"/>
                <w:spacing w:val="-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5B1FC9" w:rsidRPr="00773B07" w:rsidRDefault="005B1FC9" w:rsidP="00A0192B">
            <w:pPr>
              <w:ind w:left="-108" w:right="-108" w:firstLine="0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 xml:space="preserve">3,50  </w:t>
            </w:r>
          </w:p>
        </w:tc>
        <w:tc>
          <w:tcPr>
            <w:tcW w:w="1418" w:type="dxa"/>
            <w:hideMark/>
          </w:tcPr>
          <w:p w:rsidR="005B1FC9" w:rsidRPr="00773B07" w:rsidRDefault="005B1FC9" w:rsidP="00A0192B">
            <w:pPr>
              <w:ind w:left="-108" w:right="-108" w:hanging="9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30</w:t>
            </w:r>
          </w:p>
        </w:tc>
        <w:tc>
          <w:tcPr>
            <w:tcW w:w="1324" w:type="dxa"/>
            <w:hideMark/>
          </w:tcPr>
          <w:p w:rsidR="005B1FC9" w:rsidRPr="00773B07" w:rsidRDefault="005B1FC9" w:rsidP="00A0192B">
            <w:pPr>
              <w:ind w:left="-108" w:right="-108" w:hanging="9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285</w:t>
            </w:r>
          </w:p>
        </w:tc>
        <w:tc>
          <w:tcPr>
            <w:tcW w:w="1652" w:type="dxa"/>
            <w:hideMark/>
          </w:tcPr>
          <w:p w:rsidR="005B1FC9" w:rsidRPr="00773B07" w:rsidRDefault="005B1FC9" w:rsidP="00A0192B">
            <w:pPr>
              <w:ind w:left="-108" w:right="-108" w:hanging="9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285</w:t>
            </w:r>
          </w:p>
        </w:tc>
      </w:tr>
      <w:tr w:rsidR="005B1FC9" w:rsidRPr="00773B07" w:rsidTr="00AD054E">
        <w:trPr>
          <w:trHeight w:val="1158"/>
        </w:trPr>
        <w:tc>
          <w:tcPr>
            <w:tcW w:w="426" w:type="dxa"/>
          </w:tcPr>
          <w:p w:rsidR="005B1FC9" w:rsidRPr="00773B07" w:rsidRDefault="005B1FC9" w:rsidP="00A0192B">
            <w:pPr>
              <w:ind w:left="-108" w:right="-108" w:firstLine="15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117</w:t>
            </w:r>
          </w:p>
        </w:tc>
        <w:tc>
          <w:tcPr>
            <w:tcW w:w="2835" w:type="dxa"/>
            <w:hideMark/>
          </w:tcPr>
          <w:p w:rsidR="005B1FC9" w:rsidRPr="00773B07" w:rsidRDefault="005B1FC9" w:rsidP="00A0192B">
            <w:pPr>
              <w:ind w:right="-108" w:firstLine="0"/>
              <w:jc w:val="left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Папка-скоросшиватель картонная, формат А4, м</w:t>
            </w:r>
            <w:r w:rsidRPr="00773B07">
              <w:rPr>
                <w:rFonts w:ascii="Times New Roman" w:hAnsi="Times New Roman"/>
                <w:spacing w:val="-6"/>
              </w:rPr>
              <w:t>е</w:t>
            </w:r>
            <w:r w:rsidRPr="00773B07">
              <w:rPr>
                <w:rFonts w:ascii="Times New Roman" w:hAnsi="Times New Roman"/>
                <w:spacing w:val="-6"/>
              </w:rPr>
              <w:t>таллический механизм сшивания</w:t>
            </w:r>
          </w:p>
        </w:tc>
        <w:tc>
          <w:tcPr>
            <w:tcW w:w="850" w:type="dxa"/>
            <w:hideMark/>
          </w:tcPr>
          <w:p w:rsidR="005B1FC9" w:rsidRPr="00773B07" w:rsidRDefault="00B64AE7" w:rsidP="00A0192B">
            <w:pPr>
              <w:ind w:right="-108" w:firstLine="0"/>
              <w:jc w:val="left"/>
              <w:rPr>
                <w:rFonts w:ascii="Times New Roman" w:hAnsi="Times New Roman"/>
                <w:spacing w:val="-6"/>
              </w:rPr>
            </w:pPr>
            <w:proofErr w:type="spellStart"/>
            <w:r w:rsidRPr="00773B07">
              <w:rPr>
                <w:rFonts w:ascii="Times New Roman" w:hAnsi="Times New Roman"/>
                <w:spacing w:val="-6"/>
              </w:rPr>
              <w:t>шт</w:t>
            </w:r>
            <w:proofErr w:type="spellEnd"/>
          </w:p>
        </w:tc>
        <w:tc>
          <w:tcPr>
            <w:tcW w:w="1134" w:type="dxa"/>
            <w:noWrap/>
            <w:hideMark/>
          </w:tcPr>
          <w:p w:rsidR="005B1FC9" w:rsidRPr="00773B07" w:rsidRDefault="005B1FC9" w:rsidP="00A0192B">
            <w:pPr>
              <w:ind w:left="-108" w:right="-108" w:firstLine="0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 xml:space="preserve">20,50  </w:t>
            </w:r>
          </w:p>
        </w:tc>
        <w:tc>
          <w:tcPr>
            <w:tcW w:w="1418" w:type="dxa"/>
            <w:hideMark/>
          </w:tcPr>
          <w:p w:rsidR="005B1FC9" w:rsidRPr="00773B07" w:rsidRDefault="005B1FC9" w:rsidP="00A0192B">
            <w:pPr>
              <w:ind w:left="-108" w:right="-108" w:hanging="9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25</w:t>
            </w:r>
          </w:p>
        </w:tc>
        <w:tc>
          <w:tcPr>
            <w:tcW w:w="1324" w:type="dxa"/>
            <w:hideMark/>
          </w:tcPr>
          <w:p w:rsidR="005B1FC9" w:rsidRPr="00773B07" w:rsidRDefault="005B1FC9" w:rsidP="00A0192B">
            <w:pPr>
              <w:ind w:left="-108" w:right="-108" w:hanging="9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360</w:t>
            </w:r>
          </w:p>
        </w:tc>
        <w:tc>
          <w:tcPr>
            <w:tcW w:w="1652" w:type="dxa"/>
            <w:hideMark/>
          </w:tcPr>
          <w:p w:rsidR="005B1FC9" w:rsidRPr="00773B07" w:rsidRDefault="005B1FC9" w:rsidP="00A0192B">
            <w:pPr>
              <w:ind w:left="-108" w:right="-108" w:hanging="9"/>
              <w:jc w:val="center"/>
              <w:rPr>
                <w:rFonts w:ascii="Times New Roman" w:hAnsi="Times New Roman"/>
                <w:spacing w:val="-6"/>
              </w:rPr>
            </w:pPr>
            <w:r w:rsidRPr="00773B07">
              <w:rPr>
                <w:rFonts w:ascii="Times New Roman" w:hAnsi="Times New Roman"/>
                <w:spacing w:val="-6"/>
              </w:rPr>
              <w:t>360</w:t>
            </w:r>
          </w:p>
        </w:tc>
      </w:tr>
    </w:tbl>
    <w:p w:rsidR="005B1FC9" w:rsidRPr="00773B07" w:rsidRDefault="005B1FC9" w:rsidP="00DC27DE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5B1FC9" w:rsidRPr="00773B07" w:rsidRDefault="0076073F" w:rsidP="00DC27DE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spacing w:val="-4"/>
          <w:sz w:val="28"/>
          <w:szCs w:val="28"/>
        </w:rPr>
        <w:t>6</w:t>
      </w:r>
      <w:r w:rsidR="005B1FC9" w:rsidRPr="00773B07">
        <w:rPr>
          <w:spacing w:val="-4"/>
          <w:sz w:val="28"/>
          <w:szCs w:val="28"/>
        </w:rPr>
        <w:t xml:space="preserve">. </w:t>
      </w:r>
      <w:r w:rsidR="005B1FC9" w:rsidRPr="00773B07">
        <w:rPr>
          <w:rFonts w:ascii="Times New Roman" w:hAnsi="Times New Roman" w:cs="Times New Roman"/>
          <w:sz w:val="28"/>
          <w:szCs w:val="28"/>
        </w:rPr>
        <w:t>Таблицу 78 изложить в следующей редакции:</w:t>
      </w:r>
    </w:p>
    <w:p w:rsidR="00AD054E" w:rsidRPr="00773B07" w:rsidRDefault="00AD054E" w:rsidP="00AD054E">
      <w:pPr>
        <w:autoSpaceDE/>
        <w:autoSpaceDN/>
        <w:adjustRightInd/>
        <w:ind w:firstLine="0"/>
        <w:jc w:val="right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773B07">
        <w:rPr>
          <w:rFonts w:ascii="Times New Roman" w:hAnsi="Times New Roman" w:cs="Times New Roman"/>
          <w:bCs/>
          <w:spacing w:val="-6"/>
          <w:sz w:val="28"/>
          <w:szCs w:val="28"/>
        </w:rPr>
        <w:t>Таблица 78</w:t>
      </w:r>
    </w:p>
    <w:p w:rsidR="00AD054E" w:rsidRPr="00773B07" w:rsidRDefault="00AD054E" w:rsidP="00AD054E">
      <w:pPr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AD054E" w:rsidRPr="00773B07" w:rsidRDefault="00AD054E" w:rsidP="00AD054E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773B07">
        <w:rPr>
          <w:rFonts w:ascii="Times New Roman" w:hAnsi="Times New Roman" w:cs="Times New Roman"/>
          <w:b/>
          <w:spacing w:val="-6"/>
          <w:sz w:val="28"/>
          <w:szCs w:val="28"/>
        </w:rPr>
        <w:t>НОРМАТИВЫ</w:t>
      </w:r>
    </w:p>
    <w:p w:rsidR="00AD054E" w:rsidRPr="00773B07" w:rsidRDefault="00AD054E" w:rsidP="00AD054E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773B07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обеспечения функций </w:t>
      </w:r>
      <w:r w:rsidRPr="00773B07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министерства, </w:t>
      </w:r>
    </w:p>
    <w:p w:rsidR="00AD054E" w:rsidRPr="00773B07" w:rsidRDefault="00AD054E" w:rsidP="00AD054E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773B07">
        <w:rPr>
          <w:rFonts w:ascii="Times New Roman" w:hAnsi="Times New Roman" w:cs="Times New Roman"/>
          <w:b/>
          <w:spacing w:val="-6"/>
          <w:sz w:val="28"/>
          <w:szCs w:val="28"/>
        </w:rPr>
        <w:t xml:space="preserve">управлений, учреждений, применяемые </w:t>
      </w:r>
      <w:r w:rsidRPr="00773B07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при расчете </w:t>
      </w:r>
    </w:p>
    <w:p w:rsidR="00AD054E" w:rsidRPr="00773B07" w:rsidRDefault="00AD054E" w:rsidP="00AD054E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773B07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нормативных затрат на приобретение хозяйственных </w:t>
      </w:r>
    </w:p>
    <w:p w:rsidR="00AD054E" w:rsidRPr="00773B07" w:rsidRDefault="00AD054E" w:rsidP="00AD054E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773B07">
        <w:rPr>
          <w:rFonts w:ascii="Times New Roman" w:hAnsi="Times New Roman" w:cs="Times New Roman"/>
          <w:b/>
          <w:bCs/>
          <w:spacing w:val="-6"/>
          <w:sz w:val="28"/>
          <w:szCs w:val="28"/>
        </w:rPr>
        <w:t>товаров и принадлежностей</w:t>
      </w:r>
    </w:p>
    <w:p w:rsidR="00AD054E" w:rsidRPr="00773B07" w:rsidRDefault="00AD054E" w:rsidP="00AD054E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850"/>
        <w:gridCol w:w="1701"/>
        <w:gridCol w:w="1276"/>
        <w:gridCol w:w="1559"/>
      </w:tblGrid>
      <w:tr w:rsidR="00AD054E" w:rsidRPr="00773B07" w:rsidTr="00F05805">
        <w:trPr>
          <w:trHeight w:val="982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  <w:bCs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4E" w:rsidRPr="00773B07" w:rsidRDefault="00AD054E" w:rsidP="00A0192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Из расчета</w:t>
            </w:r>
          </w:p>
          <w:p w:rsidR="00AD054E" w:rsidRPr="00773B07" w:rsidRDefault="00AD054E" w:rsidP="00A0192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4E" w:rsidRPr="00773B07" w:rsidRDefault="00AD054E" w:rsidP="00A0192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Кол-во на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054E" w:rsidRPr="00773B07" w:rsidRDefault="00AD054E" w:rsidP="00A0192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Цена</w:t>
            </w:r>
          </w:p>
          <w:p w:rsidR="00AD054E" w:rsidRPr="00773B07" w:rsidRDefault="00AD054E" w:rsidP="00A0192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за 1 единицу</w:t>
            </w:r>
          </w:p>
          <w:p w:rsidR="00AD054E" w:rsidRPr="00773B07" w:rsidRDefault="00AD054E" w:rsidP="00A0192B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AD054E" w:rsidRPr="00773B07" w:rsidRDefault="00AD054E" w:rsidP="00AD054E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2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850"/>
        <w:gridCol w:w="1701"/>
        <w:gridCol w:w="1276"/>
        <w:gridCol w:w="1559"/>
      </w:tblGrid>
      <w:tr w:rsidR="00AD054E" w:rsidRPr="00773B07" w:rsidTr="00F05805">
        <w:trPr>
          <w:tblHeader/>
        </w:trPr>
        <w:tc>
          <w:tcPr>
            <w:tcW w:w="70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</w:t>
            </w:r>
          </w:p>
        </w:tc>
      </w:tr>
      <w:tr w:rsidR="00AD054E" w:rsidRPr="00773B07" w:rsidTr="00F05805">
        <w:trPr>
          <w:trHeight w:hRule="exact" w:val="451"/>
        </w:trPr>
        <w:tc>
          <w:tcPr>
            <w:tcW w:w="9639" w:type="dxa"/>
            <w:gridSpan w:val="6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Чистящие и моющие средства</w:t>
            </w:r>
          </w:p>
        </w:tc>
      </w:tr>
      <w:tr w:rsidR="00AD054E" w:rsidRPr="00773B07" w:rsidTr="00F05805">
        <w:trPr>
          <w:trHeight w:hRule="exact" w:val="61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Дезинфицирующее средство для санузла *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687,00</w:t>
            </w:r>
          </w:p>
        </w:tc>
      </w:tr>
      <w:tr w:rsidR="00AD054E" w:rsidRPr="00773B07" w:rsidTr="00F05805">
        <w:trPr>
          <w:trHeight w:hRule="exact" w:val="29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Мыло хозяйственное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28,00</w:t>
            </w:r>
          </w:p>
        </w:tc>
      </w:tr>
      <w:tr w:rsidR="00AD054E" w:rsidRPr="00773B07" w:rsidTr="00F05805">
        <w:trPr>
          <w:trHeight w:hRule="exact" w:val="29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Мыло жидкое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314,00</w:t>
            </w:r>
          </w:p>
        </w:tc>
      </w:tr>
      <w:tr w:rsidR="00AD054E" w:rsidRPr="00773B07" w:rsidTr="00F05805">
        <w:trPr>
          <w:trHeight w:hRule="exact" w:val="63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Мыло твердое туалетное 90-100 гр.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20,33</w:t>
            </w:r>
          </w:p>
        </w:tc>
      </w:tr>
      <w:tr w:rsidR="00AD054E" w:rsidRPr="00773B07" w:rsidTr="00F05805">
        <w:trPr>
          <w:trHeight w:hRule="exact" w:val="31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Средство для мытья пола 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м</w:t>
            </w:r>
            <w:r w:rsidRPr="00773B07">
              <w:rPr>
                <w:rFonts w:ascii="Times New Roman" w:hAnsi="Times New Roman" w:cs="Times New Roman"/>
                <w:vertAlign w:val="superscript"/>
              </w:rPr>
              <w:t>2</w:t>
            </w:r>
            <w:r w:rsidRPr="00773B07">
              <w:rPr>
                <w:rFonts w:ascii="Times New Roman" w:hAnsi="Times New Roman" w:cs="Times New Roman"/>
              </w:rPr>
              <w:t xml:space="preserve"> площади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356,00</w:t>
            </w:r>
          </w:p>
        </w:tc>
      </w:tr>
      <w:tr w:rsidR="00AD054E" w:rsidRPr="00773B07" w:rsidTr="00F05805">
        <w:trPr>
          <w:trHeight w:hRule="exact" w:val="55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Средство для мытья стекол 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м</w:t>
            </w:r>
            <w:r w:rsidRPr="00773B07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773B07">
              <w:rPr>
                <w:rFonts w:ascii="Times New Roman" w:hAnsi="Times New Roman" w:cs="Times New Roman"/>
              </w:rPr>
              <w:t>остекл</w:t>
            </w:r>
            <w:r w:rsidRPr="00773B07">
              <w:rPr>
                <w:rFonts w:ascii="Times New Roman" w:hAnsi="Times New Roman" w:cs="Times New Roman"/>
              </w:rPr>
              <w:t>е</w:t>
            </w:r>
            <w:r w:rsidRPr="00773B0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255,00</w:t>
            </w:r>
          </w:p>
        </w:tc>
      </w:tr>
      <w:tr w:rsidR="00AD054E" w:rsidRPr="00773B07" w:rsidTr="00F05805">
        <w:trPr>
          <w:trHeight w:hRule="exact" w:val="6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Средство для чистки ковров 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600,00</w:t>
            </w:r>
          </w:p>
        </w:tc>
      </w:tr>
      <w:tr w:rsidR="00AD054E" w:rsidRPr="00773B07" w:rsidTr="00F05805">
        <w:trPr>
          <w:trHeight w:hRule="exact" w:val="53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Средство для удаления 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ржавчины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865,00</w:t>
            </w:r>
          </w:p>
        </w:tc>
      </w:tr>
      <w:tr w:rsidR="00AD054E" w:rsidRPr="00773B07" w:rsidTr="00F05805">
        <w:trPr>
          <w:trHeight w:hRule="exact" w:val="834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Универсальное моющее сре</w:t>
            </w:r>
            <w:r w:rsidRPr="00773B07">
              <w:rPr>
                <w:rFonts w:ascii="Times New Roman" w:hAnsi="Times New Roman" w:cs="Times New Roman"/>
              </w:rPr>
              <w:t>д</w:t>
            </w:r>
            <w:r w:rsidRPr="00773B07">
              <w:rPr>
                <w:rFonts w:ascii="Times New Roman" w:hAnsi="Times New Roman" w:cs="Times New Roman"/>
              </w:rPr>
              <w:t>ство для мытья приборов сану</w:t>
            </w:r>
            <w:r w:rsidRPr="00773B07">
              <w:rPr>
                <w:rFonts w:ascii="Times New Roman" w:hAnsi="Times New Roman" w:cs="Times New Roman"/>
              </w:rPr>
              <w:t>з</w:t>
            </w:r>
            <w:r w:rsidRPr="00773B07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270,00</w:t>
            </w:r>
          </w:p>
        </w:tc>
      </w:tr>
      <w:tr w:rsidR="00AD054E" w:rsidRPr="00773B07" w:rsidTr="00F05805">
        <w:trPr>
          <w:trHeight w:hRule="exact" w:val="56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Чистящее средство универсал</w:t>
            </w:r>
            <w:r w:rsidRPr="00773B07">
              <w:rPr>
                <w:rFonts w:ascii="Times New Roman" w:hAnsi="Times New Roman" w:cs="Times New Roman"/>
              </w:rPr>
              <w:t>ь</w:t>
            </w:r>
            <w:r w:rsidRPr="00773B07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300,00</w:t>
            </w:r>
          </w:p>
        </w:tc>
      </w:tr>
      <w:tr w:rsidR="00AD054E" w:rsidRPr="00773B07" w:rsidTr="00F05805">
        <w:trPr>
          <w:trHeight w:hRule="exact" w:val="55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Защитные средства (средства гидрофобного действия) *</w:t>
            </w:r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работника </w:t>
            </w:r>
          </w:p>
        </w:tc>
        <w:tc>
          <w:tcPr>
            <w:tcW w:w="1276" w:type="dxa"/>
          </w:tcPr>
          <w:p w:rsidR="00AD054E" w:rsidRPr="00773B07" w:rsidRDefault="00AD054E" w:rsidP="006331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  <w:r w:rsidR="00633127" w:rsidRPr="00773B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104,00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Регенерирующие средства (во</w:t>
            </w:r>
            <w:r w:rsidRPr="00773B07">
              <w:rPr>
                <w:rFonts w:ascii="Times New Roman" w:hAnsi="Times New Roman" w:cs="Times New Roman"/>
              </w:rPr>
              <w:t>с</w:t>
            </w:r>
            <w:r w:rsidRPr="00773B07">
              <w:rPr>
                <w:rFonts w:ascii="Times New Roman" w:hAnsi="Times New Roman" w:cs="Times New Roman"/>
              </w:rPr>
              <w:t>станавливающие средства) *</w:t>
            </w:r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работника 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  <w:r w:rsidR="00633127" w:rsidRPr="00773B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113,00</w:t>
            </w:r>
          </w:p>
        </w:tc>
      </w:tr>
      <w:tr w:rsidR="00AD054E" w:rsidRPr="00773B07" w:rsidTr="00F05805">
        <w:trPr>
          <w:trHeight w:hRule="exact" w:val="912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Дезинфицирующее средство (таблетки), не менее 300 </w:t>
            </w:r>
            <w:proofErr w:type="spellStart"/>
            <w:r w:rsidR="00B64AE7" w:rsidRPr="00773B07">
              <w:rPr>
                <w:rFonts w:ascii="Times New Roman" w:hAnsi="Times New Roman" w:cs="Times New Roman"/>
              </w:rPr>
              <w:t>шт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в упаковке</w:t>
            </w:r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уп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900,00</w:t>
            </w:r>
          </w:p>
        </w:tc>
      </w:tr>
      <w:tr w:rsidR="00AD054E" w:rsidRPr="00773B07" w:rsidTr="00F05805">
        <w:trPr>
          <w:trHeight w:hRule="exact" w:val="63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Таблетки для посудомоечных машин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ед</w:t>
            </w:r>
            <w:r w:rsidR="00633127" w:rsidRPr="00773B07">
              <w:rPr>
                <w:rFonts w:ascii="Times New Roman" w:hAnsi="Times New Roman" w:cs="Times New Roman"/>
              </w:rPr>
              <w:t>иницу</w:t>
            </w:r>
            <w:r w:rsidRPr="00773B07">
              <w:rPr>
                <w:rFonts w:ascii="Times New Roman" w:hAnsi="Times New Roman" w:cs="Times New Roman"/>
              </w:rPr>
              <w:t xml:space="preserve"> об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20,00</w:t>
            </w:r>
          </w:p>
        </w:tc>
      </w:tr>
      <w:tr w:rsidR="00AD054E" w:rsidRPr="00773B07" w:rsidTr="00F05805">
        <w:trPr>
          <w:trHeight w:hRule="exact" w:val="71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Моющее средство для посуды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176,30</w:t>
            </w:r>
          </w:p>
        </w:tc>
      </w:tr>
      <w:tr w:rsidR="00AD054E" w:rsidRPr="00773B07" w:rsidTr="00F05805">
        <w:trPr>
          <w:trHeight w:hRule="exact" w:val="69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Стиральный порошок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124,40</w:t>
            </w:r>
          </w:p>
        </w:tc>
      </w:tr>
      <w:tr w:rsidR="00AD054E" w:rsidRPr="00773B07" w:rsidTr="00F05805">
        <w:trPr>
          <w:trHeight w:hRule="exact" w:val="634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Жидкое антисептическое мыло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883,33</w:t>
            </w:r>
          </w:p>
        </w:tc>
      </w:tr>
      <w:tr w:rsidR="00AD054E" w:rsidRPr="00773B07" w:rsidTr="00F05805">
        <w:trPr>
          <w:trHeight w:hRule="exact" w:val="110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Медленнорастворимый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3B07">
              <w:rPr>
                <w:rFonts w:ascii="Times New Roman" w:hAnsi="Times New Roman" w:cs="Times New Roman"/>
              </w:rPr>
              <w:t>хло</w:t>
            </w:r>
            <w:r w:rsidRPr="00773B07">
              <w:rPr>
                <w:rFonts w:ascii="Times New Roman" w:hAnsi="Times New Roman" w:cs="Times New Roman"/>
              </w:rPr>
              <w:t>р</w:t>
            </w:r>
            <w:r w:rsidRPr="00773B07">
              <w:rPr>
                <w:rFonts w:ascii="Times New Roman" w:hAnsi="Times New Roman" w:cs="Times New Roman"/>
              </w:rPr>
              <w:t>препарат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для длительного хл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рирования воды плавательного бассейна (в таблетках)</w:t>
            </w:r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таб.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142,48</w:t>
            </w:r>
          </w:p>
        </w:tc>
      </w:tr>
      <w:tr w:rsidR="00AD054E" w:rsidRPr="00773B07" w:rsidTr="00F05805">
        <w:trPr>
          <w:trHeight w:hRule="exact" w:val="57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Известь хлорная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164,20</w:t>
            </w:r>
          </w:p>
        </w:tc>
      </w:tr>
      <w:tr w:rsidR="00AD054E" w:rsidRPr="00773B07" w:rsidTr="00F05805">
        <w:trPr>
          <w:trHeight w:hRule="exact" w:val="80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Средство для чистки канализ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>ционных труб жидкое, упаковка 1000 м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34,74</w:t>
            </w:r>
          </w:p>
        </w:tc>
      </w:tr>
      <w:tr w:rsidR="00AD054E" w:rsidRPr="00773B07" w:rsidTr="00F05805">
        <w:trPr>
          <w:trHeight w:hRule="exact" w:val="70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Стикер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для унитаза, в упаковке 3 </w:t>
            </w:r>
            <w:proofErr w:type="spellStart"/>
            <w:r w:rsidR="00B64AE7"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уп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91,53</w:t>
            </w:r>
          </w:p>
        </w:tc>
      </w:tr>
      <w:tr w:rsidR="00AD054E" w:rsidRPr="00773B07" w:rsidTr="00F05805">
        <w:trPr>
          <w:trHeight w:hRule="exact" w:val="143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Средство дезинфицирующее (жидкое мыло для мытья и г</w:t>
            </w:r>
            <w:r w:rsidRPr="00773B07">
              <w:rPr>
                <w:rFonts w:ascii="Times New Roman" w:hAnsi="Times New Roman" w:cs="Times New Roman"/>
              </w:rPr>
              <w:t>и</w:t>
            </w:r>
            <w:r w:rsidRPr="00773B07">
              <w:rPr>
                <w:rFonts w:ascii="Times New Roman" w:hAnsi="Times New Roman" w:cs="Times New Roman"/>
              </w:rPr>
              <w:t xml:space="preserve">гиенической обработки рук и санитарной обработки кожных покровов: фасовка - 1 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  <w:r w:rsidRPr="00773B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466,67</w:t>
            </w:r>
          </w:p>
        </w:tc>
      </w:tr>
      <w:tr w:rsidR="00AD054E" w:rsidRPr="00773B07" w:rsidTr="00F05805">
        <w:trPr>
          <w:trHeight w:hRule="exact" w:val="113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773B07">
              <w:rPr>
                <w:rFonts w:ascii="Times New Roman" w:hAnsi="Times New Roman" w:cs="Times New Roman"/>
              </w:rPr>
              <w:t>Дезинфицирующее средство  для обеззараживания поверхн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стей в помещениях и дезинфе</w:t>
            </w:r>
            <w:r w:rsidRPr="00773B07">
              <w:rPr>
                <w:rFonts w:ascii="Times New Roman" w:hAnsi="Times New Roman" w:cs="Times New Roman"/>
              </w:rPr>
              <w:t>к</w:t>
            </w:r>
            <w:r w:rsidRPr="00773B07">
              <w:rPr>
                <w:rFonts w:ascii="Times New Roman" w:hAnsi="Times New Roman" w:cs="Times New Roman"/>
              </w:rPr>
              <w:t>ции инструментов)</w:t>
            </w:r>
            <w:proofErr w:type="gramEnd"/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996,67</w:t>
            </w:r>
          </w:p>
        </w:tc>
      </w:tr>
      <w:tr w:rsidR="00AD054E" w:rsidRPr="00773B07" w:rsidTr="00F05805">
        <w:trPr>
          <w:trHeight w:hRule="exact" w:val="67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Дезинфицирующее средство – кожный антисептик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1 627,50</w:t>
            </w:r>
          </w:p>
        </w:tc>
      </w:tr>
      <w:tr w:rsidR="00AD054E" w:rsidRPr="00773B07" w:rsidTr="00F05805">
        <w:trPr>
          <w:trHeight w:hRule="exact" w:val="372"/>
        </w:trPr>
        <w:tc>
          <w:tcPr>
            <w:tcW w:w="9639" w:type="dxa"/>
            <w:gridSpan w:val="6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Хозяйственные товары и принадлежности</w:t>
            </w:r>
          </w:p>
        </w:tc>
      </w:tr>
      <w:tr w:rsidR="00AD054E" w:rsidRPr="00773B07" w:rsidTr="00F05805">
        <w:trPr>
          <w:trHeight w:hRule="exact" w:val="60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Бур (сверло) по бетону 800 мм.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769,00</w:t>
            </w:r>
          </w:p>
        </w:tc>
      </w:tr>
      <w:tr w:rsidR="00AD054E" w:rsidRPr="00773B07" w:rsidTr="00F05805">
        <w:trPr>
          <w:trHeight w:hRule="exact" w:val="66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Валик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168,00</w:t>
            </w:r>
          </w:p>
        </w:tc>
      </w:tr>
      <w:tr w:rsidR="00AD054E" w:rsidRPr="00773B07" w:rsidTr="00F05805">
        <w:trPr>
          <w:trHeight w:hRule="exact" w:val="66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Вантуз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туалетную</w:t>
            </w:r>
            <w:r w:rsidR="00AD054E" w:rsidRPr="00773B07">
              <w:rPr>
                <w:rFonts w:ascii="Times New Roman" w:hAnsi="Times New Roman" w:cs="Times New Roman"/>
              </w:rPr>
              <w:t xml:space="preserve"> комната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123,00</w:t>
            </w:r>
          </w:p>
        </w:tc>
      </w:tr>
      <w:tr w:rsidR="00AD054E" w:rsidRPr="00773B07" w:rsidTr="00F05805">
        <w:trPr>
          <w:trHeight w:hRule="exact" w:val="37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Ведро пластмассовое 5 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помещение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66,00</w:t>
            </w:r>
          </w:p>
        </w:tc>
      </w:tr>
      <w:tr w:rsidR="00AD054E" w:rsidRPr="00773B07" w:rsidTr="00F05805">
        <w:trPr>
          <w:trHeight w:hRule="exact" w:val="58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Ведро пластмассовое 10 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 служебных кабинета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108,00</w:t>
            </w:r>
          </w:p>
        </w:tc>
      </w:tr>
      <w:tr w:rsidR="00AD054E" w:rsidRPr="00773B07" w:rsidTr="00F05805">
        <w:trPr>
          <w:trHeight w:hRule="exact" w:val="58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204,00</w:t>
            </w:r>
          </w:p>
        </w:tc>
      </w:tr>
      <w:tr w:rsidR="00AD054E" w:rsidRPr="00773B07" w:rsidTr="00F05805">
        <w:trPr>
          <w:trHeight w:hRule="exact" w:val="84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Головка </w:t>
            </w:r>
            <w:proofErr w:type="spellStart"/>
            <w:r w:rsidRPr="00773B07">
              <w:rPr>
                <w:rFonts w:ascii="Times New Roman" w:hAnsi="Times New Roman" w:cs="Times New Roman"/>
              </w:rPr>
              <w:t>триммерная</w:t>
            </w:r>
            <w:proofErr w:type="spellEnd"/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газонок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 xml:space="preserve">силку </w:t>
            </w:r>
            <w:proofErr w:type="spellStart"/>
            <w:r w:rsidRPr="00773B07">
              <w:rPr>
                <w:rFonts w:ascii="Times New Roman" w:hAnsi="Times New Roman" w:cs="Times New Roman"/>
              </w:rPr>
              <w:t>три</w:t>
            </w:r>
            <w:r w:rsidRPr="00773B07">
              <w:rPr>
                <w:rFonts w:ascii="Times New Roman" w:hAnsi="Times New Roman" w:cs="Times New Roman"/>
              </w:rPr>
              <w:t>м</w:t>
            </w:r>
            <w:r w:rsidRPr="00773B07">
              <w:rPr>
                <w:rFonts w:ascii="Times New Roman" w:hAnsi="Times New Roman" w:cs="Times New Roman"/>
              </w:rPr>
              <w:t>мерную</w:t>
            </w:r>
            <w:proofErr w:type="spellEnd"/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728,00</w:t>
            </w:r>
          </w:p>
        </w:tc>
      </w:tr>
      <w:tr w:rsidR="00AD054E" w:rsidRPr="00773B07" w:rsidTr="00F05805">
        <w:trPr>
          <w:trHeight w:hRule="exact" w:val="68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Гофра для раковины униве</w:t>
            </w:r>
            <w:r w:rsidRPr="00773B07">
              <w:rPr>
                <w:rFonts w:ascii="Times New Roman" w:hAnsi="Times New Roman" w:cs="Times New Roman"/>
              </w:rPr>
              <w:t>р</w:t>
            </w:r>
            <w:r w:rsidRPr="00773B07">
              <w:rPr>
                <w:rFonts w:ascii="Times New Roman" w:hAnsi="Times New Roman" w:cs="Times New Roman"/>
              </w:rPr>
              <w:t>сальная 50 мм.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умывальник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236,00</w:t>
            </w:r>
          </w:p>
        </w:tc>
      </w:tr>
      <w:tr w:rsidR="00AD054E" w:rsidRPr="00773B07" w:rsidTr="00F05805">
        <w:trPr>
          <w:trHeight w:hRule="exact" w:val="83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Гофра для унитаза 100 мм.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267,00</w:t>
            </w:r>
          </w:p>
        </w:tc>
      </w:tr>
      <w:tr w:rsidR="00AD054E" w:rsidRPr="00773B07" w:rsidTr="00F05805">
        <w:trPr>
          <w:trHeight w:hRule="exact" w:val="60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Грунт глубокого проникнов</w:t>
            </w:r>
            <w:r w:rsidRPr="00773B07">
              <w:rPr>
                <w:rFonts w:ascii="Times New Roman" w:hAnsi="Times New Roman" w:cs="Times New Roman"/>
              </w:rPr>
              <w:t>е</w:t>
            </w:r>
            <w:r w:rsidRPr="00773B07">
              <w:rPr>
                <w:rFonts w:ascii="Times New Roman" w:hAnsi="Times New Roman" w:cs="Times New Roman"/>
              </w:rPr>
              <w:t>ния 10 л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учреждение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420,00</w:t>
            </w:r>
          </w:p>
        </w:tc>
      </w:tr>
      <w:tr w:rsidR="00AD054E" w:rsidRPr="00773B07" w:rsidTr="00F05805">
        <w:trPr>
          <w:trHeight w:hRule="exact" w:val="38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Грунт цветочный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82,00</w:t>
            </w:r>
          </w:p>
        </w:tc>
      </w:tr>
      <w:tr w:rsidR="00AD054E" w:rsidRPr="00773B07" w:rsidTr="00F05805">
        <w:trPr>
          <w:trHeight w:hRule="exact" w:val="56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Домкрат 3 тонны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автомобиль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2 848,00</w:t>
            </w:r>
          </w:p>
        </w:tc>
      </w:tr>
      <w:tr w:rsidR="00AD054E" w:rsidRPr="00773B07" w:rsidTr="00F05805">
        <w:trPr>
          <w:trHeight w:hRule="exact" w:val="89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Дозатор для жидкого мыла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2 034,00</w:t>
            </w:r>
          </w:p>
        </w:tc>
      </w:tr>
      <w:tr w:rsidR="00AD054E" w:rsidRPr="00773B07" w:rsidTr="00F05805">
        <w:trPr>
          <w:trHeight w:hRule="exact" w:val="55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Ерш для мытья унитаза 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(в ассортименте)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унитаз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102,00</w:t>
            </w:r>
          </w:p>
        </w:tc>
      </w:tr>
      <w:tr w:rsidR="00AD054E" w:rsidRPr="00773B07" w:rsidTr="00F05805">
        <w:trPr>
          <w:trHeight w:hRule="exact" w:val="58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Замок врезной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1 119,00</w:t>
            </w:r>
          </w:p>
        </w:tc>
      </w:tr>
      <w:tr w:rsidR="00AD054E" w:rsidRPr="00773B07" w:rsidTr="00F05805">
        <w:trPr>
          <w:trHeight w:hRule="exact" w:val="28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Замок врезной с ручкой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1715</w:t>
            </w:r>
          </w:p>
        </w:tc>
      </w:tr>
      <w:tr w:rsidR="00AD054E" w:rsidRPr="00773B07" w:rsidTr="00F05805">
        <w:trPr>
          <w:trHeight w:hRule="exact" w:val="27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Замок навесной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363,00</w:t>
            </w:r>
          </w:p>
        </w:tc>
      </w:tr>
      <w:tr w:rsidR="00AD054E" w:rsidRPr="00773B07" w:rsidTr="00F05805">
        <w:trPr>
          <w:trHeight w:hRule="exact" w:val="36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Кисть малярная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107,00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Ключ </w:t>
            </w:r>
            <w:proofErr w:type="spellStart"/>
            <w:r w:rsidRPr="00773B07">
              <w:rPr>
                <w:rFonts w:ascii="Times New Roman" w:hAnsi="Times New Roman" w:cs="Times New Roman"/>
              </w:rPr>
              <w:t>балонный</w:t>
            </w:r>
            <w:proofErr w:type="spellEnd"/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автомобиль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712,00</w:t>
            </w:r>
          </w:p>
        </w:tc>
      </w:tr>
      <w:tr w:rsidR="00AD054E" w:rsidRPr="00773B07" w:rsidTr="00F05805">
        <w:trPr>
          <w:trHeight w:hRule="exact" w:val="59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Коврик напольный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входную группу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1 780,00</w:t>
            </w:r>
          </w:p>
        </w:tc>
      </w:tr>
      <w:tr w:rsidR="00AD054E" w:rsidRPr="00773B07" w:rsidTr="00F05805">
        <w:trPr>
          <w:trHeight w:hRule="exact" w:val="40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Краска дорожная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2500 м</w:t>
            </w:r>
            <w:r w:rsidRPr="00773B0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204,00</w:t>
            </w:r>
          </w:p>
        </w:tc>
      </w:tr>
      <w:tr w:rsidR="00AD054E" w:rsidRPr="00773B07" w:rsidTr="00F05805">
        <w:trPr>
          <w:trHeight w:hRule="exact" w:val="62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Краска серебрянка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</w:t>
            </w:r>
            <w:r w:rsidR="00633127" w:rsidRPr="00773B0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407,00</w:t>
            </w:r>
          </w:p>
        </w:tc>
      </w:tr>
      <w:tr w:rsidR="00AD054E" w:rsidRPr="00773B07" w:rsidTr="00F05805">
        <w:trPr>
          <w:trHeight w:hRule="exact" w:val="81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Краска фасадная 20 </w:t>
            </w:r>
            <w:r w:rsidR="00B64AE7"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учреждение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2 063,00</w:t>
            </w:r>
          </w:p>
        </w:tc>
      </w:tr>
      <w:tr w:rsidR="00AD054E" w:rsidRPr="00773B07" w:rsidTr="00F05805">
        <w:trPr>
          <w:trHeight w:hRule="exact" w:val="88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Краска-эмаль по ржавчине для окрашивания забора (в ассо</w:t>
            </w:r>
            <w:r w:rsidRPr="00773B07">
              <w:rPr>
                <w:rFonts w:ascii="Times New Roman" w:hAnsi="Times New Roman" w:cs="Times New Roman"/>
              </w:rPr>
              <w:t>р</w:t>
            </w:r>
            <w:r w:rsidRPr="00773B07">
              <w:rPr>
                <w:rFonts w:ascii="Times New Roman" w:hAnsi="Times New Roman" w:cs="Times New Roman"/>
              </w:rPr>
              <w:t>тименте)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</w:tcPr>
          <w:p w:rsidR="00AD054E" w:rsidRPr="00773B07" w:rsidRDefault="00AD054E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</w:t>
            </w:r>
            <w:r w:rsidR="00633127" w:rsidRPr="00773B0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1 017,00</w:t>
            </w:r>
          </w:p>
        </w:tc>
      </w:tr>
      <w:tr w:rsidR="00AD054E" w:rsidRPr="00773B07" w:rsidTr="00F05805">
        <w:trPr>
          <w:trHeight w:hRule="exact" w:val="70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544" w:type="dxa"/>
          </w:tcPr>
          <w:p w:rsidR="00AD054E" w:rsidRPr="00773B07" w:rsidRDefault="005411C8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Краска че</w:t>
            </w:r>
            <w:r w:rsidR="00AD054E" w:rsidRPr="00773B07">
              <w:rPr>
                <w:rFonts w:ascii="Times New Roman" w:hAnsi="Times New Roman" w:cs="Times New Roman"/>
              </w:rPr>
              <w:t>рная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</w:tcPr>
          <w:p w:rsidR="00AD054E" w:rsidRPr="00773B07" w:rsidRDefault="00427DF9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407,00</w:t>
            </w:r>
          </w:p>
        </w:tc>
      </w:tr>
      <w:tr w:rsidR="00AD054E" w:rsidRPr="00773B07" w:rsidTr="00F05805">
        <w:trPr>
          <w:trHeight w:hRule="exact" w:val="65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Кран </w:t>
            </w:r>
            <w:proofErr w:type="spellStart"/>
            <w:r w:rsidRPr="00773B07">
              <w:rPr>
                <w:rFonts w:ascii="Times New Roman" w:hAnsi="Times New Roman" w:cs="Times New Roman"/>
              </w:rPr>
              <w:t>шаровый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(в ассортименте)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1 316,00</w:t>
            </w:r>
          </w:p>
        </w:tc>
      </w:tr>
      <w:tr w:rsidR="00AD054E" w:rsidRPr="00773B07" w:rsidTr="00F05805">
        <w:trPr>
          <w:trHeight w:hRule="exact" w:val="56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Кран газовый (в ассортименте)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76073F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390,00</w:t>
            </w:r>
          </w:p>
        </w:tc>
      </w:tr>
      <w:tr w:rsidR="00AD054E" w:rsidRPr="00773B07" w:rsidTr="00F05805">
        <w:trPr>
          <w:trHeight w:hRule="exact" w:val="63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spacing w:val="-6"/>
              </w:rPr>
              <w:t>Кронштейн для настенного кре</w:t>
            </w:r>
            <w:r w:rsidRPr="00773B07">
              <w:rPr>
                <w:rFonts w:ascii="Times New Roman" w:hAnsi="Times New Roman" w:cs="Times New Roman"/>
                <w:spacing w:val="-6"/>
              </w:rPr>
              <w:t>п</w:t>
            </w:r>
            <w:r w:rsidRPr="00773B07">
              <w:rPr>
                <w:rFonts w:ascii="Times New Roman" w:hAnsi="Times New Roman" w:cs="Times New Roman"/>
                <w:spacing w:val="-6"/>
              </w:rPr>
              <w:t>ления телевизора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телевизор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val="en-US" w:eastAsia="en-US"/>
              </w:rPr>
              <w:t>3 5</w:t>
            </w:r>
            <w:r w:rsidRPr="00773B07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</w:tr>
      <w:tr w:rsidR="00AD054E" w:rsidRPr="00773B07" w:rsidTr="00F05805">
        <w:trPr>
          <w:trHeight w:hRule="exact" w:val="32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Лампочки светодиодные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112,00</w:t>
            </w:r>
          </w:p>
        </w:tc>
      </w:tr>
      <w:tr w:rsidR="00AD054E" w:rsidRPr="00773B07" w:rsidTr="00F05805">
        <w:trPr>
          <w:trHeight w:hRule="exact" w:val="41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Ледоруб (лом)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407,00</w:t>
            </w:r>
          </w:p>
        </w:tc>
      </w:tr>
      <w:tr w:rsidR="00AD054E" w:rsidRPr="00773B07" w:rsidTr="00F05805">
        <w:trPr>
          <w:trHeight w:hRule="exact" w:val="57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Леска для триммера 3мм.*15м.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633127">
            <w:pPr>
              <w:widowControl/>
              <w:autoSpaceDE/>
              <w:autoSpaceDN/>
              <w:adjustRightInd/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газонокоси</w:t>
            </w:r>
            <w:r w:rsidRPr="00773B07">
              <w:rPr>
                <w:rFonts w:ascii="Times New Roman" w:hAnsi="Times New Roman" w:cs="Times New Roman"/>
              </w:rPr>
              <w:t>л</w:t>
            </w:r>
            <w:r w:rsidRPr="00773B07">
              <w:rPr>
                <w:rFonts w:ascii="Times New Roman" w:hAnsi="Times New Roman" w:cs="Times New Roman"/>
              </w:rPr>
              <w:t>к</w:t>
            </w:r>
            <w:r w:rsidR="00633127" w:rsidRPr="00773B07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="00633127" w:rsidRPr="00773B07">
              <w:rPr>
                <w:rFonts w:ascii="Times New Roman" w:hAnsi="Times New Roman" w:cs="Times New Roman"/>
              </w:rPr>
              <w:t>триммерную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356,00</w:t>
            </w:r>
          </w:p>
        </w:tc>
      </w:tr>
      <w:tr w:rsidR="00AD054E" w:rsidRPr="00773B07" w:rsidTr="00F05805">
        <w:trPr>
          <w:trHeight w:hRule="exact" w:val="55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душевую</w:t>
            </w:r>
            <w:r w:rsidR="00AD054E" w:rsidRPr="00773B07">
              <w:rPr>
                <w:rFonts w:ascii="Times New Roman" w:hAnsi="Times New Roman" w:cs="Times New Roman"/>
              </w:rPr>
              <w:t xml:space="preserve"> 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122,00</w:t>
            </w:r>
          </w:p>
        </w:tc>
      </w:tr>
      <w:tr w:rsidR="00AD054E" w:rsidRPr="00773B07" w:rsidTr="00F05805">
        <w:trPr>
          <w:trHeight w:hRule="exact" w:val="41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Лопата совковая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336,00</w:t>
            </w:r>
          </w:p>
        </w:tc>
      </w:tr>
      <w:tr w:rsidR="00AD054E" w:rsidRPr="00773B07" w:rsidTr="00F05805">
        <w:trPr>
          <w:trHeight w:hRule="exact" w:val="41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Лопата снеговая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356,00</w:t>
            </w:r>
          </w:p>
        </w:tc>
      </w:tr>
      <w:tr w:rsidR="00AD054E" w:rsidRPr="00773B07" w:rsidTr="00F05805">
        <w:trPr>
          <w:trHeight w:hRule="exact" w:val="43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Лопата штыковая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377,00</w:t>
            </w:r>
          </w:p>
        </w:tc>
      </w:tr>
      <w:tr w:rsidR="00AD054E" w:rsidRPr="00773B07" w:rsidTr="00F05805">
        <w:trPr>
          <w:trHeight w:hRule="exact" w:val="29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Мешки для мусора, 30 л</w:t>
            </w:r>
          </w:p>
        </w:tc>
        <w:tc>
          <w:tcPr>
            <w:tcW w:w="850" w:type="dxa"/>
            <w:noWrap/>
            <w:hideMark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6,00</w:t>
            </w:r>
          </w:p>
        </w:tc>
      </w:tr>
      <w:tr w:rsidR="00AD054E" w:rsidRPr="00773B07" w:rsidTr="00F05805">
        <w:trPr>
          <w:trHeight w:hRule="exact" w:val="34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Мешки для мусора, 60 л</w:t>
            </w:r>
          </w:p>
        </w:tc>
        <w:tc>
          <w:tcPr>
            <w:tcW w:w="850" w:type="dxa"/>
            <w:noWrap/>
            <w:hideMark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7,00</w:t>
            </w:r>
          </w:p>
        </w:tc>
      </w:tr>
      <w:tr w:rsidR="00AD054E" w:rsidRPr="00773B07" w:rsidTr="00F05805">
        <w:trPr>
          <w:trHeight w:hRule="exact" w:val="34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Мешки для мусора, 120 л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11,00</w:t>
            </w:r>
          </w:p>
        </w:tc>
      </w:tr>
      <w:tr w:rsidR="00AD054E" w:rsidRPr="00773B07" w:rsidTr="00F05805">
        <w:trPr>
          <w:trHeight w:hRule="exact" w:val="34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Мешки для мусора, 180 л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15,00</w:t>
            </w:r>
          </w:p>
        </w:tc>
      </w:tr>
      <w:tr w:rsidR="00AD054E" w:rsidRPr="00773B07" w:rsidTr="00F05805">
        <w:trPr>
          <w:trHeight w:hRule="exact" w:val="34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Мешки для мусора, 240 л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20,00</w:t>
            </w:r>
          </w:p>
        </w:tc>
      </w:tr>
      <w:tr w:rsidR="00AD054E" w:rsidRPr="00773B07" w:rsidTr="00F05805">
        <w:trPr>
          <w:trHeight w:hRule="exact" w:val="334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Набор отверток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1323,00</w:t>
            </w:r>
          </w:p>
        </w:tc>
      </w:tr>
      <w:tr w:rsidR="00AD054E" w:rsidRPr="00773B07" w:rsidTr="00F05805">
        <w:trPr>
          <w:trHeight w:hRule="exact" w:val="66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Набор слесарных ключей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автомобиль 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2 421,00</w:t>
            </w:r>
          </w:p>
        </w:tc>
      </w:tr>
      <w:tr w:rsidR="00AD054E" w:rsidRPr="00773B07" w:rsidTr="00F05805">
        <w:trPr>
          <w:trHeight w:hRule="exact" w:val="43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Набор шестигранных ключей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300,00</w:t>
            </w:r>
          </w:p>
        </w:tc>
      </w:tr>
      <w:tr w:rsidR="00AD054E" w:rsidRPr="00773B07" w:rsidTr="00F05805">
        <w:trPr>
          <w:trHeight w:hRule="exact" w:val="40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Освежитель воздуха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356,00</w:t>
            </w:r>
          </w:p>
        </w:tc>
      </w:tr>
      <w:tr w:rsidR="00AD054E" w:rsidRPr="00773B07" w:rsidTr="00F05805">
        <w:trPr>
          <w:trHeight w:hRule="exact" w:val="68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Подводка для воды к унитазу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туалетную комнату</w:t>
            </w:r>
            <w:r w:rsidR="00AD054E" w:rsidRPr="00773B07">
              <w:rPr>
                <w:rFonts w:ascii="Times New Roman" w:hAnsi="Times New Roman" w:cs="Times New Roman"/>
              </w:rPr>
              <w:t xml:space="preserve"> 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125,00</w:t>
            </w:r>
          </w:p>
        </w:tc>
      </w:tr>
      <w:tr w:rsidR="00AD054E" w:rsidRPr="00773B07" w:rsidTr="00F05805">
        <w:trPr>
          <w:trHeight w:hRule="exact" w:val="68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Подводка для воды к смесит</w:t>
            </w:r>
            <w:r w:rsidRPr="00773B07">
              <w:rPr>
                <w:rFonts w:ascii="Times New Roman" w:hAnsi="Times New Roman" w:cs="Times New Roman"/>
              </w:rPr>
              <w:t>е</w:t>
            </w:r>
            <w:r w:rsidRPr="00773B07">
              <w:rPr>
                <w:rFonts w:ascii="Times New Roman" w:hAnsi="Times New Roman" w:cs="Times New Roman"/>
              </w:rPr>
              <w:t>лю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умывальник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235,00</w:t>
            </w:r>
          </w:p>
        </w:tc>
      </w:tr>
      <w:tr w:rsidR="00AD054E" w:rsidRPr="00773B07" w:rsidTr="00F05805">
        <w:trPr>
          <w:trHeight w:hRule="exact" w:val="41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Полотенца бумажные</w:t>
            </w:r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ру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47,00</w:t>
            </w:r>
          </w:p>
        </w:tc>
      </w:tr>
      <w:tr w:rsidR="00AD054E" w:rsidRPr="00773B07" w:rsidTr="00F05805">
        <w:trPr>
          <w:trHeight w:hRule="exact" w:val="57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Полотенца бумажные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(300-350 листов)</w:t>
            </w:r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пач</w:t>
            </w:r>
            <w:proofErr w:type="spellEnd"/>
            <w:r w:rsidRPr="00773B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306,00</w:t>
            </w:r>
          </w:p>
        </w:tc>
      </w:tr>
      <w:tr w:rsidR="00AD054E" w:rsidRPr="00773B07" w:rsidTr="00F05805">
        <w:trPr>
          <w:trHeight w:hRule="exact" w:val="392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Растворитель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123,00</w:t>
            </w:r>
          </w:p>
        </w:tc>
      </w:tr>
      <w:tr w:rsidR="00AD054E" w:rsidRPr="00773B07" w:rsidTr="00F05805">
        <w:trPr>
          <w:trHeight w:hRule="exact" w:val="42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Ручка для врезного замка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916,00</w:t>
            </w:r>
          </w:p>
        </w:tc>
      </w:tr>
      <w:tr w:rsidR="00AD054E" w:rsidRPr="00773B07" w:rsidTr="00F05805">
        <w:trPr>
          <w:trHeight w:hRule="exact" w:val="34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Салфетки бумажные</w:t>
            </w:r>
          </w:p>
        </w:tc>
        <w:tc>
          <w:tcPr>
            <w:tcW w:w="850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пач</w:t>
            </w:r>
            <w:proofErr w:type="spellEnd"/>
            <w:r w:rsidRPr="00773B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49,00</w:t>
            </w:r>
          </w:p>
        </w:tc>
      </w:tr>
      <w:tr w:rsidR="00AD054E" w:rsidRPr="00773B07" w:rsidTr="00F05805">
        <w:trPr>
          <w:trHeight w:hRule="exact" w:val="45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Салфетки микрофибра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м</w:t>
            </w:r>
            <w:r w:rsidRPr="00773B07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773B07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153,00</w:t>
            </w:r>
          </w:p>
        </w:tc>
      </w:tr>
      <w:tr w:rsidR="00AD054E" w:rsidRPr="00773B07" w:rsidTr="00F05805">
        <w:trPr>
          <w:trHeight w:hRule="exact" w:val="63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Смеситель для умывальника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умывальник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1 709,00</w:t>
            </w:r>
          </w:p>
        </w:tc>
      </w:tr>
      <w:tr w:rsidR="00AD054E" w:rsidRPr="00773B07" w:rsidTr="00F05805">
        <w:trPr>
          <w:trHeight w:hRule="exact" w:val="63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ручной мебельный с регулятором удара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 учреждение,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1 481,00</w:t>
            </w:r>
          </w:p>
        </w:tc>
      </w:tr>
      <w:tr w:rsidR="00AD054E" w:rsidRPr="00773B07" w:rsidTr="00F05805">
        <w:trPr>
          <w:trHeight w:hRule="exact" w:val="57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Совок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153,00</w:t>
            </w:r>
          </w:p>
        </w:tc>
      </w:tr>
      <w:tr w:rsidR="00AD054E" w:rsidRPr="00773B07" w:rsidTr="00F05805">
        <w:trPr>
          <w:trHeight w:hRule="exact" w:val="40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Ткань (ветошь) для мытья пола</w:t>
            </w:r>
          </w:p>
        </w:tc>
        <w:tc>
          <w:tcPr>
            <w:tcW w:w="850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м/п.</w:t>
            </w:r>
          </w:p>
        </w:tc>
        <w:tc>
          <w:tcPr>
            <w:tcW w:w="1701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м</w:t>
            </w:r>
            <w:r w:rsidRPr="00773B07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773B07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46,00</w:t>
            </w:r>
          </w:p>
        </w:tc>
      </w:tr>
      <w:tr w:rsidR="00AD054E" w:rsidRPr="00773B07" w:rsidTr="00F05805">
        <w:trPr>
          <w:trHeight w:hRule="exact" w:val="45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850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ру</w:t>
            </w:r>
            <w:r w:rsidR="00B64AE7" w:rsidRPr="00773B07">
              <w:rPr>
                <w:rFonts w:ascii="Times New Roman" w:hAnsi="Times New Roman" w:cs="Times New Roman"/>
              </w:rPr>
              <w:t>л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41,00</w:t>
            </w:r>
          </w:p>
        </w:tc>
      </w:tr>
      <w:tr w:rsidR="00AD054E" w:rsidRPr="00773B07" w:rsidTr="00F05805">
        <w:trPr>
          <w:trHeight w:hRule="exact" w:val="68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Туалетная бумага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(бобина 500-550 м.)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человек</w:t>
            </w:r>
            <w:r w:rsidR="00633127" w:rsidRPr="00773B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1 221 ,00</w:t>
            </w:r>
          </w:p>
        </w:tc>
      </w:tr>
      <w:tr w:rsidR="00AD054E" w:rsidRPr="00773B07" w:rsidTr="00F05805">
        <w:trPr>
          <w:trHeight w:val="41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Черенок для лопаты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участок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72,00</w:t>
            </w:r>
          </w:p>
        </w:tc>
      </w:tr>
      <w:tr w:rsidR="00AD054E" w:rsidRPr="00773B07" w:rsidTr="00F05805">
        <w:trPr>
          <w:trHeight w:val="60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Швабра деревянная для пола</w:t>
            </w:r>
          </w:p>
        </w:tc>
        <w:tc>
          <w:tcPr>
            <w:tcW w:w="850" w:type="dxa"/>
            <w:noWrap/>
            <w:hideMark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173,00</w:t>
            </w:r>
          </w:p>
        </w:tc>
      </w:tr>
      <w:tr w:rsidR="00AD054E" w:rsidRPr="00773B07" w:rsidTr="00F05805">
        <w:trPr>
          <w:trHeight w:val="40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Швабра для мытья пола 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791,00</w:t>
            </w:r>
          </w:p>
        </w:tc>
      </w:tr>
      <w:tr w:rsidR="00AD054E" w:rsidRPr="00773B07" w:rsidTr="00F05805">
        <w:trPr>
          <w:trHeight w:val="83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773B07">
              <w:rPr>
                <w:rFonts w:ascii="Times New Roman" w:hAnsi="Times New Roman" w:cs="Times New Roman"/>
              </w:rPr>
              <w:t>Шланг</w:t>
            </w:r>
            <w:proofErr w:type="gramEnd"/>
            <w:r w:rsidRPr="00773B07">
              <w:rPr>
                <w:rFonts w:ascii="Times New Roman" w:hAnsi="Times New Roman" w:cs="Times New Roman"/>
              </w:rPr>
              <w:t xml:space="preserve"> армированный ¾ для полива 50 м.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земельный участок</w:t>
            </w:r>
          </w:p>
        </w:tc>
        <w:tc>
          <w:tcPr>
            <w:tcW w:w="1276" w:type="dxa"/>
          </w:tcPr>
          <w:p w:rsidR="00AD054E" w:rsidRPr="00773B07" w:rsidRDefault="00AD054E" w:rsidP="0076073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2 990,00</w:t>
            </w:r>
          </w:p>
        </w:tc>
      </w:tr>
      <w:tr w:rsidR="00AD054E" w:rsidRPr="00773B07" w:rsidTr="00F05805">
        <w:trPr>
          <w:trHeight w:val="54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Шланг для душа 1,5 м.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63312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душевую</w:t>
            </w:r>
            <w:r w:rsidR="00AD054E" w:rsidRPr="00773B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176,00</w:t>
            </w:r>
          </w:p>
        </w:tc>
      </w:tr>
      <w:tr w:rsidR="00AD054E" w:rsidRPr="00773B07" w:rsidTr="00F05805">
        <w:trPr>
          <w:trHeight w:val="372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Щетка для мытья стен санузла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306,00</w:t>
            </w:r>
          </w:p>
        </w:tc>
      </w:tr>
      <w:tr w:rsidR="00AD054E" w:rsidRPr="00773B07" w:rsidTr="00F05805">
        <w:trPr>
          <w:trHeight w:val="27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Эмаль красная</w:t>
            </w:r>
          </w:p>
        </w:tc>
        <w:tc>
          <w:tcPr>
            <w:tcW w:w="850" w:type="dxa"/>
            <w:noWrap/>
            <w:hideMark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пожарный щит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126,00</w:t>
            </w:r>
          </w:p>
        </w:tc>
      </w:tr>
      <w:tr w:rsidR="00AD054E" w:rsidRPr="00773B07" w:rsidTr="00F05805">
        <w:trPr>
          <w:trHeight w:hRule="exact" w:val="54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Эмаль-Грунт 25 кг</w:t>
            </w:r>
          </w:p>
        </w:tc>
        <w:tc>
          <w:tcPr>
            <w:tcW w:w="850" w:type="dxa"/>
            <w:noWrap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3 845,00</w:t>
            </w:r>
          </w:p>
        </w:tc>
      </w:tr>
      <w:tr w:rsidR="00AD054E" w:rsidRPr="00773B07" w:rsidTr="00F05805">
        <w:trPr>
          <w:trHeight w:hRule="exact" w:val="34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Уайт спирит</w:t>
            </w:r>
          </w:p>
        </w:tc>
        <w:tc>
          <w:tcPr>
            <w:tcW w:w="850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  <w:noWrap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noWrap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123,00</w:t>
            </w:r>
          </w:p>
        </w:tc>
      </w:tr>
      <w:tr w:rsidR="00AD054E" w:rsidRPr="00773B07" w:rsidTr="00F05805">
        <w:trPr>
          <w:trHeight w:hRule="exact" w:val="65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44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Удобрение для газонной травы, 5 кг</w:t>
            </w:r>
          </w:p>
        </w:tc>
        <w:tc>
          <w:tcPr>
            <w:tcW w:w="850" w:type="dxa"/>
            <w:hideMark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hideMark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509,00</w:t>
            </w:r>
          </w:p>
        </w:tc>
      </w:tr>
      <w:tr w:rsidR="00AD054E" w:rsidRPr="00773B07" w:rsidTr="00F05805">
        <w:trPr>
          <w:trHeight w:hRule="exact" w:val="93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Унитаз компакт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633127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:rsidR="00AD054E" w:rsidRPr="00773B07" w:rsidRDefault="00AD054E" w:rsidP="0076073F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4984,00</w:t>
            </w:r>
          </w:p>
        </w:tc>
      </w:tr>
      <w:tr w:rsidR="00AD054E" w:rsidRPr="00773B07" w:rsidTr="00F05805">
        <w:trPr>
          <w:trHeight w:hRule="exact" w:val="6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Удлинитель фильтр сетевой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3-метровый (4 места)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814,00</w:t>
            </w:r>
          </w:p>
        </w:tc>
      </w:tr>
      <w:tr w:rsidR="00AD054E" w:rsidRPr="00773B07" w:rsidTr="00F05805">
        <w:trPr>
          <w:trHeight w:hRule="exact" w:val="6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Удлинитель фильтр сетевой</w:t>
            </w:r>
          </w:p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5-метровый (6 мест)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848,00</w:t>
            </w:r>
          </w:p>
        </w:tc>
      </w:tr>
      <w:tr w:rsidR="00AD054E" w:rsidRPr="00773B07" w:rsidTr="00F05805">
        <w:trPr>
          <w:trHeight w:hRule="exact" w:val="6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Настольная информационная табличка (табулятор)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255,00</w:t>
            </w:r>
          </w:p>
        </w:tc>
      </w:tr>
      <w:tr w:rsidR="00AD054E" w:rsidRPr="00773B07" w:rsidTr="00F05805">
        <w:trPr>
          <w:trHeight w:hRule="exact" w:val="39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Рамка со стеклом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712,00</w:t>
            </w:r>
          </w:p>
        </w:tc>
      </w:tr>
      <w:tr w:rsidR="00AD054E" w:rsidRPr="00773B07" w:rsidTr="00F05805">
        <w:trPr>
          <w:trHeight w:hRule="exact" w:val="42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 xml:space="preserve">Пенал для ключей 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D054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AD054E" w:rsidRPr="00773B07" w:rsidTr="00F05805">
        <w:trPr>
          <w:trHeight w:hRule="exact" w:val="6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Эмаль ПФ-115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156,00</w:t>
            </w:r>
          </w:p>
        </w:tc>
      </w:tr>
      <w:tr w:rsidR="00AD054E" w:rsidRPr="00773B07" w:rsidTr="00F05805">
        <w:trPr>
          <w:trHeight w:hRule="exact" w:val="58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Лак алкидно-</w:t>
            </w:r>
            <w:proofErr w:type="spellStart"/>
            <w:r w:rsidRPr="00773B07">
              <w:rPr>
                <w:rFonts w:ascii="Times New Roman" w:hAnsi="Times New Roman" w:cs="Times New Roman"/>
                <w:lang w:eastAsia="en-US"/>
              </w:rPr>
              <w:t>урегановый</w:t>
            </w:r>
            <w:proofErr w:type="spellEnd"/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364,00</w:t>
            </w:r>
          </w:p>
        </w:tc>
      </w:tr>
      <w:tr w:rsidR="00AD054E" w:rsidRPr="00773B07" w:rsidTr="00F05805">
        <w:trPr>
          <w:trHeight w:hRule="exact" w:val="67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Механизм цилиндровый для замка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450,00</w:t>
            </w:r>
          </w:p>
        </w:tc>
      </w:tr>
      <w:tr w:rsidR="00AD054E" w:rsidRPr="00773B07" w:rsidTr="00F05805">
        <w:trPr>
          <w:trHeight w:hRule="exact" w:val="834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Розетка штепсельная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104,00</w:t>
            </w:r>
          </w:p>
        </w:tc>
      </w:tr>
      <w:tr w:rsidR="00AD054E" w:rsidRPr="00773B07" w:rsidTr="00F05805">
        <w:trPr>
          <w:trHeight w:hRule="exact" w:val="59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Масло для триммера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</w:tcPr>
          <w:p w:rsidR="00AD054E" w:rsidRPr="00773B07" w:rsidRDefault="00633127" w:rsidP="00A0192B">
            <w:pPr>
              <w:ind w:right="-137"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газонокоси</w:t>
            </w:r>
            <w:r w:rsidRPr="00773B07">
              <w:rPr>
                <w:rFonts w:ascii="Times New Roman" w:hAnsi="Times New Roman" w:cs="Times New Roman"/>
              </w:rPr>
              <w:t>л</w:t>
            </w:r>
            <w:r w:rsidRPr="00773B07">
              <w:rPr>
                <w:rFonts w:ascii="Times New Roman" w:hAnsi="Times New Roman" w:cs="Times New Roman"/>
              </w:rPr>
              <w:t xml:space="preserve">ку </w:t>
            </w:r>
            <w:proofErr w:type="spellStart"/>
            <w:r w:rsidRPr="00773B07">
              <w:rPr>
                <w:rFonts w:ascii="Times New Roman" w:hAnsi="Times New Roman" w:cs="Times New Roman"/>
              </w:rPr>
              <w:t>триммерную</w:t>
            </w:r>
            <w:proofErr w:type="spellEnd"/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714,00</w:t>
            </w:r>
          </w:p>
        </w:tc>
      </w:tr>
      <w:tr w:rsidR="00AD054E" w:rsidRPr="00773B07" w:rsidTr="00F05805">
        <w:trPr>
          <w:trHeight w:hRule="exact" w:val="54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</w:rPr>
              <w:t>Шпатлевка универсальная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93,00</w:t>
            </w:r>
          </w:p>
        </w:tc>
      </w:tr>
      <w:tr w:rsidR="00AD054E" w:rsidRPr="00773B07" w:rsidTr="00F05805">
        <w:trPr>
          <w:trHeight w:hRule="exact" w:val="85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Доводчик на противопожарную дверь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противоп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="00633127" w:rsidRPr="00773B07">
              <w:rPr>
                <w:rFonts w:ascii="Times New Roman" w:hAnsi="Times New Roman" w:cs="Times New Roman"/>
              </w:rPr>
              <w:t>жарную</w:t>
            </w:r>
            <w:r w:rsidRPr="00773B07">
              <w:rPr>
                <w:rFonts w:ascii="Times New Roman" w:hAnsi="Times New Roman" w:cs="Times New Roman"/>
              </w:rPr>
              <w:t xml:space="preserve"> дверь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3 000,00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Доводчик дверной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дверь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1 417,00</w:t>
            </w:r>
          </w:p>
        </w:tc>
      </w:tr>
      <w:tr w:rsidR="00AD054E" w:rsidRPr="00773B07" w:rsidTr="00F05805">
        <w:trPr>
          <w:trHeight w:hRule="exact" w:val="54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Урна для улицы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2 900,00</w:t>
            </w:r>
          </w:p>
        </w:tc>
      </w:tr>
      <w:tr w:rsidR="00AD054E" w:rsidRPr="00773B07" w:rsidTr="00F05805">
        <w:trPr>
          <w:trHeight w:hRule="exact" w:val="64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Тележка строительная 2-х к</w:t>
            </w:r>
            <w:r w:rsidRPr="00773B07">
              <w:rPr>
                <w:rFonts w:ascii="Times New Roman" w:hAnsi="Times New Roman" w:cs="Times New Roman"/>
                <w:lang w:eastAsia="en-US"/>
              </w:rPr>
              <w:t>о</w:t>
            </w:r>
            <w:r w:rsidRPr="00773B07">
              <w:rPr>
                <w:rFonts w:ascii="Times New Roman" w:hAnsi="Times New Roman" w:cs="Times New Roman"/>
                <w:lang w:eastAsia="en-US"/>
              </w:rPr>
              <w:t>лесная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C26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2 903,00</w:t>
            </w:r>
          </w:p>
        </w:tc>
      </w:tr>
      <w:tr w:rsidR="00AD054E" w:rsidRPr="00773B07" w:rsidTr="00F05805">
        <w:trPr>
          <w:trHeight w:hRule="exact" w:val="43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Канистра металлическая, 10 л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1 350,00</w:t>
            </w:r>
          </w:p>
        </w:tc>
      </w:tr>
      <w:tr w:rsidR="00AD054E" w:rsidRPr="00773B07" w:rsidTr="00F05805">
        <w:trPr>
          <w:trHeight w:hRule="exact" w:val="203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Абразивная лента, самоклеящ</w:t>
            </w:r>
            <w:r w:rsidRPr="00773B07">
              <w:rPr>
                <w:rFonts w:ascii="Times New Roman" w:hAnsi="Times New Roman" w:cs="Times New Roman"/>
                <w:lang w:eastAsia="en-US"/>
              </w:rPr>
              <w:t>а</w:t>
            </w:r>
            <w:r w:rsidRPr="00773B07">
              <w:rPr>
                <w:rFonts w:ascii="Times New Roman" w:hAnsi="Times New Roman" w:cs="Times New Roman"/>
                <w:lang w:eastAsia="en-US"/>
              </w:rPr>
              <w:t>яся стандартной зернистости, 50 мм (для беспрепятственного доступа инвалидов и других маломобильных групп насел</w:t>
            </w:r>
            <w:r w:rsidRPr="00773B07">
              <w:rPr>
                <w:rFonts w:ascii="Times New Roman" w:hAnsi="Times New Roman" w:cs="Times New Roman"/>
                <w:lang w:eastAsia="en-US"/>
              </w:rPr>
              <w:t>е</w:t>
            </w:r>
            <w:r w:rsidRPr="00773B07">
              <w:rPr>
                <w:rFonts w:ascii="Times New Roman" w:hAnsi="Times New Roman" w:cs="Times New Roman"/>
                <w:lang w:eastAsia="en-US"/>
              </w:rPr>
              <w:t>ния к объектам социальной и</w:t>
            </w:r>
            <w:r w:rsidRPr="00773B07">
              <w:rPr>
                <w:rFonts w:ascii="Times New Roman" w:hAnsi="Times New Roman" w:cs="Times New Roman"/>
                <w:lang w:eastAsia="en-US"/>
              </w:rPr>
              <w:t>н</w:t>
            </w:r>
            <w:r w:rsidRPr="00773B07">
              <w:rPr>
                <w:rFonts w:ascii="Times New Roman" w:hAnsi="Times New Roman" w:cs="Times New Roman"/>
                <w:lang w:eastAsia="en-US"/>
              </w:rPr>
              <w:t>фраструктуры)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п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го</w:t>
            </w:r>
            <w:r w:rsidRPr="00773B07">
              <w:rPr>
                <w:rFonts w:ascii="Times New Roman" w:hAnsi="Times New Roman" w:cs="Times New Roman"/>
              </w:rPr>
              <w:t>н</w:t>
            </w:r>
            <w:r w:rsidRPr="00773B07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225,00</w:t>
            </w:r>
          </w:p>
        </w:tc>
      </w:tr>
      <w:tr w:rsidR="00AD054E" w:rsidRPr="00773B07" w:rsidTr="00F05805">
        <w:trPr>
          <w:trHeight w:hRule="exact" w:val="65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 xml:space="preserve">Доска разделочная 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232,00</w:t>
            </w:r>
          </w:p>
        </w:tc>
      </w:tr>
      <w:tr w:rsidR="00AD054E" w:rsidRPr="00773B07" w:rsidTr="00F05805">
        <w:trPr>
          <w:trHeight w:hRule="exact" w:val="55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Нож кухонный универсальный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624,00</w:t>
            </w:r>
          </w:p>
        </w:tc>
      </w:tr>
      <w:tr w:rsidR="00AD054E" w:rsidRPr="00773B07" w:rsidTr="00F05805">
        <w:trPr>
          <w:trHeight w:hRule="exact" w:val="42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Метла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240,00</w:t>
            </w:r>
          </w:p>
        </w:tc>
      </w:tr>
      <w:tr w:rsidR="00AD054E" w:rsidRPr="00773B07" w:rsidTr="00F05805">
        <w:trPr>
          <w:trHeight w:hRule="exact" w:val="42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Грабли веерные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610,00</w:t>
            </w:r>
          </w:p>
        </w:tc>
      </w:tr>
      <w:tr w:rsidR="00AD054E" w:rsidRPr="00773B07" w:rsidTr="00F05805">
        <w:trPr>
          <w:trHeight w:hRule="exact" w:val="42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Грабли садовые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308,00</w:t>
            </w:r>
          </w:p>
        </w:tc>
      </w:tr>
      <w:tr w:rsidR="00AD054E" w:rsidRPr="00773B07" w:rsidTr="00F05805">
        <w:trPr>
          <w:trHeight w:hRule="exact" w:val="43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Лестница садовая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8790,00</w:t>
            </w:r>
          </w:p>
        </w:tc>
      </w:tr>
      <w:tr w:rsidR="00AD054E" w:rsidRPr="00773B07" w:rsidTr="00F05805">
        <w:trPr>
          <w:trHeight w:hRule="exact" w:val="424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Лестница складная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5230,00</w:t>
            </w:r>
          </w:p>
        </w:tc>
      </w:tr>
      <w:tr w:rsidR="00AD054E" w:rsidRPr="00773B07" w:rsidTr="00F05805">
        <w:trPr>
          <w:trHeight w:hRule="exact" w:val="43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Тачка садовая двухколесная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3 730,00</w:t>
            </w:r>
          </w:p>
        </w:tc>
      </w:tr>
      <w:tr w:rsidR="00AD054E" w:rsidRPr="00773B07" w:rsidTr="00F05805">
        <w:trPr>
          <w:trHeight w:hRule="exact" w:val="42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Лобзик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3 506,00</w:t>
            </w:r>
          </w:p>
        </w:tc>
      </w:tr>
      <w:tr w:rsidR="00AD054E" w:rsidRPr="00773B07" w:rsidTr="00F05805">
        <w:trPr>
          <w:trHeight w:hRule="exact" w:val="42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Бензопила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13 330,00</w:t>
            </w:r>
          </w:p>
        </w:tc>
      </w:tr>
      <w:tr w:rsidR="00AD054E" w:rsidRPr="00773B07" w:rsidTr="00F05805">
        <w:trPr>
          <w:trHeight w:hRule="exact" w:val="434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Угловая шлифовальная машина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4 200,00</w:t>
            </w:r>
          </w:p>
        </w:tc>
      </w:tr>
      <w:tr w:rsidR="00AD054E" w:rsidRPr="00773B07" w:rsidTr="00F05805">
        <w:trPr>
          <w:trHeight w:hRule="exact" w:val="64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 xml:space="preserve">Корзина для бумаг не более 9 </w:t>
            </w:r>
            <w:r w:rsidR="00B64AE7" w:rsidRPr="00773B07">
              <w:rPr>
                <w:rFonts w:ascii="Times New Roman" w:hAnsi="Times New Roman" w:cs="Times New Roman"/>
                <w:lang w:eastAsia="en-US"/>
              </w:rPr>
              <w:t>л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125,00</w:t>
            </w:r>
          </w:p>
        </w:tc>
      </w:tr>
      <w:tr w:rsidR="00AD054E" w:rsidRPr="00773B07" w:rsidTr="00F05805">
        <w:trPr>
          <w:trHeight w:hRule="exact" w:val="33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Дрель электрическая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2 000,00</w:t>
            </w:r>
          </w:p>
        </w:tc>
      </w:tr>
      <w:tr w:rsidR="00AD054E" w:rsidRPr="00773B07" w:rsidTr="00F05805">
        <w:trPr>
          <w:trHeight w:hRule="exact" w:val="29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Сверла для дрели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31,00</w:t>
            </w:r>
          </w:p>
        </w:tc>
      </w:tr>
      <w:tr w:rsidR="00AD054E" w:rsidRPr="00773B07" w:rsidTr="00F05805">
        <w:trPr>
          <w:trHeight w:hRule="exact" w:val="55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Фанера шлифованная</w:t>
            </w:r>
          </w:p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(1525*1525 мм)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2 122,00</w:t>
            </w:r>
          </w:p>
        </w:tc>
      </w:tr>
      <w:tr w:rsidR="00AD054E" w:rsidRPr="00773B07" w:rsidTr="00F05805">
        <w:trPr>
          <w:trHeight w:hRule="exact" w:val="438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Зацепы скалолазные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133,00</w:t>
            </w:r>
          </w:p>
        </w:tc>
      </w:tr>
      <w:tr w:rsidR="00AD054E" w:rsidRPr="00773B07" w:rsidTr="00F05805">
        <w:trPr>
          <w:trHeight w:hRule="exact" w:val="67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Рубероид РПП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374,00</w:t>
            </w:r>
          </w:p>
        </w:tc>
      </w:tr>
      <w:tr w:rsidR="00AD054E" w:rsidRPr="00773B07" w:rsidTr="00F05805">
        <w:trPr>
          <w:trHeight w:hRule="exact" w:val="55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Лист асбестовый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497,00</w:t>
            </w:r>
          </w:p>
        </w:tc>
      </w:tr>
      <w:tr w:rsidR="00AD054E" w:rsidRPr="00773B07" w:rsidTr="00F05805">
        <w:trPr>
          <w:trHeight w:hRule="exact" w:val="57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Нить для герметизации, 100 м.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887,00</w:t>
            </w:r>
          </w:p>
        </w:tc>
      </w:tr>
      <w:tr w:rsidR="00AD054E" w:rsidRPr="00773B07" w:rsidTr="00F05805">
        <w:trPr>
          <w:trHeight w:hRule="exact" w:val="55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Лен сантехнический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169,00</w:t>
            </w:r>
          </w:p>
        </w:tc>
      </w:tr>
      <w:tr w:rsidR="00AD054E" w:rsidRPr="00773B07" w:rsidTr="00F05805">
        <w:trPr>
          <w:trHeight w:hRule="exact" w:val="55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Герметик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463,00</w:t>
            </w:r>
          </w:p>
        </w:tc>
      </w:tr>
      <w:tr w:rsidR="00AD054E" w:rsidRPr="00773B07" w:rsidTr="00F05805">
        <w:trPr>
          <w:trHeight w:hRule="exact" w:val="5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Вата для утепления строител</w:t>
            </w:r>
            <w:r w:rsidRPr="00773B07">
              <w:rPr>
                <w:rFonts w:ascii="Times New Roman" w:hAnsi="Times New Roman" w:cs="Times New Roman"/>
                <w:lang w:eastAsia="en-US"/>
              </w:rPr>
              <w:t>ь</w:t>
            </w:r>
            <w:r w:rsidRPr="00773B07">
              <w:rPr>
                <w:rFonts w:ascii="Times New Roman" w:hAnsi="Times New Roman" w:cs="Times New Roman"/>
                <w:lang w:eastAsia="en-US"/>
              </w:rPr>
              <w:t>ная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уп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622,00</w:t>
            </w:r>
          </w:p>
        </w:tc>
      </w:tr>
      <w:tr w:rsidR="00AD054E" w:rsidRPr="00773B07" w:rsidTr="00F05805">
        <w:trPr>
          <w:trHeight w:hRule="exact" w:val="55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73B07">
              <w:rPr>
                <w:rFonts w:ascii="Times New Roman" w:hAnsi="Times New Roman" w:cs="Times New Roman"/>
                <w:lang w:eastAsia="en-US"/>
              </w:rPr>
              <w:t>Комплексонат</w:t>
            </w:r>
            <w:proofErr w:type="spellEnd"/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  <w:r w:rsidR="00AD054E" w:rsidRPr="00773B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 xml:space="preserve"> 350,00</w:t>
            </w:r>
          </w:p>
        </w:tc>
      </w:tr>
      <w:tr w:rsidR="00AD054E" w:rsidRPr="00773B07" w:rsidTr="00F05805">
        <w:trPr>
          <w:trHeight w:hRule="exact" w:val="56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Насадка для швабры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262,00</w:t>
            </w:r>
          </w:p>
        </w:tc>
      </w:tr>
      <w:tr w:rsidR="00AD054E" w:rsidRPr="00773B07" w:rsidTr="00F05805">
        <w:trPr>
          <w:trHeight w:hRule="exact" w:val="57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Газ пропан бытовой в балло</w:t>
            </w:r>
            <w:r w:rsidRPr="00773B07">
              <w:rPr>
                <w:rFonts w:ascii="Times New Roman" w:hAnsi="Times New Roman" w:cs="Times New Roman"/>
                <w:lang w:eastAsia="en-US"/>
              </w:rPr>
              <w:t>н</w:t>
            </w:r>
            <w:r w:rsidRPr="00773B07">
              <w:rPr>
                <w:rFonts w:ascii="Times New Roman" w:hAnsi="Times New Roman" w:cs="Times New Roman"/>
                <w:lang w:eastAsia="en-US"/>
              </w:rPr>
              <w:t>чиках, 100 мл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223,00</w:t>
            </w:r>
          </w:p>
        </w:tc>
      </w:tr>
      <w:tr w:rsidR="00AD054E" w:rsidRPr="00773B07" w:rsidTr="00F05805">
        <w:trPr>
          <w:trHeight w:hRule="exact" w:val="56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Клей универсальный (250 гр., 750 гр.)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656,00</w:t>
            </w:r>
          </w:p>
        </w:tc>
      </w:tr>
      <w:tr w:rsidR="00AD054E" w:rsidRPr="00773B07" w:rsidTr="00F05805">
        <w:trPr>
          <w:trHeight w:hRule="exact" w:val="84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Шкурка шлифовальная ткан</w:t>
            </w: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е</w:t>
            </w: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вая водостойкая (№ 20-№ 400), 230*280 мм</w:t>
            </w:r>
          </w:p>
          <w:p w:rsidR="00AD054E" w:rsidRPr="00773B07" w:rsidRDefault="00AD054E" w:rsidP="00A0192B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34,00</w:t>
            </w:r>
          </w:p>
        </w:tc>
      </w:tr>
      <w:tr w:rsidR="00AD054E" w:rsidRPr="00773B07" w:rsidTr="00F05805">
        <w:trPr>
          <w:trHeight w:hRule="exact" w:val="56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Лак паркетный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225,00</w:t>
            </w:r>
          </w:p>
        </w:tc>
      </w:tr>
      <w:tr w:rsidR="00AD054E" w:rsidRPr="00773B07" w:rsidTr="00F05805">
        <w:trPr>
          <w:trHeight w:hRule="exact" w:val="56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Олифа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168,00</w:t>
            </w:r>
          </w:p>
        </w:tc>
      </w:tr>
      <w:tr w:rsidR="00AD054E" w:rsidRPr="00773B07" w:rsidTr="00F05805">
        <w:trPr>
          <w:trHeight w:hRule="exact" w:val="560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Морилка неводная, 0,5 л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34,00</w:t>
            </w:r>
          </w:p>
        </w:tc>
      </w:tr>
      <w:tr w:rsidR="00AD054E" w:rsidRPr="00773B07" w:rsidTr="00F05805">
        <w:trPr>
          <w:trHeight w:hRule="exact" w:val="58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Пилка для электрического ло</w:t>
            </w: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б</w:t>
            </w: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зика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56,00</w:t>
            </w:r>
          </w:p>
        </w:tc>
      </w:tr>
      <w:tr w:rsidR="00AD054E" w:rsidRPr="00773B07" w:rsidTr="00F05805">
        <w:trPr>
          <w:trHeight w:hRule="exact" w:val="5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proofErr w:type="spellStart"/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Саморез</w:t>
            </w:r>
            <w:proofErr w:type="spellEnd"/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2,0</w:t>
            </w:r>
          </w:p>
        </w:tc>
      </w:tr>
      <w:tr w:rsidR="00AD054E" w:rsidRPr="00773B07" w:rsidTr="00F05805">
        <w:trPr>
          <w:trHeight w:hRule="exact" w:val="56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Батарейка алкалиновая (ААА)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22,00</w:t>
            </w:r>
          </w:p>
        </w:tc>
      </w:tr>
      <w:tr w:rsidR="00AD054E" w:rsidRPr="00773B07" w:rsidTr="00F05805">
        <w:trPr>
          <w:trHeight w:hRule="exact" w:val="56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Батарейка алкалиновая (АА)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23,00</w:t>
            </w:r>
          </w:p>
        </w:tc>
      </w:tr>
      <w:tr w:rsidR="00AD054E" w:rsidRPr="00773B07" w:rsidTr="00F05805">
        <w:trPr>
          <w:trHeight w:hRule="exact" w:val="55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Эмаль ПФ-115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156,00</w:t>
            </w:r>
          </w:p>
        </w:tc>
      </w:tr>
      <w:tr w:rsidR="00AD054E" w:rsidRPr="00773B07" w:rsidTr="00F05805">
        <w:trPr>
          <w:trHeight w:hRule="exact" w:val="56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Скотч армированный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214,00</w:t>
            </w:r>
          </w:p>
        </w:tc>
      </w:tr>
      <w:tr w:rsidR="00AD054E" w:rsidRPr="00773B07" w:rsidTr="00F05805">
        <w:trPr>
          <w:trHeight w:hRule="exact" w:val="57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Клей монтажный (жидкие гво</w:t>
            </w: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з</w:t>
            </w: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ди, 0,2л)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260,00</w:t>
            </w:r>
          </w:p>
        </w:tc>
      </w:tr>
      <w:tr w:rsidR="00AD054E" w:rsidRPr="00773B07" w:rsidTr="00F05805">
        <w:trPr>
          <w:trHeight w:hRule="exact" w:val="55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Силикон прозрачный (0,3 кг)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245,00</w:t>
            </w:r>
          </w:p>
        </w:tc>
      </w:tr>
      <w:tr w:rsidR="00AD054E" w:rsidRPr="00773B07" w:rsidTr="00F05805">
        <w:trPr>
          <w:trHeight w:hRule="exact" w:val="5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Лак акриловый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275,00</w:t>
            </w:r>
          </w:p>
        </w:tc>
      </w:tr>
      <w:tr w:rsidR="00AD054E" w:rsidRPr="00773B07" w:rsidTr="00F05805">
        <w:trPr>
          <w:trHeight w:hRule="exact" w:val="55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Краска интерьерная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44,00</w:t>
            </w:r>
          </w:p>
        </w:tc>
      </w:tr>
      <w:tr w:rsidR="00AD054E" w:rsidRPr="00773B07" w:rsidTr="00F05805">
        <w:trPr>
          <w:trHeight w:hRule="exact" w:val="56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Пропитка для дерева (0,9 л)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385,00</w:t>
            </w:r>
          </w:p>
        </w:tc>
      </w:tr>
      <w:tr w:rsidR="00AD054E" w:rsidRPr="00773B07" w:rsidTr="00F05805">
        <w:trPr>
          <w:trHeight w:hRule="exact" w:val="55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Крепление для раковины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32,00</w:t>
            </w:r>
          </w:p>
        </w:tc>
      </w:tr>
      <w:tr w:rsidR="00AD054E" w:rsidRPr="00773B07" w:rsidTr="00F05805">
        <w:trPr>
          <w:trHeight w:hRule="exact" w:val="586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Арматура накопительная к сливным бачкам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360,00</w:t>
            </w:r>
          </w:p>
        </w:tc>
      </w:tr>
      <w:tr w:rsidR="00AD054E" w:rsidRPr="00773B07" w:rsidTr="00F05805">
        <w:trPr>
          <w:trHeight w:hRule="exact" w:val="56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</w:pPr>
            <w:r w:rsidRPr="00773B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none"/>
              </w:rPr>
              <w:t>Кран-букса 1/2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B07">
              <w:rPr>
                <w:rFonts w:ascii="Times New Roman" w:hAnsi="Times New Roman" w:cs="Times New Roman"/>
                <w:lang w:eastAsia="en-US"/>
              </w:rPr>
              <w:t>78,00</w:t>
            </w:r>
          </w:p>
        </w:tc>
      </w:tr>
      <w:tr w:rsidR="00AD054E" w:rsidRPr="00773B07" w:rsidTr="00F05805">
        <w:trPr>
          <w:trHeight w:hRule="exact" w:val="569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Лампа бактерицидная УФ-излучения 15</w:t>
            </w:r>
            <w:r w:rsidRPr="00773B07">
              <w:rPr>
                <w:rFonts w:ascii="Times New Roman" w:hAnsi="Times New Roman" w:cs="Times New Roman"/>
                <w:lang w:val="en-US"/>
              </w:rPr>
              <w:t>W</w:t>
            </w:r>
            <w:r w:rsidRPr="00773B07">
              <w:rPr>
                <w:rFonts w:ascii="Times New Roman" w:hAnsi="Times New Roman" w:cs="Times New Roman"/>
              </w:rPr>
              <w:t>/</w:t>
            </w:r>
            <w:r w:rsidRPr="00773B07">
              <w:rPr>
                <w:rFonts w:ascii="Times New Roman" w:hAnsi="Times New Roman" w:cs="Times New Roman"/>
                <w:lang w:val="en-US"/>
              </w:rPr>
              <w:t>G</w:t>
            </w:r>
            <w:r w:rsidRPr="00773B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414,00</w:t>
            </w:r>
          </w:p>
        </w:tc>
      </w:tr>
      <w:tr w:rsidR="00AD054E" w:rsidRPr="00773B07" w:rsidTr="00F05805">
        <w:trPr>
          <w:trHeight w:hRule="exact" w:val="56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Лампа бактерицидная УФ-излучения 30</w:t>
            </w:r>
            <w:r w:rsidRPr="00773B07">
              <w:rPr>
                <w:rFonts w:ascii="Times New Roman" w:hAnsi="Times New Roman" w:cs="Times New Roman"/>
                <w:lang w:val="en-US"/>
              </w:rPr>
              <w:t>W</w:t>
            </w:r>
            <w:r w:rsidRPr="00773B07">
              <w:rPr>
                <w:rFonts w:ascii="Times New Roman" w:hAnsi="Times New Roman" w:cs="Times New Roman"/>
              </w:rPr>
              <w:t>/</w:t>
            </w:r>
            <w:r w:rsidRPr="00773B07">
              <w:rPr>
                <w:rFonts w:ascii="Times New Roman" w:hAnsi="Times New Roman" w:cs="Times New Roman"/>
                <w:lang w:val="en-US"/>
              </w:rPr>
              <w:t>G</w:t>
            </w:r>
            <w:r w:rsidRPr="00773B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532,00</w:t>
            </w:r>
          </w:p>
        </w:tc>
      </w:tr>
      <w:tr w:rsidR="00AD054E" w:rsidRPr="00773B07" w:rsidTr="00F05805">
        <w:trPr>
          <w:trHeight w:hRule="exact" w:val="571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Тонометр автоматический для измерения артериального да</w:t>
            </w:r>
            <w:r w:rsidRPr="00773B07">
              <w:rPr>
                <w:rFonts w:ascii="Times New Roman" w:hAnsi="Times New Roman" w:cs="Times New Roman"/>
              </w:rPr>
              <w:t>в</w:t>
            </w:r>
            <w:r w:rsidRPr="00773B07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2996,00</w:t>
            </w:r>
          </w:p>
        </w:tc>
      </w:tr>
      <w:tr w:rsidR="00AD054E" w:rsidRPr="00773B07" w:rsidTr="00F05805">
        <w:trPr>
          <w:trHeight w:hRule="exact" w:val="565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Простыня одноразовая (140х70 см.)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35,00</w:t>
            </w:r>
          </w:p>
        </w:tc>
      </w:tr>
      <w:tr w:rsidR="00AD054E" w:rsidRPr="00773B07" w:rsidTr="00F05805">
        <w:trPr>
          <w:trHeight w:hRule="exact" w:val="70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Электрод одноразовый (57х34 мм.)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21,00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Салфетки спиртовые однораз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 xml:space="preserve">вые 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4,0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Автомат воздуха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412,55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Фланец (в ассортименте)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656,87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Бумага для </w:t>
            </w:r>
            <w:proofErr w:type="spellStart"/>
            <w:r w:rsidRPr="00773B07">
              <w:rPr>
                <w:rFonts w:ascii="Times New Roman" w:hAnsi="Times New Roman" w:cs="Times New Roman"/>
              </w:rPr>
              <w:t>тахографа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(в уп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 xml:space="preserve">ковке 3 </w:t>
            </w:r>
            <w:proofErr w:type="spellStart"/>
            <w:r w:rsidR="00B64AE7" w:rsidRPr="00773B07">
              <w:rPr>
                <w:rFonts w:ascii="Times New Roman" w:hAnsi="Times New Roman" w:cs="Times New Roman"/>
              </w:rPr>
              <w:t>шт</w:t>
            </w:r>
            <w:proofErr w:type="spellEnd"/>
            <w:r w:rsidRPr="00773B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уп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701" w:type="dxa"/>
          </w:tcPr>
          <w:p w:rsidR="00AD054E" w:rsidRPr="00773B07" w:rsidRDefault="00AD054E" w:rsidP="00A019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346,67</w:t>
            </w:r>
          </w:p>
        </w:tc>
      </w:tr>
      <w:tr w:rsidR="00AD054E" w:rsidRPr="00773B07" w:rsidTr="00F05805">
        <w:trPr>
          <w:trHeight w:hRule="exact" w:val="423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Салфетки вискозные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м</w:t>
            </w:r>
            <w:r w:rsidRPr="00773B07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773B07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35,20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138 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Сменный картридж для сист</w:t>
            </w:r>
            <w:r w:rsidRPr="00773B07">
              <w:rPr>
                <w:rFonts w:ascii="Times New Roman" w:hAnsi="Times New Roman" w:cs="Times New Roman"/>
              </w:rPr>
              <w:t>е</w:t>
            </w:r>
            <w:r w:rsidRPr="00773B07">
              <w:rPr>
                <w:rFonts w:ascii="Times New Roman" w:hAnsi="Times New Roman" w:cs="Times New Roman"/>
              </w:rPr>
              <w:t>мы очистки воды</w:t>
            </w:r>
          </w:p>
        </w:tc>
        <w:tc>
          <w:tcPr>
            <w:tcW w:w="850" w:type="dxa"/>
          </w:tcPr>
          <w:p w:rsidR="00AD054E" w:rsidRPr="00773B07" w:rsidRDefault="00B64AE7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систему очистки воды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1 427,00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Термолента</w:t>
            </w:r>
            <w:proofErr w:type="spellEnd"/>
            <w:r w:rsidRPr="00773B07">
              <w:rPr>
                <w:rFonts w:ascii="Times New Roman" w:hAnsi="Times New Roman" w:cs="Times New Roman"/>
              </w:rPr>
              <w:t xml:space="preserve"> (для терминалов электронной очереди, инфо</w:t>
            </w:r>
            <w:r w:rsidRPr="00773B07">
              <w:rPr>
                <w:rFonts w:ascii="Times New Roman" w:hAnsi="Times New Roman" w:cs="Times New Roman"/>
              </w:rPr>
              <w:t>р</w:t>
            </w:r>
            <w:r w:rsidRPr="00773B07">
              <w:rPr>
                <w:rFonts w:ascii="Times New Roman" w:hAnsi="Times New Roman" w:cs="Times New Roman"/>
              </w:rPr>
              <w:t>мационных киосков)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терминал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276,67</w:t>
            </w:r>
          </w:p>
        </w:tc>
      </w:tr>
      <w:tr w:rsidR="00E0169C" w:rsidRPr="00773B07" w:rsidTr="00F05805">
        <w:trPr>
          <w:trHeight w:hRule="exact" w:val="567"/>
        </w:trPr>
        <w:tc>
          <w:tcPr>
            <w:tcW w:w="709" w:type="dxa"/>
            <w:noWrap/>
          </w:tcPr>
          <w:p w:rsidR="00E0169C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544" w:type="dxa"/>
          </w:tcPr>
          <w:p w:rsidR="00E0169C" w:rsidRPr="00773B07" w:rsidRDefault="00633127" w:rsidP="006331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Ковровое покрытие (</w:t>
            </w:r>
            <w:r w:rsidR="00E0169C" w:rsidRPr="00773B07">
              <w:rPr>
                <w:rFonts w:ascii="Times New Roman" w:hAnsi="Times New Roman" w:cs="Times New Roman"/>
              </w:rPr>
              <w:t>плитка ковровая)</w:t>
            </w:r>
          </w:p>
        </w:tc>
        <w:tc>
          <w:tcPr>
            <w:tcW w:w="850" w:type="dxa"/>
          </w:tcPr>
          <w:p w:rsidR="00E0169C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701" w:type="dxa"/>
          </w:tcPr>
          <w:p w:rsidR="00E0169C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E0169C" w:rsidRPr="00773B07" w:rsidRDefault="00E0169C" w:rsidP="00E0169C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E0169C" w:rsidRPr="00773B07" w:rsidRDefault="00E0169C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2 491,00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3B07">
              <w:rPr>
                <w:rFonts w:ascii="Times New Roman" w:hAnsi="Times New Roman" w:cs="Times New Roman"/>
                <w:lang w:val="en-US"/>
              </w:rPr>
              <w:t>141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Пилотная горелка 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13 173,33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Реле максимальной температ</w:t>
            </w:r>
            <w:r w:rsidRPr="00773B07">
              <w:rPr>
                <w:rFonts w:ascii="Times New Roman" w:hAnsi="Times New Roman" w:cs="Times New Roman"/>
              </w:rPr>
              <w:t>у</w:t>
            </w:r>
            <w:r w:rsidRPr="00773B07">
              <w:rPr>
                <w:rFonts w:ascii="Times New Roman" w:hAnsi="Times New Roman" w:cs="Times New Roman"/>
              </w:rPr>
              <w:t>ры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16 353,33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Теплообменник пластинчатый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33 112,17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Плита огнеупорная для котла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13 630,00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Подшипник (в ассортименте)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897,00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Комплект уплотнения вала </w:t>
            </w:r>
            <w:r w:rsidRPr="00773B07">
              <w:rPr>
                <w:rFonts w:ascii="Times New Roman" w:hAnsi="Times New Roman" w:cs="Times New Roman"/>
                <w:lang w:val="en-US"/>
              </w:rPr>
              <w:t>CR</w:t>
            </w:r>
            <w:r w:rsidRPr="00773B07">
              <w:rPr>
                <w:rFonts w:ascii="Times New Roman" w:hAnsi="Times New Roman" w:cs="Times New Roman"/>
              </w:rPr>
              <w:t xml:space="preserve">8/16 </w:t>
            </w:r>
            <w:r w:rsidRPr="00773B07">
              <w:rPr>
                <w:rFonts w:ascii="Times New Roman" w:hAnsi="Times New Roman" w:cs="Times New Roman"/>
                <w:lang w:val="en-US"/>
              </w:rPr>
              <w:t>CRN</w:t>
            </w:r>
            <w:r w:rsidRPr="00773B07">
              <w:rPr>
                <w:rFonts w:ascii="Times New Roman" w:hAnsi="Times New Roman" w:cs="Times New Roman"/>
              </w:rPr>
              <w:t xml:space="preserve">8/16 </w:t>
            </w:r>
            <w:r w:rsidRPr="00773B07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12 008,00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Уплотнение вала </w:t>
            </w:r>
            <w:r w:rsidRPr="00773B07">
              <w:rPr>
                <w:rFonts w:ascii="Times New Roman" w:hAnsi="Times New Roman" w:cs="Times New Roman"/>
                <w:lang w:val="en-US"/>
              </w:rPr>
              <w:t>LM</w:t>
            </w:r>
            <w:r w:rsidRPr="00773B07">
              <w:rPr>
                <w:rFonts w:ascii="Times New Roman" w:hAnsi="Times New Roman" w:cs="Times New Roman"/>
              </w:rPr>
              <w:t>/</w:t>
            </w:r>
            <w:r w:rsidRPr="00773B07">
              <w:rPr>
                <w:rFonts w:ascii="Times New Roman" w:hAnsi="Times New Roman" w:cs="Times New Roman"/>
                <w:lang w:val="en-US"/>
              </w:rPr>
              <w:t>LP</w:t>
            </w:r>
            <w:r w:rsidRPr="00773B07">
              <w:rPr>
                <w:rFonts w:ascii="Times New Roman" w:hAnsi="Times New Roman" w:cs="Times New Roman"/>
              </w:rPr>
              <w:t>+</w:t>
            </w:r>
            <w:r w:rsidRPr="00773B07">
              <w:rPr>
                <w:rFonts w:ascii="Times New Roman" w:hAnsi="Times New Roman" w:cs="Times New Roman"/>
                <w:lang w:val="en-US"/>
              </w:rPr>
              <w:t>NM</w:t>
            </w:r>
            <w:r w:rsidRPr="00773B07">
              <w:rPr>
                <w:rFonts w:ascii="Times New Roman" w:hAnsi="Times New Roman" w:cs="Times New Roman"/>
              </w:rPr>
              <w:t>/</w:t>
            </w:r>
            <w:r w:rsidRPr="00773B07">
              <w:rPr>
                <w:rFonts w:ascii="Times New Roman" w:hAnsi="Times New Roman" w:cs="Times New Roman"/>
                <w:lang w:val="en-US"/>
              </w:rPr>
              <w:t>NP</w:t>
            </w:r>
            <w:r w:rsidRPr="00773B07">
              <w:rPr>
                <w:rFonts w:ascii="Times New Roman" w:hAnsi="Times New Roman" w:cs="Times New Roman"/>
              </w:rPr>
              <w:t xml:space="preserve"> 16</w:t>
            </w:r>
            <w:r w:rsidRPr="00773B07">
              <w:rPr>
                <w:rFonts w:ascii="Times New Roman" w:hAnsi="Times New Roman" w:cs="Times New Roman"/>
                <w:lang w:val="en-US"/>
              </w:rPr>
              <w:t>MM</w:t>
            </w:r>
            <w:r w:rsidRPr="00773B07">
              <w:rPr>
                <w:rFonts w:ascii="Times New Roman" w:hAnsi="Times New Roman" w:cs="Times New Roman"/>
              </w:rPr>
              <w:t xml:space="preserve"> </w:t>
            </w:r>
            <w:r w:rsidRPr="00773B07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14 593,33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Комплект уплотнения вала </w:t>
            </w:r>
            <w:r w:rsidRPr="00773B07">
              <w:rPr>
                <w:rFonts w:ascii="Times New Roman" w:hAnsi="Times New Roman" w:cs="Times New Roman"/>
                <w:lang w:val="en-US"/>
              </w:rPr>
              <w:t>LM</w:t>
            </w:r>
            <w:r w:rsidRPr="00773B07">
              <w:rPr>
                <w:rFonts w:ascii="Times New Roman" w:hAnsi="Times New Roman" w:cs="Times New Roman"/>
              </w:rPr>
              <w:t>/</w:t>
            </w:r>
            <w:r w:rsidRPr="00773B07">
              <w:rPr>
                <w:rFonts w:ascii="Times New Roman" w:hAnsi="Times New Roman" w:cs="Times New Roman"/>
                <w:lang w:val="en-US"/>
              </w:rPr>
              <w:t>LP</w:t>
            </w:r>
            <w:r w:rsidRPr="00773B07">
              <w:rPr>
                <w:rFonts w:ascii="Times New Roman" w:hAnsi="Times New Roman" w:cs="Times New Roman"/>
              </w:rPr>
              <w:t>+</w:t>
            </w:r>
            <w:r w:rsidRPr="00773B07">
              <w:rPr>
                <w:rFonts w:ascii="Times New Roman" w:hAnsi="Times New Roman" w:cs="Times New Roman"/>
                <w:lang w:val="en-US"/>
              </w:rPr>
              <w:t>NM</w:t>
            </w:r>
            <w:r w:rsidRPr="00773B07">
              <w:rPr>
                <w:rFonts w:ascii="Times New Roman" w:hAnsi="Times New Roman" w:cs="Times New Roman"/>
              </w:rPr>
              <w:t>/</w:t>
            </w:r>
            <w:r w:rsidRPr="00773B07">
              <w:rPr>
                <w:rFonts w:ascii="Times New Roman" w:hAnsi="Times New Roman" w:cs="Times New Roman"/>
                <w:lang w:val="en-US"/>
              </w:rPr>
              <w:t>NP</w:t>
            </w:r>
            <w:r w:rsidRPr="00773B07">
              <w:rPr>
                <w:rFonts w:ascii="Times New Roman" w:hAnsi="Times New Roman" w:cs="Times New Roman"/>
              </w:rPr>
              <w:t xml:space="preserve"> 22</w:t>
            </w:r>
            <w:r w:rsidRPr="00773B07">
              <w:rPr>
                <w:rFonts w:ascii="Times New Roman" w:hAnsi="Times New Roman" w:cs="Times New Roman"/>
                <w:lang w:val="en-US"/>
              </w:rPr>
              <w:t>MM</w:t>
            </w:r>
            <w:r w:rsidRPr="00773B07">
              <w:rPr>
                <w:rFonts w:ascii="Times New Roman" w:hAnsi="Times New Roman" w:cs="Times New Roman"/>
              </w:rPr>
              <w:t xml:space="preserve"> </w:t>
            </w:r>
            <w:r w:rsidRPr="00773B07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27 037,33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Напильник трехгранный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241,00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Секатор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558,11</w:t>
            </w:r>
          </w:p>
        </w:tc>
      </w:tr>
      <w:tr w:rsidR="00AD054E" w:rsidRPr="00773B07" w:rsidTr="00F05805">
        <w:trPr>
          <w:trHeight w:hRule="exact" w:val="56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555,33</w:t>
            </w:r>
          </w:p>
        </w:tc>
      </w:tr>
      <w:tr w:rsidR="00AD054E" w:rsidRPr="00773B07" w:rsidTr="00F05805">
        <w:trPr>
          <w:trHeight w:hRule="exact" w:val="954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Свеча зажигания (для газонок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 xml:space="preserve">силки </w:t>
            </w:r>
            <w:proofErr w:type="spellStart"/>
            <w:r w:rsidRPr="00773B07">
              <w:rPr>
                <w:rFonts w:ascii="Times New Roman" w:hAnsi="Times New Roman" w:cs="Times New Roman"/>
              </w:rPr>
              <w:t>триммерной</w:t>
            </w:r>
            <w:proofErr w:type="spellEnd"/>
            <w:r w:rsidRPr="00773B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газонок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сил</w:t>
            </w:r>
            <w:r w:rsidR="00633127" w:rsidRPr="00773B07">
              <w:rPr>
                <w:rFonts w:ascii="Times New Roman" w:hAnsi="Times New Roman" w:cs="Times New Roman"/>
              </w:rPr>
              <w:t xml:space="preserve">ку </w:t>
            </w:r>
            <w:proofErr w:type="spellStart"/>
            <w:r w:rsidR="00633127" w:rsidRPr="00773B07">
              <w:rPr>
                <w:rFonts w:ascii="Times New Roman" w:hAnsi="Times New Roman" w:cs="Times New Roman"/>
              </w:rPr>
              <w:t>три</w:t>
            </w:r>
            <w:r w:rsidR="00633127" w:rsidRPr="00773B07">
              <w:rPr>
                <w:rFonts w:ascii="Times New Roman" w:hAnsi="Times New Roman" w:cs="Times New Roman"/>
              </w:rPr>
              <w:t>м</w:t>
            </w:r>
            <w:r w:rsidR="00633127" w:rsidRPr="00773B07">
              <w:rPr>
                <w:rFonts w:ascii="Times New Roman" w:hAnsi="Times New Roman" w:cs="Times New Roman"/>
              </w:rPr>
              <w:t>мерную</w:t>
            </w:r>
            <w:proofErr w:type="spellEnd"/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120,33</w:t>
            </w:r>
          </w:p>
        </w:tc>
      </w:tr>
      <w:tr w:rsidR="00AD054E" w:rsidRPr="00773B07" w:rsidTr="00F05805">
        <w:trPr>
          <w:trHeight w:hRule="exact" w:val="557"/>
        </w:trPr>
        <w:tc>
          <w:tcPr>
            <w:tcW w:w="709" w:type="dxa"/>
            <w:noWrap/>
          </w:tcPr>
          <w:p w:rsidR="00AD054E" w:rsidRPr="00773B07" w:rsidRDefault="00E0169C" w:rsidP="00A019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544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Трансформатор </w:t>
            </w:r>
          </w:p>
        </w:tc>
        <w:tc>
          <w:tcPr>
            <w:tcW w:w="850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</w:tcPr>
          <w:p w:rsidR="00AD054E" w:rsidRPr="00773B07" w:rsidRDefault="00AD054E" w:rsidP="00A019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AD054E" w:rsidRPr="00773B07" w:rsidRDefault="00AD054E" w:rsidP="00A0192B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</w:t>
            </w:r>
            <w:r w:rsidRPr="00773B07">
              <w:rPr>
                <w:rFonts w:ascii="Times New Roman" w:hAnsi="Times New Roman" w:cs="Times New Roman"/>
              </w:rPr>
              <w:t>б</w:t>
            </w:r>
            <w:r w:rsidRPr="00773B0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AD054E" w:rsidRPr="00773B07" w:rsidRDefault="00AD054E" w:rsidP="00A01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3 111,00</w:t>
            </w:r>
          </w:p>
        </w:tc>
      </w:tr>
    </w:tbl>
    <w:p w:rsidR="00AD054E" w:rsidRPr="00773B07" w:rsidRDefault="00AD054E" w:rsidP="00AD054E">
      <w:pPr>
        <w:ind w:firstLine="709"/>
        <w:rPr>
          <w:sz w:val="28"/>
          <w:szCs w:val="28"/>
        </w:rPr>
      </w:pPr>
    </w:p>
    <w:p w:rsidR="00AD054E" w:rsidRPr="00773B07" w:rsidRDefault="00AD054E" w:rsidP="00AD054E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B07">
        <w:rPr>
          <w:sz w:val="28"/>
          <w:szCs w:val="28"/>
        </w:rPr>
        <w:t>*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требованиями части 2 статьи 221 Трудового кодекса Российской Федерации и приказа Министерства здравоохранения и социальн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развития Российской Федерации  от 17декабря 2010  г. № 1122н </w:t>
      </w:r>
      <w:r w:rsidRPr="00773B07">
        <w:rPr>
          <w:rFonts w:ascii="Times New Roman" w:hAnsi="Times New Roman" w:cs="Times New Roman"/>
          <w:sz w:val="28"/>
          <w:szCs w:val="28"/>
        </w:rPr>
        <w:t>«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ждении типовых норм бесплатной выдачи работникам смывающих и (или) обезвреживающих средств и стандарта безопасности труда </w:t>
      </w:r>
      <w:r w:rsidRPr="00773B07">
        <w:rPr>
          <w:rFonts w:ascii="Times New Roman" w:hAnsi="Times New Roman" w:cs="Times New Roman"/>
          <w:sz w:val="28"/>
          <w:szCs w:val="28"/>
        </w:rPr>
        <w:t>«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р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>ботников смывающими и (или) обезвреживающими средствами</w:t>
      </w:r>
      <w:r w:rsidRPr="00773B07">
        <w:rPr>
          <w:rFonts w:ascii="Times New Roman" w:hAnsi="Times New Roman" w:cs="Times New Roman"/>
          <w:sz w:val="28"/>
          <w:szCs w:val="28"/>
        </w:rPr>
        <w:t>»</w:t>
      </w:r>
      <w:r w:rsidRPr="00773B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D054E" w:rsidRPr="00773B07" w:rsidRDefault="00AD054E" w:rsidP="00AD054E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773B07">
        <w:rPr>
          <w:rFonts w:ascii="Times New Roman" w:hAnsi="Times New Roman" w:cs="Times New Roman"/>
          <w:spacing w:val="-4"/>
          <w:sz w:val="28"/>
          <w:szCs w:val="28"/>
        </w:rPr>
        <w:t>Хозяйственные товары и принадлежности, не предусмотренные норматив</w:t>
      </w:r>
      <w:r w:rsidRPr="00773B07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773B07">
        <w:rPr>
          <w:rFonts w:ascii="Times New Roman" w:hAnsi="Times New Roman" w:cs="Times New Roman"/>
          <w:spacing w:val="-4"/>
          <w:sz w:val="28"/>
          <w:szCs w:val="28"/>
        </w:rPr>
        <w:t>ми, указанными таблицей 78, но необходимые для обеспечения функций мин</w:t>
      </w:r>
      <w:r w:rsidRPr="00773B07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773B07">
        <w:rPr>
          <w:rFonts w:ascii="Times New Roman" w:hAnsi="Times New Roman" w:cs="Times New Roman"/>
          <w:spacing w:val="-4"/>
          <w:sz w:val="28"/>
          <w:szCs w:val="28"/>
        </w:rPr>
        <w:t xml:space="preserve">стерства, управления, учреждения, приобретаются дополнительно в </w:t>
      </w:r>
      <w:proofErr w:type="gramStart"/>
      <w:r w:rsidRPr="00773B07">
        <w:rPr>
          <w:rFonts w:ascii="Times New Roman" w:hAnsi="Times New Roman" w:cs="Times New Roman"/>
          <w:spacing w:val="-4"/>
          <w:sz w:val="28"/>
          <w:szCs w:val="28"/>
        </w:rPr>
        <w:t>пределах</w:t>
      </w:r>
      <w:proofErr w:type="gramEnd"/>
      <w:r w:rsidRPr="00773B07">
        <w:rPr>
          <w:rFonts w:ascii="Times New Roman" w:hAnsi="Times New Roman" w:cs="Times New Roman"/>
          <w:spacing w:val="-4"/>
          <w:sz w:val="28"/>
          <w:szCs w:val="28"/>
        </w:rPr>
        <w:t xml:space="preserve"> утвержденных на эти цели лимитов бюджетных обязательств.                                 ».</w:t>
      </w:r>
    </w:p>
    <w:p w:rsidR="00AC26AF" w:rsidRPr="00773B07" w:rsidRDefault="0076073F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>7</w:t>
      </w:r>
      <w:r w:rsidR="00AC26AF" w:rsidRPr="00773B07">
        <w:rPr>
          <w:rFonts w:ascii="Times New Roman" w:hAnsi="Times New Roman" w:cs="Times New Roman"/>
          <w:sz w:val="28"/>
          <w:szCs w:val="28"/>
        </w:rPr>
        <w:t>.</w:t>
      </w:r>
      <w:r w:rsidR="00AC26AF" w:rsidRPr="00773B07">
        <w:rPr>
          <w:spacing w:val="-4"/>
          <w:sz w:val="28"/>
          <w:szCs w:val="28"/>
        </w:rPr>
        <w:t xml:space="preserve"> </w:t>
      </w:r>
      <w:r w:rsidR="00AC26AF" w:rsidRPr="00773B07">
        <w:rPr>
          <w:rFonts w:ascii="Times New Roman" w:hAnsi="Times New Roman" w:cs="Times New Roman"/>
          <w:sz w:val="28"/>
          <w:szCs w:val="28"/>
        </w:rPr>
        <w:t>Таблицу 81 изложить в следующей редакции:</w:t>
      </w:r>
    </w:p>
    <w:p w:rsidR="00AC26AF" w:rsidRPr="00773B07" w:rsidRDefault="00AC26AF" w:rsidP="00AC26A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73B07">
        <w:rPr>
          <w:rFonts w:ascii="Times New Roman" w:hAnsi="Times New Roman" w:cs="Times New Roman"/>
          <w:sz w:val="28"/>
          <w:szCs w:val="28"/>
        </w:rPr>
        <w:t>«</w:t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</w:r>
      <w:r w:rsidRPr="00773B0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773B07">
        <w:rPr>
          <w:sz w:val="28"/>
          <w:szCs w:val="28"/>
        </w:rPr>
        <w:t>Таблица 81</w:t>
      </w:r>
    </w:p>
    <w:p w:rsidR="00AC26AF" w:rsidRPr="00773B07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C26AF" w:rsidRPr="00773B07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773B07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НОРМАТИВЫ </w:t>
      </w:r>
    </w:p>
    <w:p w:rsidR="00AC26AF" w:rsidRPr="00773B07" w:rsidRDefault="00AC26AF" w:rsidP="00AC26A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3B07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</w:t>
      </w:r>
      <w:r w:rsidRPr="00773B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министерства, </w:t>
      </w:r>
    </w:p>
    <w:p w:rsidR="00AC26AF" w:rsidRPr="00773B07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773B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управлений, учреждений</w:t>
      </w:r>
      <w:r w:rsidRPr="00773B07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, применяемые при расчете </w:t>
      </w:r>
    </w:p>
    <w:p w:rsidR="00AC26AF" w:rsidRPr="00773B07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773B07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нормативных затрат на приобретение специальной </w:t>
      </w:r>
    </w:p>
    <w:p w:rsidR="00AC26AF" w:rsidRPr="00773B07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773B07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одежды и специальной обуви * </w:t>
      </w:r>
    </w:p>
    <w:p w:rsidR="00AC26AF" w:rsidRPr="00773B07" w:rsidRDefault="00AC26AF" w:rsidP="00AC26AF">
      <w:pPr>
        <w:ind w:right="-141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234"/>
      </w:tblGrid>
      <w:tr w:rsidR="00AC26AF" w:rsidRPr="00773B07" w:rsidTr="00224413">
        <w:trPr>
          <w:trHeight w:val="837"/>
          <w:tblHeader/>
        </w:trPr>
        <w:tc>
          <w:tcPr>
            <w:tcW w:w="567" w:type="dxa"/>
            <w:vAlign w:val="center"/>
          </w:tcPr>
          <w:p w:rsidR="00AC26AF" w:rsidRPr="00773B07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03" w:type="dxa"/>
            <w:vAlign w:val="center"/>
          </w:tcPr>
          <w:p w:rsidR="00AC26AF" w:rsidRPr="00773B07" w:rsidRDefault="00AC26AF" w:rsidP="00224413">
            <w:pPr>
              <w:ind w:left="-113" w:right="-139" w:firstLine="5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:rsidR="00AC26AF" w:rsidRPr="00773B07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AC26AF" w:rsidRPr="00773B07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Норма выдачи</w:t>
            </w:r>
          </w:p>
        </w:tc>
        <w:tc>
          <w:tcPr>
            <w:tcW w:w="2234" w:type="dxa"/>
            <w:vAlign w:val="center"/>
          </w:tcPr>
          <w:p w:rsidR="00AC26AF" w:rsidRPr="00773B07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Цена за единицу</w:t>
            </w:r>
          </w:p>
          <w:p w:rsidR="00AC26AF" w:rsidRPr="00773B07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AC26AF" w:rsidRPr="00773B07" w:rsidRDefault="00AC26AF" w:rsidP="00AC26AF">
      <w:pPr>
        <w:ind w:right="-141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234"/>
      </w:tblGrid>
      <w:tr w:rsidR="00AC26AF" w:rsidRPr="00773B07" w:rsidTr="00224413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6AF" w:rsidRPr="00773B07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773B07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773B07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773B07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</w:tr>
      <w:tr w:rsidR="00AC26AF" w:rsidRPr="00773B07" w:rsidTr="00224413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Халат женский, мужской рабочий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1 628,00</w:t>
            </w:r>
          </w:p>
        </w:tc>
      </w:tr>
      <w:tr w:rsidR="00AC26AF" w:rsidRPr="00773B07" w:rsidTr="0022441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Костюм для защиты от общих пр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>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раз в год</w:t>
            </w:r>
          </w:p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2 238,00</w:t>
            </w:r>
          </w:p>
        </w:tc>
      </w:tr>
      <w:tr w:rsidR="00AC26AF" w:rsidRPr="00773B07" w:rsidTr="0022441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Костюм для защиты от общих пр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773B07">
              <w:rPr>
                <w:rFonts w:ascii="Times New Roman" w:hAnsi="Times New Roman" w:cs="Times New Roman"/>
              </w:rPr>
              <w:t>а</w:t>
            </w:r>
            <w:r w:rsidRPr="00773B07">
              <w:rPr>
                <w:rFonts w:ascii="Times New Roman" w:hAnsi="Times New Roman" w:cs="Times New Roman"/>
              </w:rPr>
              <w:t>нических воздействий на утепля</w:t>
            </w:r>
            <w:r w:rsidRPr="00773B07">
              <w:rPr>
                <w:rFonts w:ascii="Times New Roman" w:hAnsi="Times New Roman" w:cs="Times New Roman"/>
              </w:rPr>
              <w:t>ю</w:t>
            </w:r>
            <w:r w:rsidRPr="00773B07">
              <w:rPr>
                <w:rFonts w:ascii="Times New Roman" w:hAnsi="Times New Roman" w:cs="Times New Roman"/>
              </w:rPr>
              <w:t>щей прокладке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раз в 2,5 г. 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773B07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3 560,00</w:t>
            </w:r>
          </w:p>
        </w:tc>
      </w:tr>
      <w:tr w:rsidR="00AC26AF" w:rsidRPr="00773B07" w:rsidTr="00224413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Фартук с нагрудниками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 раза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285,00</w:t>
            </w:r>
          </w:p>
        </w:tc>
      </w:tr>
      <w:tr w:rsidR="00AC26AF" w:rsidRPr="00773B07" w:rsidTr="00224413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Фартук из полимерных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раз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407,00</w:t>
            </w:r>
          </w:p>
        </w:tc>
      </w:tr>
      <w:tr w:rsidR="00AC26AF" w:rsidRPr="00773B07" w:rsidTr="00224413">
        <w:trPr>
          <w:cantSplit/>
          <w:trHeight w:hRule="exact" w:val="6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Нарукавники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раз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216,00</w:t>
            </w:r>
          </w:p>
        </w:tc>
      </w:tr>
      <w:tr w:rsidR="00AC26AF" w:rsidRPr="00773B07" w:rsidTr="00224413">
        <w:trPr>
          <w:cantSplit/>
          <w:trHeight w:hRule="exact"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Сапоги резиновые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раз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1 017,00</w:t>
            </w:r>
          </w:p>
        </w:tc>
      </w:tr>
      <w:tr w:rsidR="00AC26AF" w:rsidRPr="00773B07" w:rsidTr="00224413">
        <w:trPr>
          <w:cantSplit/>
          <w:trHeight w:hRule="exact" w:val="4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Боты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1 831,00</w:t>
            </w:r>
          </w:p>
        </w:tc>
      </w:tr>
      <w:tr w:rsidR="00AC26AF" w:rsidRPr="00773B07" w:rsidTr="00224413">
        <w:trPr>
          <w:cantSplit/>
          <w:trHeight w:hRule="exact" w:val="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Галоши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611,00</w:t>
            </w:r>
          </w:p>
        </w:tc>
      </w:tr>
      <w:tr w:rsidR="00AC26AF" w:rsidRPr="00773B07" w:rsidTr="00224413">
        <w:trPr>
          <w:cantSplit/>
          <w:trHeight w:hRule="exact"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Ботинки кожаные с жестким </w:t>
            </w:r>
            <w:proofErr w:type="spellStart"/>
            <w:r w:rsidRPr="00773B07">
              <w:rPr>
                <w:rFonts w:ascii="Times New Roman" w:hAnsi="Times New Roman" w:cs="Times New Roman"/>
              </w:rPr>
              <w:t>подн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ском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раз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1 526,00</w:t>
            </w:r>
          </w:p>
        </w:tc>
      </w:tr>
      <w:tr w:rsidR="00AC26AF" w:rsidRPr="00773B07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Колпак белый хлопчатобумажный или косынка белая хлопчатобума</w:t>
            </w:r>
            <w:r w:rsidRPr="00773B07">
              <w:rPr>
                <w:rFonts w:ascii="Times New Roman" w:hAnsi="Times New Roman" w:cs="Times New Roman"/>
              </w:rPr>
              <w:t>ж</w:t>
            </w:r>
            <w:r w:rsidRPr="00773B0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сотру</w:t>
            </w:r>
            <w:r w:rsidRPr="00773B07">
              <w:rPr>
                <w:rFonts w:ascii="Times New Roman" w:hAnsi="Times New Roman" w:cs="Times New Roman"/>
              </w:rPr>
              <w:t>д</w:t>
            </w:r>
            <w:r w:rsidRPr="00773B07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153,00</w:t>
            </w:r>
          </w:p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773B07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Костюм поварской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сотру</w:t>
            </w:r>
            <w:r w:rsidRPr="00773B07">
              <w:rPr>
                <w:rFonts w:ascii="Times New Roman" w:hAnsi="Times New Roman" w:cs="Times New Roman"/>
              </w:rPr>
              <w:t>д</w:t>
            </w:r>
            <w:r w:rsidRPr="00773B07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2 339,00</w:t>
            </w:r>
          </w:p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773B07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Фартук белый хлопчатобумажный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сотру</w:t>
            </w:r>
            <w:r w:rsidRPr="00773B07">
              <w:rPr>
                <w:rFonts w:ascii="Times New Roman" w:hAnsi="Times New Roman" w:cs="Times New Roman"/>
              </w:rPr>
              <w:t>д</w:t>
            </w:r>
            <w:r w:rsidRPr="00773B07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204,00</w:t>
            </w:r>
          </w:p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773B07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Тапочки или туфли текстильные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 раза в год</w:t>
            </w:r>
          </w:p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на 1 сотру</w:t>
            </w:r>
            <w:r w:rsidRPr="00773B07">
              <w:rPr>
                <w:rFonts w:ascii="Times New Roman" w:hAnsi="Times New Roman" w:cs="Times New Roman"/>
              </w:rPr>
              <w:t>д</w:t>
            </w:r>
            <w:r w:rsidRPr="00773B07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458,00</w:t>
            </w:r>
          </w:p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773B07" w:rsidTr="00224413">
        <w:trPr>
          <w:cantSplit/>
          <w:trHeight w:hRule="exact"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Перчатки с полимерным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306,00</w:t>
            </w:r>
          </w:p>
        </w:tc>
      </w:tr>
      <w:tr w:rsidR="00AC26AF" w:rsidRPr="00773B07" w:rsidTr="00224413">
        <w:trPr>
          <w:cantSplit/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Перчатки для защиты от повыше</w:t>
            </w:r>
            <w:r w:rsidRPr="00773B07">
              <w:rPr>
                <w:rFonts w:ascii="Times New Roman" w:hAnsi="Times New Roman" w:cs="Times New Roman"/>
              </w:rPr>
              <w:t>н</w:t>
            </w:r>
            <w:r w:rsidRPr="00773B07">
              <w:rPr>
                <w:rFonts w:ascii="Times New Roman" w:hAnsi="Times New Roman" w:cs="Times New Roman"/>
              </w:rPr>
              <w:t>ных температур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 раза в год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916,00</w:t>
            </w:r>
          </w:p>
        </w:tc>
      </w:tr>
      <w:tr w:rsidR="00AC26AF" w:rsidRPr="00773B07" w:rsidTr="00224413">
        <w:trPr>
          <w:cantSplit/>
          <w:trHeight w:hRule="exact" w:val="8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Перчатки хлопчатобумажные с п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ливинилхлоридным напылением, вязанные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33,00</w:t>
            </w:r>
          </w:p>
        </w:tc>
      </w:tr>
      <w:tr w:rsidR="00AC26AF" w:rsidRPr="00773B07" w:rsidTr="00224413">
        <w:trPr>
          <w:cantSplit/>
          <w:trHeight w:hRule="exact" w:val="6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Перчатки хозяйственные латексные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56,00</w:t>
            </w:r>
          </w:p>
        </w:tc>
      </w:tr>
      <w:tr w:rsidR="00AC26AF" w:rsidRPr="00773B07" w:rsidTr="00224413">
        <w:trPr>
          <w:cantSplit/>
          <w:trHeight w:hRule="exact"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Перчатки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509,00</w:t>
            </w:r>
          </w:p>
        </w:tc>
      </w:tr>
      <w:tr w:rsidR="00AC26AF" w:rsidRPr="00773B07" w:rsidTr="00224413">
        <w:trPr>
          <w:cantSplit/>
          <w:trHeight w:hRule="exact" w:val="6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Щиток защитный лицевой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потребн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712,00</w:t>
            </w:r>
          </w:p>
        </w:tc>
      </w:tr>
      <w:tr w:rsidR="00AC26AF" w:rsidRPr="00773B07" w:rsidTr="00224413">
        <w:trPr>
          <w:cantSplit/>
          <w:trHeight w:hRule="exact" w:val="5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Очки защитные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потребн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458,00</w:t>
            </w:r>
          </w:p>
        </w:tc>
      </w:tr>
      <w:tr w:rsidR="00AC26AF" w:rsidRPr="00773B07" w:rsidTr="00224413">
        <w:trPr>
          <w:cantSplit/>
          <w:trHeight w:hRule="exact" w:val="5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Каска защитная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 раза в год 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407,00</w:t>
            </w:r>
          </w:p>
        </w:tc>
      </w:tr>
      <w:tr w:rsidR="00AC26AF" w:rsidRPr="00773B07" w:rsidTr="00224413">
        <w:trPr>
          <w:cantSplit/>
          <w:trHeight w:hRule="exact"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потребн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3B07">
              <w:rPr>
                <w:rFonts w:ascii="Times New Roman" w:hAnsi="Times New Roman" w:cs="Times New Roman"/>
              </w:rPr>
              <w:t>123,00</w:t>
            </w:r>
          </w:p>
        </w:tc>
      </w:tr>
      <w:tr w:rsidR="00AC26AF" w:rsidRPr="00773B07" w:rsidTr="00224413">
        <w:trPr>
          <w:cantSplit/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Халат для медицинских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 раза в год на 1 работника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615,00</w:t>
            </w:r>
          </w:p>
        </w:tc>
      </w:tr>
      <w:tr w:rsidR="00AC26AF" w:rsidRPr="00773B07" w:rsidTr="00224413">
        <w:trPr>
          <w:cantSplit/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Полукомбинезон хлопчатобума</w:t>
            </w:r>
            <w:r w:rsidRPr="00773B07">
              <w:rPr>
                <w:rFonts w:ascii="Times New Roman" w:hAnsi="Times New Roman" w:cs="Times New Roman"/>
              </w:rPr>
              <w:t>ж</w:t>
            </w:r>
            <w:r w:rsidRPr="00773B07">
              <w:rPr>
                <w:rFonts w:ascii="Times New Roman" w:hAnsi="Times New Roman" w:cs="Times New Roman"/>
              </w:rPr>
              <w:t>ный для защиты от общих прои</w:t>
            </w:r>
            <w:r w:rsidRPr="00773B07">
              <w:rPr>
                <w:rFonts w:ascii="Times New Roman" w:hAnsi="Times New Roman" w:cs="Times New Roman"/>
              </w:rPr>
              <w:t>з</w:t>
            </w:r>
            <w:r w:rsidRPr="00773B07">
              <w:rPr>
                <w:rFonts w:ascii="Times New Roman" w:hAnsi="Times New Roman" w:cs="Times New Roman"/>
              </w:rPr>
              <w:t>водственных загрязнений и механ</w:t>
            </w:r>
            <w:r w:rsidRPr="00773B07">
              <w:rPr>
                <w:rFonts w:ascii="Times New Roman" w:hAnsi="Times New Roman" w:cs="Times New Roman"/>
              </w:rPr>
              <w:t>и</w:t>
            </w:r>
            <w:r w:rsidRPr="00773B07">
              <w:rPr>
                <w:rFonts w:ascii="Times New Roman" w:hAnsi="Times New Roman" w:cs="Times New Roman"/>
              </w:rPr>
              <w:t>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рабоч</w:t>
            </w:r>
            <w:r w:rsidRPr="00773B07">
              <w:rPr>
                <w:rFonts w:ascii="Times New Roman" w:hAnsi="Times New Roman" w:cs="Times New Roman"/>
              </w:rPr>
              <w:t>е</w:t>
            </w:r>
            <w:r w:rsidRPr="00773B07">
              <w:rPr>
                <w:rFonts w:ascii="Times New Roman" w:hAnsi="Times New Roman" w:cs="Times New Roman"/>
              </w:rPr>
              <w:t>го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610,00</w:t>
            </w:r>
          </w:p>
        </w:tc>
      </w:tr>
      <w:tr w:rsidR="00AC26AF" w:rsidRPr="00773B07" w:rsidTr="00224413">
        <w:trPr>
          <w:cantSplit/>
          <w:trHeight w:hRule="exact"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Плащ непромокаемый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рабоч</w:t>
            </w:r>
            <w:r w:rsidRPr="00773B07">
              <w:rPr>
                <w:rFonts w:ascii="Times New Roman" w:hAnsi="Times New Roman" w:cs="Times New Roman"/>
              </w:rPr>
              <w:t>е</w:t>
            </w:r>
            <w:r w:rsidRPr="00773B07">
              <w:rPr>
                <w:rFonts w:ascii="Times New Roman" w:hAnsi="Times New Roman" w:cs="Times New Roman"/>
              </w:rPr>
              <w:t>го раз в 3 года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668,00</w:t>
            </w:r>
          </w:p>
        </w:tc>
      </w:tr>
      <w:tr w:rsidR="00AC26AF" w:rsidRPr="00773B07" w:rsidTr="00224413">
        <w:trPr>
          <w:cantSplit/>
          <w:trHeight w:hRule="exact"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Куртка зимняя (специальная оде</w:t>
            </w:r>
            <w:r w:rsidRPr="00773B07">
              <w:rPr>
                <w:rFonts w:ascii="Times New Roman" w:hAnsi="Times New Roman" w:cs="Times New Roman"/>
              </w:rPr>
              <w:t>ж</w:t>
            </w:r>
            <w:r w:rsidRPr="00773B07">
              <w:rPr>
                <w:rFonts w:ascii="Times New Roman" w:hAnsi="Times New Roman" w:cs="Times New Roman"/>
              </w:rPr>
              <w:t>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3 900,00</w:t>
            </w:r>
          </w:p>
        </w:tc>
      </w:tr>
      <w:tr w:rsidR="00AC26AF" w:rsidRPr="00773B07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Светоотражающий жилет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300,00</w:t>
            </w:r>
          </w:p>
        </w:tc>
      </w:tr>
      <w:tr w:rsidR="00AC26AF" w:rsidRPr="00773B07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Респиратор с клапаном выдоха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потребн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594,08</w:t>
            </w:r>
          </w:p>
        </w:tc>
      </w:tr>
      <w:tr w:rsidR="00AC26AF" w:rsidRPr="00773B07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Маска медицинская одноразовая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потребн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56,00</w:t>
            </w:r>
          </w:p>
        </w:tc>
      </w:tr>
      <w:tr w:rsidR="00AC26AF" w:rsidRPr="00773B07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 xml:space="preserve">Перчатки медицинские </w:t>
            </w:r>
            <w:proofErr w:type="spellStart"/>
            <w:r w:rsidRPr="00773B07">
              <w:rPr>
                <w:rFonts w:ascii="Times New Roman" w:hAnsi="Times New Roman" w:cs="Times New Roman"/>
              </w:rPr>
              <w:t>нитриловые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FF3752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потребн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18,20</w:t>
            </w:r>
          </w:p>
        </w:tc>
      </w:tr>
      <w:tr w:rsidR="00AC26AF" w:rsidRPr="00773B07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Бахилы одноразовые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по потребн</w:t>
            </w:r>
            <w:r w:rsidRPr="00773B07">
              <w:rPr>
                <w:rFonts w:ascii="Times New Roman" w:hAnsi="Times New Roman" w:cs="Times New Roman"/>
              </w:rPr>
              <w:t>о</w:t>
            </w:r>
            <w:r w:rsidRPr="00773B0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2,57</w:t>
            </w:r>
          </w:p>
        </w:tc>
      </w:tr>
      <w:tr w:rsidR="00AC26AF" w:rsidRPr="00773B07" w:rsidTr="00224413">
        <w:trPr>
          <w:cantSplit/>
          <w:trHeight w:hRule="exact" w:val="73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/>
                <w:shd w:val="clear" w:color="auto" w:fill="FFFFFF"/>
              </w:rPr>
              <w:t xml:space="preserve">приобретение специальной одежды для работников </w:t>
            </w:r>
            <w:r w:rsidRPr="00773B07">
              <w:rPr>
                <w:rFonts w:ascii="Times New Roman" w:hAnsi="Times New Roman"/>
                <w:bCs/>
                <w:iCs/>
              </w:rPr>
              <w:t>центров занятости населения, в кот</w:t>
            </w:r>
            <w:r w:rsidRPr="00773B07">
              <w:rPr>
                <w:rFonts w:ascii="Times New Roman" w:hAnsi="Times New Roman"/>
                <w:bCs/>
                <w:iCs/>
              </w:rPr>
              <w:t>о</w:t>
            </w:r>
            <w:r w:rsidRPr="00773B07">
              <w:rPr>
                <w:rFonts w:ascii="Times New Roman" w:hAnsi="Times New Roman"/>
                <w:bCs/>
                <w:iCs/>
              </w:rPr>
              <w:t>рых реализуются пилотные проекты</w:t>
            </w:r>
          </w:p>
        </w:tc>
      </w:tr>
      <w:tr w:rsidR="00AC26AF" w:rsidRPr="00773B07" w:rsidTr="00224413">
        <w:trPr>
          <w:cantSplit/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Пиджак мужской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9 567,00</w:t>
            </w:r>
          </w:p>
        </w:tc>
      </w:tr>
      <w:tr w:rsidR="00AC26AF" w:rsidRPr="00773B07" w:rsidTr="00224413"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Брюки мужские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5 720,00</w:t>
            </w:r>
          </w:p>
        </w:tc>
      </w:tr>
      <w:tr w:rsidR="00AC26AF" w:rsidRPr="00773B07" w:rsidTr="00224413">
        <w:trPr>
          <w:cantSplit/>
          <w:trHeight w:hRule="exact"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Галстук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1 697,00</w:t>
            </w:r>
          </w:p>
        </w:tc>
      </w:tr>
      <w:tr w:rsidR="00AC26AF" w:rsidRPr="00773B07" w:rsidTr="00224413">
        <w:trPr>
          <w:cantSplit/>
          <w:trHeight w:hRule="exact"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Жилет женский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3 350,00</w:t>
            </w:r>
          </w:p>
        </w:tc>
      </w:tr>
      <w:tr w:rsidR="00AC26AF" w:rsidRPr="00773B07" w:rsidTr="00224413">
        <w:trPr>
          <w:cantSplit/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Юбка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3 717,00</w:t>
            </w:r>
          </w:p>
        </w:tc>
      </w:tr>
      <w:tr w:rsidR="00AC26AF" w:rsidRPr="00773B07" w:rsidTr="00224413">
        <w:trPr>
          <w:cantSplit/>
          <w:trHeight w:hRule="exact"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Брюки женские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3 503,00</w:t>
            </w:r>
          </w:p>
        </w:tc>
      </w:tr>
      <w:tr w:rsidR="00AC26AF" w:rsidRPr="00773B07" w:rsidTr="00224413">
        <w:trPr>
          <w:cantSplit/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Шарфик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B64AE7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73B0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773B07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 на 1 рабо</w:t>
            </w:r>
            <w:r w:rsidRPr="00773B07">
              <w:rPr>
                <w:rFonts w:ascii="Times New Roman" w:hAnsi="Times New Roman" w:cs="Times New Roman"/>
              </w:rPr>
              <w:t>т</w:t>
            </w:r>
            <w:r w:rsidRPr="00773B07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773B07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3B07">
              <w:rPr>
                <w:rFonts w:ascii="Times New Roman" w:hAnsi="Times New Roman" w:cs="Times New Roman"/>
              </w:rPr>
              <w:t>1 430,00</w:t>
            </w:r>
          </w:p>
        </w:tc>
      </w:tr>
    </w:tbl>
    <w:p w:rsidR="00AC26AF" w:rsidRPr="00773B07" w:rsidRDefault="00AC26AF" w:rsidP="00AC26AF">
      <w:pPr>
        <w:autoSpaceDE/>
        <w:autoSpaceDN/>
        <w:adjustRightInd/>
        <w:ind w:left="-284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AC26AF" w:rsidRPr="00773B07" w:rsidRDefault="00AC26AF" w:rsidP="00AC26AF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* В соответствии с требованиями ст</w:t>
      </w:r>
      <w:r w:rsidR="007C48D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атьи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221 ТК РФ и приказа </w:t>
      </w:r>
      <w:proofErr w:type="spellStart"/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Ми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н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здравсоцразвития</w:t>
      </w:r>
      <w:proofErr w:type="spellEnd"/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России от 1 июня 2009 г. № 290н </w:t>
      </w:r>
      <w:r w:rsidRPr="00773B07">
        <w:rPr>
          <w:rFonts w:ascii="Times New Roman" w:hAnsi="Times New Roman" w:cs="Times New Roman"/>
          <w:sz w:val="28"/>
          <w:szCs w:val="28"/>
        </w:rPr>
        <w:t>«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Об утверждении Межо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раслевых правил обеспечения работников специальной одеждой, специальной обувью и другими средствами индивидуальной защиты</w:t>
      </w:r>
      <w:r w:rsidRPr="00773B07">
        <w:rPr>
          <w:rFonts w:ascii="Times New Roman" w:hAnsi="Times New Roman" w:cs="Times New Roman"/>
          <w:sz w:val="28"/>
          <w:szCs w:val="28"/>
        </w:rPr>
        <w:t>»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(Зарегистрировано в Минюсте Росси</w:t>
      </w:r>
      <w:r w:rsidR="007C48D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и 10 сентября 2009 г. № 14742).</w:t>
      </w:r>
      <w:r w:rsidRPr="00773B0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».</w:t>
      </w:r>
    </w:p>
    <w:p w:rsidR="00AC26AF" w:rsidRPr="00773B07" w:rsidRDefault="00AC26AF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2E5E" w:rsidRPr="00773B07" w:rsidRDefault="005028D5" w:rsidP="00B35355">
      <w:pPr>
        <w:ind w:firstLine="0"/>
        <w:rPr>
          <w:spacing w:val="-4"/>
          <w:sz w:val="28"/>
          <w:szCs w:val="28"/>
        </w:rPr>
      </w:pPr>
      <w:r w:rsidRPr="00773B07">
        <w:rPr>
          <w:spacing w:val="-4"/>
          <w:sz w:val="28"/>
          <w:szCs w:val="28"/>
        </w:rPr>
        <w:t xml:space="preserve">Начальник </w:t>
      </w:r>
      <w:r w:rsidR="006305A3" w:rsidRPr="00773B07">
        <w:rPr>
          <w:spacing w:val="-4"/>
          <w:sz w:val="28"/>
          <w:szCs w:val="28"/>
        </w:rPr>
        <w:t>отдела</w:t>
      </w:r>
    </w:p>
    <w:p w:rsidR="005028D5" w:rsidRPr="00513BA0" w:rsidRDefault="00252E5E" w:rsidP="00B35355">
      <w:pPr>
        <w:ind w:firstLine="0"/>
        <w:rPr>
          <w:spacing w:val="-4"/>
          <w:sz w:val="28"/>
          <w:szCs w:val="28"/>
        </w:rPr>
      </w:pPr>
      <w:r w:rsidRPr="00773B07">
        <w:rPr>
          <w:spacing w:val="-4"/>
          <w:sz w:val="28"/>
          <w:szCs w:val="28"/>
        </w:rPr>
        <w:t>г</w:t>
      </w:r>
      <w:r w:rsidR="00B35355" w:rsidRPr="00773B07">
        <w:rPr>
          <w:spacing w:val="-4"/>
          <w:sz w:val="28"/>
          <w:szCs w:val="28"/>
        </w:rPr>
        <w:t>осу</w:t>
      </w:r>
      <w:r w:rsidR="006305A3" w:rsidRPr="00773B07">
        <w:rPr>
          <w:spacing w:val="-4"/>
          <w:sz w:val="28"/>
          <w:szCs w:val="28"/>
        </w:rPr>
        <w:t>дарственного</w:t>
      </w:r>
      <w:r w:rsidRPr="00773B07">
        <w:rPr>
          <w:spacing w:val="-4"/>
          <w:sz w:val="28"/>
          <w:szCs w:val="28"/>
        </w:rPr>
        <w:t xml:space="preserve"> </w:t>
      </w:r>
      <w:r w:rsidR="006305A3" w:rsidRPr="00773B07">
        <w:rPr>
          <w:spacing w:val="-4"/>
          <w:sz w:val="28"/>
          <w:szCs w:val="28"/>
        </w:rPr>
        <w:t xml:space="preserve">заказа  </w:t>
      </w:r>
      <w:r w:rsidRPr="00773B07">
        <w:rPr>
          <w:spacing w:val="-4"/>
          <w:sz w:val="28"/>
          <w:szCs w:val="28"/>
        </w:rPr>
        <w:t xml:space="preserve">        </w:t>
      </w:r>
      <w:r w:rsidR="006305A3" w:rsidRPr="00773B07">
        <w:rPr>
          <w:spacing w:val="-4"/>
          <w:sz w:val="28"/>
          <w:szCs w:val="28"/>
        </w:rPr>
        <w:t xml:space="preserve">      </w:t>
      </w:r>
      <w:r w:rsidRPr="00773B07">
        <w:rPr>
          <w:spacing w:val="-4"/>
          <w:sz w:val="28"/>
          <w:szCs w:val="28"/>
        </w:rPr>
        <w:t xml:space="preserve">                                                                 </w:t>
      </w:r>
      <w:r w:rsidR="00B35355" w:rsidRPr="00773B07">
        <w:rPr>
          <w:spacing w:val="-4"/>
          <w:sz w:val="28"/>
          <w:szCs w:val="28"/>
        </w:rPr>
        <w:t xml:space="preserve">Н.Н. </w:t>
      </w:r>
      <w:proofErr w:type="spellStart"/>
      <w:r w:rsidR="00B35355" w:rsidRPr="00773B07">
        <w:rPr>
          <w:spacing w:val="-4"/>
          <w:sz w:val="28"/>
          <w:szCs w:val="28"/>
        </w:rPr>
        <w:t>Бадеян</w:t>
      </w:r>
      <w:proofErr w:type="spellEnd"/>
    </w:p>
    <w:sectPr w:rsidR="005028D5" w:rsidRPr="00513BA0" w:rsidSect="007D7FA9">
      <w:headerReference w:type="default" r:id="rId9"/>
      <w:pgSz w:w="11906" w:h="16838" w:code="9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93" w:rsidRDefault="005F5D93" w:rsidP="005C087B">
      <w:r>
        <w:separator/>
      </w:r>
    </w:p>
  </w:endnote>
  <w:endnote w:type="continuationSeparator" w:id="0">
    <w:p w:rsidR="005F5D93" w:rsidRDefault="005F5D93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93" w:rsidRDefault="005F5D93" w:rsidP="005C087B">
      <w:r>
        <w:separator/>
      </w:r>
    </w:p>
  </w:footnote>
  <w:footnote w:type="continuationSeparator" w:id="0">
    <w:p w:rsidR="005F5D93" w:rsidRDefault="005F5D93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13" w:rsidRDefault="005F5D93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224413" w:rsidRPr="00674840">
          <w:rPr>
            <w:rFonts w:ascii="Times New Roman" w:hAnsi="Times New Roman"/>
          </w:rPr>
          <w:t xml:space="preserve"> </w:t>
        </w:r>
        <w:r w:rsidR="00224413" w:rsidRPr="00674840">
          <w:rPr>
            <w:rFonts w:ascii="Times New Roman" w:hAnsi="Times New Roman"/>
          </w:rPr>
          <w:fldChar w:fldCharType="begin"/>
        </w:r>
        <w:r w:rsidR="00224413" w:rsidRPr="00674840">
          <w:rPr>
            <w:rFonts w:ascii="Times New Roman" w:hAnsi="Times New Roman"/>
          </w:rPr>
          <w:instrText>PAGE   \* MERGEFORMAT</w:instrText>
        </w:r>
        <w:r w:rsidR="00224413" w:rsidRPr="00674840">
          <w:rPr>
            <w:rFonts w:ascii="Times New Roman" w:hAnsi="Times New Roman"/>
          </w:rPr>
          <w:fldChar w:fldCharType="separate"/>
        </w:r>
        <w:r w:rsidR="00461DE0">
          <w:rPr>
            <w:rFonts w:ascii="Times New Roman" w:hAnsi="Times New Roman"/>
            <w:noProof/>
          </w:rPr>
          <w:t>2</w:t>
        </w:r>
        <w:r w:rsidR="00224413" w:rsidRPr="00674840">
          <w:rPr>
            <w:rFonts w:ascii="Times New Roman" w:hAnsi="Times New Roman"/>
          </w:rPr>
          <w:fldChar w:fldCharType="end"/>
        </w:r>
      </w:sdtContent>
    </w:sdt>
    <w:r w:rsidR="00224413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41D4"/>
    <w:rsid w:val="0003042C"/>
    <w:rsid w:val="00032D30"/>
    <w:rsid w:val="000351A1"/>
    <w:rsid w:val="00040433"/>
    <w:rsid w:val="00063C32"/>
    <w:rsid w:val="00065EE6"/>
    <w:rsid w:val="000661F5"/>
    <w:rsid w:val="00067C3A"/>
    <w:rsid w:val="0007164E"/>
    <w:rsid w:val="000750FD"/>
    <w:rsid w:val="00076E8E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63A3"/>
    <w:rsid w:val="000C3849"/>
    <w:rsid w:val="000C41DD"/>
    <w:rsid w:val="000C4E39"/>
    <w:rsid w:val="000D1620"/>
    <w:rsid w:val="000D1D40"/>
    <w:rsid w:val="000D6AA2"/>
    <w:rsid w:val="000D6B6C"/>
    <w:rsid w:val="000E0660"/>
    <w:rsid w:val="000E1995"/>
    <w:rsid w:val="000F0552"/>
    <w:rsid w:val="000F31B0"/>
    <w:rsid w:val="000F4C0B"/>
    <w:rsid w:val="0010542B"/>
    <w:rsid w:val="00107428"/>
    <w:rsid w:val="00112FE9"/>
    <w:rsid w:val="00115823"/>
    <w:rsid w:val="00116263"/>
    <w:rsid w:val="001251B0"/>
    <w:rsid w:val="00134E5B"/>
    <w:rsid w:val="00146AA4"/>
    <w:rsid w:val="001539BB"/>
    <w:rsid w:val="00155BF3"/>
    <w:rsid w:val="00160E2D"/>
    <w:rsid w:val="00167F20"/>
    <w:rsid w:val="00171EEF"/>
    <w:rsid w:val="00175192"/>
    <w:rsid w:val="001766EA"/>
    <w:rsid w:val="00184073"/>
    <w:rsid w:val="00187B0C"/>
    <w:rsid w:val="00191516"/>
    <w:rsid w:val="00192A63"/>
    <w:rsid w:val="00196492"/>
    <w:rsid w:val="001A1DA8"/>
    <w:rsid w:val="001A339B"/>
    <w:rsid w:val="001A509E"/>
    <w:rsid w:val="001C0AAA"/>
    <w:rsid w:val="001D33D9"/>
    <w:rsid w:val="001F7A33"/>
    <w:rsid w:val="002166C5"/>
    <w:rsid w:val="00221CEE"/>
    <w:rsid w:val="00224354"/>
    <w:rsid w:val="00224413"/>
    <w:rsid w:val="00227AFF"/>
    <w:rsid w:val="00233338"/>
    <w:rsid w:val="00233762"/>
    <w:rsid w:val="00235AC5"/>
    <w:rsid w:val="00235D46"/>
    <w:rsid w:val="00235E4F"/>
    <w:rsid w:val="00244DF6"/>
    <w:rsid w:val="00246D7C"/>
    <w:rsid w:val="0025032F"/>
    <w:rsid w:val="00252060"/>
    <w:rsid w:val="00252E5E"/>
    <w:rsid w:val="00260A07"/>
    <w:rsid w:val="00263B89"/>
    <w:rsid w:val="00266C7F"/>
    <w:rsid w:val="00274096"/>
    <w:rsid w:val="002839DA"/>
    <w:rsid w:val="00283B8C"/>
    <w:rsid w:val="0028555E"/>
    <w:rsid w:val="002A0300"/>
    <w:rsid w:val="002A115E"/>
    <w:rsid w:val="002A600F"/>
    <w:rsid w:val="002B1930"/>
    <w:rsid w:val="002C1C30"/>
    <w:rsid w:val="002C2716"/>
    <w:rsid w:val="002C3434"/>
    <w:rsid w:val="002C42CB"/>
    <w:rsid w:val="002D33A2"/>
    <w:rsid w:val="002D563C"/>
    <w:rsid w:val="002E6A84"/>
    <w:rsid w:val="002F4DEF"/>
    <w:rsid w:val="002F7826"/>
    <w:rsid w:val="003061A0"/>
    <w:rsid w:val="003111CD"/>
    <w:rsid w:val="00313032"/>
    <w:rsid w:val="00313538"/>
    <w:rsid w:val="00321C84"/>
    <w:rsid w:val="00334B52"/>
    <w:rsid w:val="00337385"/>
    <w:rsid w:val="003408B0"/>
    <w:rsid w:val="003507C4"/>
    <w:rsid w:val="00360802"/>
    <w:rsid w:val="0037153C"/>
    <w:rsid w:val="003727DE"/>
    <w:rsid w:val="00375D00"/>
    <w:rsid w:val="00382E3A"/>
    <w:rsid w:val="003877F8"/>
    <w:rsid w:val="003878D3"/>
    <w:rsid w:val="003967C0"/>
    <w:rsid w:val="003969CD"/>
    <w:rsid w:val="003B22AD"/>
    <w:rsid w:val="003B4C3C"/>
    <w:rsid w:val="003C48E6"/>
    <w:rsid w:val="003C5921"/>
    <w:rsid w:val="003C6619"/>
    <w:rsid w:val="003C66BC"/>
    <w:rsid w:val="003D0ABF"/>
    <w:rsid w:val="003D33D4"/>
    <w:rsid w:val="003D6B0C"/>
    <w:rsid w:val="003D7470"/>
    <w:rsid w:val="003F27C2"/>
    <w:rsid w:val="00400132"/>
    <w:rsid w:val="00403BEB"/>
    <w:rsid w:val="00405905"/>
    <w:rsid w:val="00405D55"/>
    <w:rsid w:val="00406307"/>
    <w:rsid w:val="0041773A"/>
    <w:rsid w:val="00425E45"/>
    <w:rsid w:val="00427DF9"/>
    <w:rsid w:val="0043023E"/>
    <w:rsid w:val="004336B8"/>
    <w:rsid w:val="004350EB"/>
    <w:rsid w:val="0043602F"/>
    <w:rsid w:val="00442EFC"/>
    <w:rsid w:val="0044344B"/>
    <w:rsid w:val="004436D8"/>
    <w:rsid w:val="00453A12"/>
    <w:rsid w:val="0045772C"/>
    <w:rsid w:val="00460C0E"/>
    <w:rsid w:val="00460C13"/>
    <w:rsid w:val="00461DE0"/>
    <w:rsid w:val="00464517"/>
    <w:rsid w:val="004722F7"/>
    <w:rsid w:val="00473292"/>
    <w:rsid w:val="00473382"/>
    <w:rsid w:val="00480769"/>
    <w:rsid w:val="00482BEF"/>
    <w:rsid w:val="00490E70"/>
    <w:rsid w:val="00494907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7163"/>
    <w:rsid w:val="00500AD2"/>
    <w:rsid w:val="00500C0C"/>
    <w:rsid w:val="005028D5"/>
    <w:rsid w:val="005054EB"/>
    <w:rsid w:val="00513BA0"/>
    <w:rsid w:val="00517789"/>
    <w:rsid w:val="00530D73"/>
    <w:rsid w:val="005410F7"/>
    <w:rsid w:val="005411C8"/>
    <w:rsid w:val="0054500C"/>
    <w:rsid w:val="005522D2"/>
    <w:rsid w:val="0055650F"/>
    <w:rsid w:val="00565CD2"/>
    <w:rsid w:val="005714FD"/>
    <w:rsid w:val="00575CF6"/>
    <w:rsid w:val="00580167"/>
    <w:rsid w:val="00583ECA"/>
    <w:rsid w:val="00584628"/>
    <w:rsid w:val="00584728"/>
    <w:rsid w:val="00590243"/>
    <w:rsid w:val="00590C4E"/>
    <w:rsid w:val="005A1C68"/>
    <w:rsid w:val="005B1FC9"/>
    <w:rsid w:val="005B462E"/>
    <w:rsid w:val="005C087B"/>
    <w:rsid w:val="005C2A7D"/>
    <w:rsid w:val="005C56A2"/>
    <w:rsid w:val="005D009B"/>
    <w:rsid w:val="005D0460"/>
    <w:rsid w:val="005E2069"/>
    <w:rsid w:val="005E2E04"/>
    <w:rsid w:val="005F2A81"/>
    <w:rsid w:val="005F2CED"/>
    <w:rsid w:val="005F5D93"/>
    <w:rsid w:val="005F7299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3127"/>
    <w:rsid w:val="00634553"/>
    <w:rsid w:val="006405EE"/>
    <w:rsid w:val="0064068E"/>
    <w:rsid w:val="006511C8"/>
    <w:rsid w:val="00656D71"/>
    <w:rsid w:val="00666310"/>
    <w:rsid w:val="006721A1"/>
    <w:rsid w:val="00674840"/>
    <w:rsid w:val="0068626C"/>
    <w:rsid w:val="00690909"/>
    <w:rsid w:val="00692ABD"/>
    <w:rsid w:val="00695A56"/>
    <w:rsid w:val="00696FB6"/>
    <w:rsid w:val="006977E4"/>
    <w:rsid w:val="00697A92"/>
    <w:rsid w:val="006A7408"/>
    <w:rsid w:val="006B0A21"/>
    <w:rsid w:val="006B41D7"/>
    <w:rsid w:val="006C30A3"/>
    <w:rsid w:val="006D1C1B"/>
    <w:rsid w:val="006D3125"/>
    <w:rsid w:val="006D6BC2"/>
    <w:rsid w:val="006E2465"/>
    <w:rsid w:val="006F3F80"/>
    <w:rsid w:val="00704A85"/>
    <w:rsid w:val="00710A16"/>
    <w:rsid w:val="00712B63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629E"/>
    <w:rsid w:val="00773B07"/>
    <w:rsid w:val="00781AE3"/>
    <w:rsid w:val="007856FC"/>
    <w:rsid w:val="00790446"/>
    <w:rsid w:val="00791FC2"/>
    <w:rsid w:val="007928B2"/>
    <w:rsid w:val="00792FF3"/>
    <w:rsid w:val="007943F5"/>
    <w:rsid w:val="00794B13"/>
    <w:rsid w:val="007A2683"/>
    <w:rsid w:val="007A4D0C"/>
    <w:rsid w:val="007A7569"/>
    <w:rsid w:val="007A7756"/>
    <w:rsid w:val="007B2612"/>
    <w:rsid w:val="007B712C"/>
    <w:rsid w:val="007C48DC"/>
    <w:rsid w:val="007C4A24"/>
    <w:rsid w:val="007D09DD"/>
    <w:rsid w:val="007D178A"/>
    <w:rsid w:val="007D5A37"/>
    <w:rsid w:val="007D6AA0"/>
    <w:rsid w:val="007D7FA9"/>
    <w:rsid w:val="007E6EB2"/>
    <w:rsid w:val="007F163A"/>
    <w:rsid w:val="007F3531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4383"/>
    <w:rsid w:val="00857BD4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A0569"/>
    <w:rsid w:val="008B3E6D"/>
    <w:rsid w:val="008B5203"/>
    <w:rsid w:val="008B650A"/>
    <w:rsid w:val="008C523C"/>
    <w:rsid w:val="008D254F"/>
    <w:rsid w:val="008D463A"/>
    <w:rsid w:val="008E2F34"/>
    <w:rsid w:val="008E4D7B"/>
    <w:rsid w:val="008F2BA0"/>
    <w:rsid w:val="008F67DF"/>
    <w:rsid w:val="00901297"/>
    <w:rsid w:val="00920216"/>
    <w:rsid w:val="00932458"/>
    <w:rsid w:val="00936A7F"/>
    <w:rsid w:val="00941C5B"/>
    <w:rsid w:val="00941FA3"/>
    <w:rsid w:val="009423A3"/>
    <w:rsid w:val="009427B7"/>
    <w:rsid w:val="009428E4"/>
    <w:rsid w:val="00944CE0"/>
    <w:rsid w:val="009547DD"/>
    <w:rsid w:val="009572DC"/>
    <w:rsid w:val="009616CC"/>
    <w:rsid w:val="00961BCC"/>
    <w:rsid w:val="009657B4"/>
    <w:rsid w:val="0097295A"/>
    <w:rsid w:val="009746FE"/>
    <w:rsid w:val="009900E7"/>
    <w:rsid w:val="0099692B"/>
    <w:rsid w:val="009969A7"/>
    <w:rsid w:val="009A07A8"/>
    <w:rsid w:val="009B119C"/>
    <w:rsid w:val="009B23DF"/>
    <w:rsid w:val="009B3C08"/>
    <w:rsid w:val="009C27F8"/>
    <w:rsid w:val="009C4661"/>
    <w:rsid w:val="009C5011"/>
    <w:rsid w:val="009D014D"/>
    <w:rsid w:val="009E0889"/>
    <w:rsid w:val="009E3654"/>
    <w:rsid w:val="009F4ADC"/>
    <w:rsid w:val="009F599D"/>
    <w:rsid w:val="00A0192B"/>
    <w:rsid w:val="00A074DD"/>
    <w:rsid w:val="00A219A2"/>
    <w:rsid w:val="00A30D83"/>
    <w:rsid w:val="00A40176"/>
    <w:rsid w:val="00A46604"/>
    <w:rsid w:val="00A47A1E"/>
    <w:rsid w:val="00A52B89"/>
    <w:rsid w:val="00A5613F"/>
    <w:rsid w:val="00A60D13"/>
    <w:rsid w:val="00A706AD"/>
    <w:rsid w:val="00A80259"/>
    <w:rsid w:val="00A819B7"/>
    <w:rsid w:val="00A83DAF"/>
    <w:rsid w:val="00A92635"/>
    <w:rsid w:val="00A93368"/>
    <w:rsid w:val="00A938BA"/>
    <w:rsid w:val="00A97F8F"/>
    <w:rsid w:val="00AA123C"/>
    <w:rsid w:val="00AB0B48"/>
    <w:rsid w:val="00AB442C"/>
    <w:rsid w:val="00AC26AF"/>
    <w:rsid w:val="00AD054E"/>
    <w:rsid w:val="00AE0445"/>
    <w:rsid w:val="00AE3899"/>
    <w:rsid w:val="00AF10CE"/>
    <w:rsid w:val="00AF3280"/>
    <w:rsid w:val="00AF6130"/>
    <w:rsid w:val="00B01BAC"/>
    <w:rsid w:val="00B151BD"/>
    <w:rsid w:val="00B1708F"/>
    <w:rsid w:val="00B17985"/>
    <w:rsid w:val="00B22590"/>
    <w:rsid w:val="00B35355"/>
    <w:rsid w:val="00B44BF4"/>
    <w:rsid w:val="00B45E89"/>
    <w:rsid w:val="00B4694F"/>
    <w:rsid w:val="00B50745"/>
    <w:rsid w:val="00B54D3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C84"/>
    <w:rsid w:val="00B8507D"/>
    <w:rsid w:val="00B974CC"/>
    <w:rsid w:val="00BA1A3F"/>
    <w:rsid w:val="00BA3FC7"/>
    <w:rsid w:val="00BB30EE"/>
    <w:rsid w:val="00BC117B"/>
    <w:rsid w:val="00BC558D"/>
    <w:rsid w:val="00BD7D78"/>
    <w:rsid w:val="00BE49A2"/>
    <w:rsid w:val="00BF2F96"/>
    <w:rsid w:val="00BF5B4E"/>
    <w:rsid w:val="00BF6C45"/>
    <w:rsid w:val="00BF7F49"/>
    <w:rsid w:val="00C0015E"/>
    <w:rsid w:val="00C05ED2"/>
    <w:rsid w:val="00C0650C"/>
    <w:rsid w:val="00C15685"/>
    <w:rsid w:val="00C15912"/>
    <w:rsid w:val="00C21049"/>
    <w:rsid w:val="00C279C1"/>
    <w:rsid w:val="00C30E07"/>
    <w:rsid w:val="00C32C52"/>
    <w:rsid w:val="00C447EA"/>
    <w:rsid w:val="00C452EB"/>
    <w:rsid w:val="00C45E69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71FF"/>
    <w:rsid w:val="00CC1118"/>
    <w:rsid w:val="00CC1257"/>
    <w:rsid w:val="00CC3A61"/>
    <w:rsid w:val="00CC475C"/>
    <w:rsid w:val="00CC6D57"/>
    <w:rsid w:val="00CD7849"/>
    <w:rsid w:val="00CE1729"/>
    <w:rsid w:val="00D026A9"/>
    <w:rsid w:val="00D034B4"/>
    <w:rsid w:val="00D12F30"/>
    <w:rsid w:val="00D14EE6"/>
    <w:rsid w:val="00D21302"/>
    <w:rsid w:val="00D25D68"/>
    <w:rsid w:val="00D26D37"/>
    <w:rsid w:val="00D40ABD"/>
    <w:rsid w:val="00D46690"/>
    <w:rsid w:val="00D5260E"/>
    <w:rsid w:val="00D55912"/>
    <w:rsid w:val="00D62D39"/>
    <w:rsid w:val="00D65872"/>
    <w:rsid w:val="00D734C6"/>
    <w:rsid w:val="00D734C8"/>
    <w:rsid w:val="00D90442"/>
    <w:rsid w:val="00D91FBF"/>
    <w:rsid w:val="00D94181"/>
    <w:rsid w:val="00D954D5"/>
    <w:rsid w:val="00DA115E"/>
    <w:rsid w:val="00DA70FB"/>
    <w:rsid w:val="00DB17C2"/>
    <w:rsid w:val="00DC175C"/>
    <w:rsid w:val="00DC1F26"/>
    <w:rsid w:val="00DC27DE"/>
    <w:rsid w:val="00DD4EEC"/>
    <w:rsid w:val="00DE1169"/>
    <w:rsid w:val="00DE56A4"/>
    <w:rsid w:val="00DE6BE7"/>
    <w:rsid w:val="00E006BC"/>
    <w:rsid w:val="00E0169C"/>
    <w:rsid w:val="00E04A72"/>
    <w:rsid w:val="00E126BC"/>
    <w:rsid w:val="00E16854"/>
    <w:rsid w:val="00E24CED"/>
    <w:rsid w:val="00E3149F"/>
    <w:rsid w:val="00E33035"/>
    <w:rsid w:val="00E412A6"/>
    <w:rsid w:val="00E46F1B"/>
    <w:rsid w:val="00E47280"/>
    <w:rsid w:val="00E62108"/>
    <w:rsid w:val="00E649C4"/>
    <w:rsid w:val="00E65850"/>
    <w:rsid w:val="00E67118"/>
    <w:rsid w:val="00E70354"/>
    <w:rsid w:val="00E72706"/>
    <w:rsid w:val="00E73A55"/>
    <w:rsid w:val="00E743EA"/>
    <w:rsid w:val="00E828BB"/>
    <w:rsid w:val="00E83B4C"/>
    <w:rsid w:val="00E904B2"/>
    <w:rsid w:val="00E96E7C"/>
    <w:rsid w:val="00EA1DAE"/>
    <w:rsid w:val="00EA54BE"/>
    <w:rsid w:val="00EB08B1"/>
    <w:rsid w:val="00EB306C"/>
    <w:rsid w:val="00EB6F46"/>
    <w:rsid w:val="00EC34AC"/>
    <w:rsid w:val="00EC3A16"/>
    <w:rsid w:val="00ED0F95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323C"/>
    <w:rsid w:val="00F22F9B"/>
    <w:rsid w:val="00F235DC"/>
    <w:rsid w:val="00F26F18"/>
    <w:rsid w:val="00F2748B"/>
    <w:rsid w:val="00F33C0B"/>
    <w:rsid w:val="00F36BCF"/>
    <w:rsid w:val="00F4111A"/>
    <w:rsid w:val="00F4352C"/>
    <w:rsid w:val="00F45AC1"/>
    <w:rsid w:val="00F46BDC"/>
    <w:rsid w:val="00F52057"/>
    <w:rsid w:val="00F52659"/>
    <w:rsid w:val="00F55D2F"/>
    <w:rsid w:val="00F56BD6"/>
    <w:rsid w:val="00F643DB"/>
    <w:rsid w:val="00F67F17"/>
    <w:rsid w:val="00F706C5"/>
    <w:rsid w:val="00F77F77"/>
    <w:rsid w:val="00F83EB7"/>
    <w:rsid w:val="00F8779C"/>
    <w:rsid w:val="00F93A90"/>
    <w:rsid w:val="00F94043"/>
    <w:rsid w:val="00F96229"/>
    <w:rsid w:val="00F9738B"/>
    <w:rsid w:val="00FA2FFB"/>
    <w:rsid w:val="00FA7B6A"/>
    <w:rsid w:val="00FC078D"/>
    <w:rsid w:val="00FC0D43"/>
    <w:rsid w:val="00FC11FE"/>
    <w:rsid w:val="00FD3B40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F82FD-C6BD-4321-B2C6-3A7A75FCD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14</Pages>
  <Words>3371</Words>
  <Characters>19217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        НОРМАТИВЫ </vt:lpstr>
      <vt:lpstr>        обеспечения функций министерства, </vt:lpstr>
      <vt:lpstr>        управлений, учреждений, применяемые при расчете </vt:lpstr>
      <vt:lpstr>        нормативных затрат на оплату услуг почтовой </vt:lpstr>
      <vt:lpstr>        и специальной связи</vt:lpstr>
      <vt:lpstr>        </vt:lpstr>
      <vt:lpstr>        </vt:lpstr>
      <vt:lpstr>        </vt:lpstr>
      <vt:lpstr>        НОРМАТИВЫ </vt:lpstr>
      <vt:lpstr>        обеспечения функций министерства, </vt:lpstr>
      <vt:lpstr>        управлений, учреждений, применяемые при расчете </vt:lpstr>
      <vt:lpstr>        нормативных затрат на приобретение специальной </vt:lpstr>
      <vt:lpstr>        одежды и специальной обуви * </vt:lpstr>
      <vt:lpstr>        </vt:lpstr>
      <vt:lpstr>        </vt:lpstr>
    </vt:vector>
  </TitlesOfParts>
  <Company/>
  <LinksUpToDate>false</LinksUpToDate>
  <CharactersWithSpaces>22543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Шевырев Александр Александрович</cp:lastModifiedBy>
  <cp:revision>34</cp:revision>
  <cp:lastPrinted>2020-05-29T09:50:00Z</cp:lastPrinted>
  <dcterms:created xsi:type="dcterms:W3CDTF">2020-04-30T07:23:00Z</dcterms:created>
  <dcterms:modified xsi:type="dcterms:W3CDTF">2020-06-01T07:07:00Z</dcterms:modified>
</cp:coreProperties>
</file>