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3963"/>
      </w:tblGrid>
      <w:tr w:rsidR="00D52F27" w:rsidTr="00D52F27">
        <w:tc>
          <w:tcPr>
            <w:tcW w:w="5665" w:type="dxa"/>
          </w:tcPr>
          <w:p w:rsidR="00D52F27" w:rsidRDefault="00D52F27" w:rsidP="009E42FF"/>
        </w:tc>
        <w:tc>
          <w:tcPr>
            <w:tcW w:w="3963" w:type="dxa"/>
          </w:tcPr>
          <w:p w:rsidR="001E5639" w:rsidRPr="001E5639" w:rsidRDefault="001E5639" w:rsidP="001E5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1E5639" w:rsidRPr="001E5639" w:rsidRDefault="001E5639" w:rsidP="001E5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приказу министерства труда </w:t>
            </w:r>
          </w:p>
          <w:p w:rsidR="001E5639" w:rsidRPr="001E5639" w:rsidRDefault="001E5639" w:rsidP="001E5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социального развития </w:t>
            </w:r>
          </w:p>
          <w:p w:rsidR="001E5639" w:rsidRPr="001E5639" w:rsidRDefault="001E5639" w:rsidP="001E5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Краснодарского края</w:t>
            </w:r>
          </w:p>
          <w:p w:rsidR="001E5639" w:rsidRPr="001E5639" w:rsidRDefault="001E5639" w:rsidP="001E5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11 июня 2021 г. № 875</w:t>
            </w:r>
            <w:r w:rsidRPr="001E5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E5639" w:rsidRPr="001E5639" w:rsidRDefault="001E5639" w:rsidP="001E5639">
            <w:pPr>
              <w:spacing w:after="0" w:line="240" w:lineRule="auto"/>
              <w:ind w:right="-426" w:firstLine="3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E5639" w:rsidRPr="001E5639" w:rsidRDefault="001E5639" w:rsidP="001E5639">
            <w:pPr>
              <w:spacing w:after="0" w:line="240" w:lineRule="auto"/>
              <w:ind w:right="-426" w:firstLine="3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«Приложение</w:t>
            </w:r>
          </w:p>
          <w:p w:rsidR="001E5639" w:rsidRPr="001E5639" w:rsidRDefault="001E5639" w:rsidP="001E5639">
            <w:pPr>
              <w:spacing w:after="0" w:line="240" w:lineRule="auto"/>
              <w:ind w:right="-426" w:firstLine="3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E5639" w:rsidRPr="001E5639" w:rsidRDefault="001E5639" w:rsidP="001E5639">
            <w:pPr>
              <w:spacing w:after="0" w:line="240" w:lineRule="auto"/>
              <w:ind w:right="-426" w:firstLine="3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1E5639" w:rsidRPr="001E5639" w:rsidRDefault="001E5639" w:rsidP="001E5639">
            <w:pPr>
              <w:spacing w:after="0" w:line="240" w:lineRule="auto"/>
              <w:ind w:right="-426" w:firstLine="3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приказом министерства  </w:t>
            </w:r>
          </w:p>
          <w:p w:rsidR="001E5639" w:rsidRPr="001E5639" w:rsidRDefault="001E5639" w:rsidP="001E5639">
            <w:pPr>
              <w:spacing w:after="0" w:line="240" w:lineRule="auto"/>
              <w:ind w:right="-426" w:firstLine="3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социального развития </w:t>
            </w:r>
          </w:p>
          <w:p w:rsidR="001E5639" w:rsidRPr="001E5639" w:rsidRDefault="001E5639" w:rsidP="001E5639">
            <w:pPr>
              <w:spacing w:after="0" w:line="240" w:lineRule="auto"/>
              <w:ind w:right="-426" w:firstLine="3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семейной политики </w:t>
            </w:r>
          </w:p>
          <w:p w:rsidR="001E5639" w:rsidRPr="001E5639" w:rsidRDefault="001E5639" w:rsidP="001E5639">
            <w:pPr>
              <w:spacing w:after="0" w:line="240" w:lineRule="auto"/>
              <w:ind w:right="-426" w:firstLine="3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Краснодарского края</w:t>
            </w:r>
          </w:p>
          <w:p w:rsidR="001E5639" w:rsidRPr="001E5639" w:rsidRDefault="001E5639" w:rsidP="001E5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22 декабря 2014 г. № 1042</w:t>
            </w:r>
          </w:p>
          <w:p w:rsidR="001E5639" w:rsidRPr="001E5639" w:rsidRDefault="001E5639" w:rsidP="001E5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(в редакции приказа </w:t>
            </w:r>
          </w:p>
          <w:p w:rsidR="001E5639" w:rsidRPr="001E5639" w:rsidRDefault="001E5639" w:rsidP="001E5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министерства труда </w:t>
            </w:r>
          </w:p>
          <w:p w:rsidR="001E5639" w:rsidRPr="001E5639" w:rsidRDefault="001E5639" w:rsidP="001E5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социального развития </w:t>
            </w:r>
          </w:p>
          <w:p w:rsidR="001E5639" w:rsidRPr="001E5639" w:rsidRDefault="001E5639" w:rsidP="001E5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Краснодарского края </w:t>
            </w:r>
          </w:p>
          <w:p w:rsidR="00D52F27" w:rsidRDefault="001E5639" w:rsidP="001E5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июня 2021 г. № 875</w:t>
            </w:r>
            <w:r w:rsidRPr="001E5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1E5639" w:rsidRDefault="001E5639" w:rsidP="001E5639">
            <w:pPr>
              <w:spacing w:after="0" w:line="240" w:lineRule="auto"/>
            </w:pPr>
            <w:bookmarkStart w:id="0" w:name="_GoBack"/>
            <w:bookmarkEnd w:id="0"/>
          </w:p>
        </w:tc>
      </w:tr>
    </w:tbl>
    <w:p w:rsidR="00D52F27" w:rsidRPr="00D52F27" w:rsidRDefault="00BB1B87" w:rsidP="008318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</w:t>
      </w:r>
      <w:r w:rsidR="00D52F27" w:rsidRPr="00D52F27">
        <w:rPr>
          <w:rFonts w:ascii="Times New Roman" w:hAnsi="Times New Roman" w:cs="Times New Roman"/>
          <w:b/>
          <w:sz w:val="28"/>
          <w:szCs w:val="28"/>
        </w:rPr>
        <w:t>,</w:t>
      </w:r>
    </w:p>
    <w:p w:rsidR="00D52F27" w:rsidRPr="00D52F27" w:rsidRDefault="00D52F27" w:rsidP="008318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2F27">
        <w:rPr>
          <w:rFonts w:ascii="Times New Roman" w:hAnsi="Times New Roman" w:cs="Times New Roman"/>
          <w:b/>
          <w:sz w:val="28"/>
          <w:szCs w:val="28"/>
        </w:rPr>
        <w:t>вносимые в приказ министерства социального</w:t>
      </w:r>
    </w:p>
    <w:p w:rsidR="00D52F27" w:rsidRPr="00D52F27" w:rsidRDefault="00D52F27" w:rsidP="008318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2F27">
        <w:rPr>
          <w:rFonts w:ascii="Times New Roman" w:hAnsi="Times New Roman" w:cs="Times New Roman"/>
          <w:b/>
          <w:sz w:val="28"/>
          <w:szCs w:val="28"/>
        </w:rPr>
        <w:t>развития и семейной политики Краснодарского края</w:t>
      </w:r>
    </w:p>
    <w:p w:rsidR="00D52F27" w:rsidRPr="00D52F27" w:rsidRDefault="00D52F27" w:rsidP="008318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2F27">
        <w:rPr>
          <w:rFonts w:ascii="Times New Roman" w:hAnsi="Times New Roman" w:cs="Times New Roman"/>
          <w:b/>
          <w:sz w:val="28"/>
          <w:szCs w:val="28"/>
        </w:rPr>
        <w:t>от 22 декабря 2014 г. № 1042 «Об утверждении порядка</w:t>
      </w:r>
    </w:p>
    <w:p w:rsidR="00D52F27" w:rsidRPr="00D52F27" w:rsidRDefault="00D52F27" w:rsidP="008318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2F27">
        <w:rPr>
          <w:rFonts w:ascii="Times New Roman" w:hAnsi="Times New Roman" w:cs="Times New Roman"/>
          <w:b/>
          <w:sz w:val="28"/>
          <w:szCs w:val="28"/>
        </w:rPr>
        <w:t>предоставления социальных услуг поставщиками</w:t>
      </w:r>
    </w:p>
    <w:p w:rsidR="00C062B7" w:rsidRDefault="00D52F27" w:rsidP="008318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2F27">
        <w:rPr>
          <w:rFonts w:ascii="Times New Roman" w:hAnsi="Times New Roman" w:cs="Times New Roman"/>
          <w:b/>
          <w:sz w:val="28"/>
          <w:szCs w:val="28"/>
        </w:rPr>
        <w:t>социальных услуг в Краснодарском крае»</w:t>
      </w:r>
    </w:p>
    <w:p w:rsidR="00831858" w:rsidRDefault="00831858" w:rsidP="008318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B1B87" w:rsidRDefault="00831858" w:rsidP="00BB1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831858">
        <w:rPr>
          <w:rFonts w:ascii="Times New Roman" w:hAnsi="Times New Roman" w:cs="Times New Roman"/>
          <w:sz w:val="28"/>
          <w:szCs w:val="28"/>
        </w:rPr>
        <w:t xml:space="preserve">1. </w:t>
      </w:r>
      <w:r w:rsidR="00BB1B87">
        <w:rPr>
          <w:rFonts w:ascii="Times New Roman" w:hAnsi="Times New Roman" w:cs="Times New Roman"/>
          <w:sz w:val="28"/>
          <w:szCs w:val="28"/>
        </w:rPr>
        <w:t>В пункте 3, в приложениях 4, 8 слова «управление</w:t>
      </w:r>
      <w:r w:rsidR="00BB1B87" w:rsidRPr="00BB1B87">
        <w:rPr>
          <w:rFonts w:ascii="Times New Roman" w:hAnsi="Times New Roman" w:cs="Times New Roman"/>
          <w:sz w:val="28"/>
          <w:szCs w:val="28"/>
        </w:rPr>
        <w:t xml:space="preserve"> </w:t>
      </w:r>
      <w:r w:rsidR="00BB1B87">
        <w:rPr>
          <w:rFonts w:ascii="Times New Roman" w:hAnsi="Times New Roman" w:cs="Times New Roman"/>
          <w:sz w:val="28"/>
          <w:szCs w:val="28"/>
        </w:rPr>
        <w:t xml:space="preserve">социальной защиты населения министерства труда и социального развития Краснодарского края в муниципальном образовании» </w:t>
      </w:r>
      <w:r w:rsidR="00EF588F">
        <w:rPr>
          <w:rFonts w:ascii="Times New Roman" w:hAnsi="Times New Roman" w:cs="Times New Roman"/>
          <w:sz w:val="28"/>
          <w:szCs w:val="28"/>
        </w:rPr>
        <w:t xml:space="preserve">в соответствующих падежах и числах </w:t>
      </w:r>
      <w:r w:rsidR="00BB1B87">
        <w:rPr>
          <w:rFonts w:ascii="Times New Roman" w:hAnsi="Times New Roman" w:cs="Times New Roman"/>
          <w:sz w:val="28"/>
          <w:szCs w:val="28"/>
        </w:rPr>
        <w:t>заменить словами «государственное казенное учреждение Краснодарского края – управление социальной защиты населения в муниципальном образовании Краснодарского края»</w:t>
      </w:r>
      <w:r w:rsidR="00EF588F">
        <w:rPr>
          <w:rFonts w:ascii="Times New Roman" w:hAnsi="Times New Roman" w:cs="Times New Roman"/>
          <w:sz w:val="28"/>
          <w:szCs w:val="28"/>
        </w:rPr>
        <w:t xml:space="preserve"> в</w:t>
      </w:r>
      <w:r w:rsidR="00577BED">
        <w:rPr>
          <w:rFonts w:ascii="Times New Roman" w:hAnsi="Times New Roman" w:cs="Times New Roman"/>
          <w:sz w:val="28"/>
          <w:szCs w:val="28"/>
        </w:rPr>
        <w:t xml:space="preserve"> соответствующих падежах и числах</w:t>
      </w:r>
      <w:r w:rsidR="00BB1B87">
        <w:rPr>
          <w:rFonts w:ascii="Times New Roman" w:hAnsi="Times New Roman" w:cs="Times New Roman"/>
          <w:sz w:val="28"/>
          <w:szCs w:val="28"/>
        </w:rPr>
        <w:t>.</w:t>
      </w:r>
    </w:p>
    <w:p w:rsidR="00BB1B87" w:rsidRDefault="00BB1B87" w:rsidP="00BB1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Пункт 4 изложить в следующей редакции:</w:t>
      </w:r>
    </w:p>
    <w:p w:rsidR="00BB1B87" w:rsidRDefault="00BB1B87" w:rsidP="00BB1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«4. Отделам организации деятельности учреждений социального обслуживания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Дегтярь</w:t>
      </w:r>
      <w:proofErr w:type="spellEnd"/>
      <w:r w:rsidR="00577BED">
        <w:rPr>
          <w:rFonts w:ascii="Times New Roman" w:hAnsi="Times New Roman" w:cs="Times New Roman"/>
          <w:sz w:val="28"/>
          <w:szCs w:val="28"/>
        </w:rPr>
        <w:t xml:space="preserve"> Л.В.</w:t>
      </w:r>
      <w:r>
        <w:rPr>
          <w:rFonts w:ascii="Times New Roman" w:hAnsi="Times New Roman" w:cs="Times New Roman"/>
          <w:sz w:val="28"/>
          <w:szCs w:val="28"/>
        </w:rPr>
        <w:t xml:space="preserve">), организации деятельности домов-интернатов </w:t>
      </w:r>
      <w:r w:rsidR="00EF588F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(Талькова</w:t>
      </w:r>
      <w:r w:rsidR="00577BED">
        <w:rPr>
          <w:rFonts w:ascii="Times New Roman" w:hAnsi="Times New Roman" w:cs="Times New Roman"/>
          <w:sz w:val="28"/>
          <w:szCs w:val="28"/>
        </w:rPr>
        <w:t xml:space="preserve"> Т.Н.</w:t>
      </w:r>
      <w:r>
        <w:rPr>
          <w:rFonts w:ascii="Times New Roman" w:hAnsi="Times New Roman" w:cs="Times New Roman"/>
          <w:sz w:val="28"/>
          <w:szCs w:val="28"/>
        </w:rPr>
        <w:t>), организации реабилитации инвалидов (Шульга</w:t>
      </w:r>
      <w:r w:rsidR="00577BED">
        <w:rPr>
          <w:rFonts w:ascii="Times New Roman" w:hAnsi="Times New Roman" w:cs="Times New Roman"/>
          <w:sz w:val="28"/>
          <w:szCs w:val="28"/>
        </w:rPr>
        <w:t xml:space="preserve"> И.А.</w:t>
      </w:r>
      <w:r>
        <w:rPr>
          <w:rFonts w:ascii="Times New Roman" w:hAnsi="Times New Roman" w:cs="Times New Roman"/>
          <w:sz w:val="28"/>
          <w:szCs w:val="28"/>
        </w:rPr>
        <w:t>), организации деятельности учреждений для несовершеннолетних (Исаева</w:t>
      </w:r>
      <w:r w:rsidR="00577BED">
        <w:rPr>
          <w:rFonts w:ascii="Times New Roman" w:hAnsi="Times New Roman" w:cs="Times New Roman"/>
          <w:sz w:val="28"/>
          <w:szCs w:val="28"/>
        </w:rPr>
        <w:t xml:space="preserve"> И.Г.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="00D53E75">
        <w:rPr>
          <w:rFonts w:ascii="Times New Roman" w:hAnsi="Times New Roman" w:cs="Times New Roman"/>
          <w:sz w:val="28"/>
          <w:szCs w:val="28"/>
        </w:rPr>
        <w:t>организации профилактической работы с семьями (</w:t>
      </w:r>
      <w:proofErr w:type="spellStart"/>
      <w:r w:rsidR="00D53E75">
        <w:rPr>
          <w:rFonts w:ascii="Times New Roman" w:hAnsi="Times New Roman" w:cs="Times New Roman"/>
          <w:sz w:val="28"/>
          <w:szCs w:val="28"/>
        </w:rPr>
        <w:t>Шуколюкова</w:t>
      </w:r>
      <w:proofErr w:type="spellEnd"/>
      <w:r w:rsidR="00577BED">
        <w:rPr>
          <w:rFonts w:ascii="Times New Roman" w:hAnsi="Times New Roman" w:cs="Times New Roman"/>
          <w:sz w:val="28"/>
          <w:szCs w:val="28"/>
        </w:rPr>
        <w:t xml:space="preserve"> Ю.В.</w:t>
      </w:r>
      <w:r w:rsidR="00D53E75">
        <w:rPr>
          <w:rFonts w:ascii="Times New Roman" w:hAnsi="Times New Roman" w:cs="Times New Roman"/>
          <w:sz w:val="28"/>
          <w:szCs w:val="28"/>
        </w:rPr>
        <w:t>)</w:t>
      </w:r>
      <w:r w:rsidR="00CC21B6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социального развития Краснодарского края оказать организационно-методическую помощь поставщикам социальных услуг, в том числе юридическим лицам, независимо от их организационно-правовой формы, и (или) индивидуальным предпринимателям, осуществляющим социальное обслуживание, в реализации порядков предоставления социальных услуг, утвержденных настоящим приказом</w:t>
      </w:r>
      <w:r w:rsidR="00CE6D79">
        <w:rPr>
          <w:rFonts w:ascii="Times New Roman" w:hAnsi="Times New Roman" w:cs="Times New Roman"/>
          <w:sz w:val="28"/>
          <w:szCs w:val="28"/>
        </w:rPr>
        <w:t>.</w:t>
      </w:r>
      <w:r w:rsidR="00CC21B6">
        <w:rPr>
          <w:rFonts w:ascii="Times New Roman" w:hAnsi="Times New Roman" w:cs="Times New Roman"/>
          <w:sz w:val="28"/>
          <w:szCs w:val="28"/>
        </w:rPr>
        <w:t>»</w:t>
      </w:r>
      <w:r w:rsidR="00577BED">
        <w:rPr>
          <w:rFonts w:ascii="Times New Roman" w:hAnsi="Times New Roman" w:cs="Times New Roman"/>
          <w:sz w:val="28"/>
          <w:szCs w:val="28"/>
        </w:rPr>
        <w:t>.</w:t>
      </w:r>
    </w:p>
    <w:p w:rsidR="00CC21B6" w:rsidRDefault="00CC21B6" w:rsidP="00BB1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3. В приложении 7:</w:t>
      </w:r>
    </w:p>
    <w:p w:rsidR="00CC21B6" w:rsidRDefault="00CC21B6" w:rsidP="00BB1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 по тексту слова «управление</w:t>
      </w:r>
      <w:r w:rsidRPr="00BB1B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социальной защиты населения министерства труда и социального развития Краснодарского кр</w:t>
      </w:r>
      <w:r w:rsidR="00EF588F">
        <w:rPr>
          <w:rFonts w:ascii="Times New Roman" w:hAnsi="Times New Roman" w:cs="Times New Roman"/>
          <w:sz w:val="28"/>
          <w:szCs w:val="28"/>
        </w:rPr>
        <w:t>ая в муниципальном образовании»</w:t>
      </w:r>
      <w:r w:rsidR="00EF588F" w:rsidRPr="00EF588F">
        <w:rPr>
          <w:rFonts w:ascii="Times New Roman" w:hAnsi="Times New Roman" w:cs="Times New Roman"/>
          <w:sz w:val="28"/>
          <w:szCs w:val="28"/>
        </w:rPr>
        <w:t xml:space="preserve"> </w:t>
      </w:r>
      <w:r w:rsidR="00EF588F">
        <w:rPr>
          <w:rFonts w:ascii="Times New Roman" w:hAnsi="Times New Roman" w:cs="Times New Roman"/>
          <w:sz w:val="28"/>
          <w:szCs w:val="28"/>
        </w:rPr>
        <w:t xml:space="preserve">в соответствующих падежах и числах </w:t>
      </w:r>
      <w:r>
        <w:rPr>
          <w:rFonts w:ascii="Times New Roman" w:hAnsi="Times New Roman" w:cs="Times New Roman"/>
          <w:sz w:val="28"/>
          <w:szCs w:val="28"/>
        </w:rPr>
        <w:t>заменить словами «государственное казенное учреждение Краснодарского края – управление социальной защиты населения в муниципальном о</w:t>
      </w:r>
      <w:r w:rsidR="00577BED">
        <w:rPr>
          <w:rFonts w:ascii="Times New Roman" w:hAnsi="Times New Roman" w:cs="Times New Roman"/>
          <w:sz w:val="28"/>
          <w:szCs w:val="28"/>
        </w:rPr>
        <w:t>бразовании Краснодарского края» в соответствующих падежах и числах;</w:t>
      </w:r>
    </w:p>
    <w:p w:rsidR="00810D4B" w:rsidRDefault="00CC21B6" w:rsidP="001208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</w:t>
      </w:r>
      <w:r w:rsidR="00810D4B">
        <w:rPr>
          <w:rFonts w:ascii="Times New Roman" w:hAnsi="Times New Roman" w:cs="Times New Roman"/>
          <w:sz w:val="28"/>
          <w:szCs w:val="28"/>
        </w:rPr>
        <w:t>абзац шестой раздела 6 «Порядок выбытия из организации социального обслуживания» изложить в следующей редакции:</w:t>
      </w:r>
    </w:p>
    <w:p w:rsidR="00810D4B" w:rsidRDefault="00810D4B" w:rsidP="001208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«Временное выбытие недееспособных или не полностью дееспособных граждан из организации социального обслуживания допускается с согласия министерства, являющегося органом опеки и попечительства в отношении совершеннолетних граждан. Компенсация расходов граждан</w:t>
      </w:r>
      <w:r w:rsidR="000A0932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, принявшим обязательства по содержанию недееспособного </w:t>
      </w:r>
      <w:r w:rsidR="00D32612">
        <w:rPr>
          <w:rFonts w:ascii="Times New Roman" w:hAnsi="Times New Roman" w:cs="Times New Roman"/>
          <w:sz w:val="28"/>
          <w:szCs w:val="28"/>
        </w:rPr>
        <w:t>или не полностью дееспособного гражданина на период его временного отсутствия в организации социального обслуживания, за приобретение ему продуктов питания, предметов первой необходимости и товаров длительного пользования производится в сумме, не превышающей размер его дохода</w:t>
      </w:r>
      <w:r w:rsidR="000A0932">
        <w:rPr>
          <w:rFonts w:ascii="Times New Roman" w:hAnsi="Times New Roman" w:cs="Times New Roman"/>
          <w:sz w:val="28"/>
          <w:szCs w:val="28"/>
        </w:rPr>
        <w:t>,</w:t>
      </w:r>
      <w:r w:rsidR="00D32612">
        <w:rPr>
          <w:rFonts w:ascii="Times New Roman" w:hAnsi="Times New Roman" w:cs="Times New Roman"/>
          <w:sz w:val="28"/>
          <w:szCs w:val="28"/>
        </w:rPr>
        <w:t xml:space="preserve"> пропорционально количеству дней фактического отсутствия, при условии подтверждения произведенных расходов с п</w:t>
      </w:r>
      <w:r w:rsidR="00577BED">
        <w:rPr>
          <w:rFonts w:ascii="Times New Roman" w:hAnsi="Times New Roman" w:cs="Times New Roman"/>
          <w:sz w:val="28"/>
          <w:szCs w:val="28"/>
        </w:rPr>
        <w:t>риложением платежных документов</w:t>
      </w:r>
      <w:r w:rsidR="00CE6D79">
        <w:rPr>
          <w:rFonts w:ascii="Times New Roman" w:hAnsi="Times New Roman" w:cs="Times New Roman"/>
          <w:sz w:val="28"/>
          <w:szCs w:val="28"/>
        </w:rPr>
        <w:t>.</w:t>
      </w:r>
      <w:r w:rsidR="00D32612">
        <w:rPr>
          <w:rFonts w:ascii="Times New Roman" w:hAnsi="Times New Roman" w:cs="Times New Roman"/>
          <w:sz w:val="28"/>
          <w:szCs w:val="28"/>
        </w:rPr>
        <w:t>»;</w:t>
      </w:r>
    </w:p>
    <w:p w:rsidR="00D32612" w:rsidRDefault="00CC21B6" w:rsidP="001208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 абзац восьмой</w:t>
      </w:r>
      <w:r w:rsidR="00D32612">
        <w:rPr>
          <w:rFonts w:ascii="Times New Roman" w:hAnsi="Times New Roman" w:cs="Times New Roman"/>
          <w:sz w:val="28"/>
          <w:szCs w:val="28"/>
        </w:rPr>
        <w:t xml:space="preserve"> раздела 6 «Порядок выбытия из организации соци</w:t>
      </w:r>
      <w:r>
        <w:rPr>
          <w:rFonts w:ascii="Times New Roman" w:hAnsi="Times New Roman" w:cs="Times New Roman"/>
          <w:sz w:val="28"/>
          <w:szCs w:val="28"/>
        </w:rPr>
        <w:t>ального обслуживания» исключить.</w:t>
      </w:r>
    </w:p>
    <w:p w:rsidR="002470D4" w:rsidRDefault="00CC21B6" w:rsidP="001208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В приложениях </w:t>
      </w:r>
      <w:r w:rsidR="00D4540C">
        <w:rPr>
          <w:rFonts w:ascii="Times New Roman" w:hAnsi="Times New Roman" w:cs="Times New Roman"/>
          <w:sz w:val="28"/>
          <w:szCs w:val="28"/>
        </w:rPr>
        <w:t xml:space="preserve">1, 2, 5 </w:t>
      </w:r>
      <w:r w:rsidR="002470D4"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="00810D4B">
        <w:rPr>
          <w:rFonts w:ascii="Times New Roman" w:hAnsi="Times New Roman" w:cs="Times New Roman"/>
          <w:sz w:val="28"/>
          <w:szCs w:val="28"/>
        </w:rPr>
        <w:t>предостав</w:t>
      </w:r>
      <w:r w:rsidR="00D32612">
        <w:rPr>
          <w:rFonts w:ascii="Times New Roman" w:hAnsi="Times New Roman" w:cs="Times New Roman"/>
          <w:sz w:val="28"/>
          <w:szCs w:val="28"/>
        </w:rPr>
        <w:t>ления социальны</w:t>
      </w:r>
      <w:r w:rsidR="00BD1799">
        <w:rPr>
          <w:rFonts w:ascii="Times New Roman" w:hAnsi="Times New Roman" w:cs="Times New Roman"/>
          <w:sz w:val="28"/>
          <w:szCs w:val="28"/>
        </w:rPr>
        <w:t>х</w:t>
      </w:r>
      <w:r w:rsidR="00D32612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2470D4">
        <w:rPr>
          <w:rFonts w:ascii="Times New Roman" w:hAnsi="Times New Roman" w:cs="Times New Roman"/>
          <w:sz w:val="28"/>
          <w:szCs w:val="28"/>
        </w:rPr>
        <w:t xml:space="preserve"> </w:t>
      </w:r>
      <w:r w:rsidR="00BD1799">
        <w:rPr>
          <w:rFonts w:ascii="Times New Roman" w:hAnsi="Times New Roman" w:cs="Times New Roman"/>
          <w:sz w:val="28"/>
          <w:szCs w:val="28"/>
        </w:rPr>
        <w:t>в стационарной</w:t>
      </w:r>
      <w:r w:rsidR="000B7FF5">
        <w:rPr>
          <w:rFonts w:ascii="Times New Roman" w:hAnsi="Times New Roman" w:cs="Times New Roman"/>
          <w:sz w:val="28"/>
          <w:szCs w:val="28"/>
        </w:rPr>
        <w:t xml:space="preserve"> форме социального обслуживания гражданам пожил</w:t>
      </w:r>
      <w:r w:rsidR="00577BED">
        <w:rPr>
          <w:rFonts w:ascii="Times New Roman" w:hAnsi="Times New Roman" w:cs="Times New Roman"/>
          <w:sz w:val="28"/>
          <w:szCs w:val="28"/>
        </w:rPr>
        <w:t xml:space="preserve">ого возраста и инвалидам, в том </w:t>
      </w:r>
      <w:r w:rsidR="000B7FF5">
        <w:rPr>
          <w:rFonts w:ascii="Times New Roman" w:hAnsi="Times New Roman" w:cs="Times New Roman"/>
          <w:sz w:val="28"/>
          <w:szCs w:val="28"/>
        </w:rPr>
        <w:t xml:space="preserve">числе детям-инвалидам, частично или полностью утратившим способность либо возможность осуществлять </w:t>
      </w:r>
      <w:r w:rsidR="00D7250D">
        <w:rPr>
          <w:rFonts w:ascii="Times New Roman" w:hAnsi="Times New Roman" w:cs="Times New Roman"/>
          <w:sz w:val="28"/>
          <w:szCs w:val="28"/>
        </w:rPr>
        <w:t>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инвалидности, н</w:t>
      </w:r>
      <w:r w:rsidR="00D4540C">
        <w:rPr>
          <w:rFonts w:ascii="Times New Roman" w:hAnsi="Times New Roman" w:cs="Times New Roman"/>
          <w:sz w:val="28"/>
          <w:szCs w:val="28"/>
        </w:rPr>
        <w:t>уждающимся в постоянном уходе</w:t>
      </w:r>
      <w:r w:rsidR="008804FB">
        <w:rPr>
          <w:rFonts w:ascii="Times New Roman" w:hAnsi="Times New Roman" w:cs="Times New Roman"/>
          <w:sz w:val="28"/>
          <w:szCs w:val="28"/>
        </w:rPr>
        <w:t>,</w:t>
      </w:r>
      <w:r w:rsidR="00D4540C">
        <w:rPr>
          <w:rFonts w:ascii="Times New Roman" w:hAnsi="Times New Roman" w:cs="Times New Roman"/>
          <w:sz w:val="28"/>
          <w:szCs w:val="28"/>
        </w:rPr>
        <w:t xml:space="preserve"> слова «управление</w:t>
      </w:r>
      <w:r w:rsidR="00D4540C" w:rsidRPr="00BB1B87">
        <w:rPr>
          <w:rFonts w:ascii="Times New Roman" w:hAnsi="Times New Roman" w:cs="Times New Roman"/>
          <w:sz w:val="28"/>
          <w:szCs w:val="28"/>
        </w:rPr>
        <w:t xml:space="preserve"> </w:t>
      </w:r>
      <w:r w:rsidR="00D4540C">
        <w:rPr>
          <w:rFonts w:ascii="Times New Roman" w:hAnsi="Times New Roman" w:cs="Times New Roman"/>
          <w:sz w:val="28"/>
          <w:szCs w:val="28"/>
        </w:rPr>
        <w:t>социальной защиты населения министерства труда и социального развития Краснодарского края в муниципальном образовании»</w:t>
      </w:r>
      <w:r w:rsidR="00EF588F" w:rsidRPr="00EF588F">
        <w:rPr>
          <w:rFonts w:ascii="Times New Roman" w:hAnsi="Times New Roman" w:cs="Times New Roman"/>
          <w:sz w:val="28"/>
          <w:szCs w:val="28"/>
        </w:rPr>
        <w:t xml:space="preserve"> </w:t>
      </w:r>
      <w:r w:rsidR="00EF588F">
        <w:rPr>
          <w:rFonts w:ascii="Times New Roman" w:hAnsi="Times New Roman" w:cs="Times New Roman"/>
          <w:sz w:val="28"/>
          <w:szCs w:val="28"/>
        </w:rPr>
        <w:t>в соответствующих падежах и числах</w:t>
      </w:r>
      <w:r w:rsidR="00D4540C">
        <w:rPr>
          <w:rFonts w:ascii="Times New Roman" w:hAnsi="Times New Roman" w:cs="Times New Roman"/>
          <w:sz w:val="28"/>
          <w:szCs w:val="28"/>
        </w:rPr>
        <w:t xml:space="preserve"> заменить словами «государственное казенное учреждение Краснодарского края – управление социальной защиты населения в муниципальном о</w:t>
      </w:r>
      <w:r w:rsidR="00577BED">
        <w:rPr>
          <w:rFonts w:ascii="Times New Roman" w:hAnsi="Times New Roman" w:cs="Times New Roman"/>
          <w:sz w:val="28"/>
          <w:szCs w:val="28"/>
        </w:rPr>
        <w:t>бразовании Краснодарского края»</w:t>
      </w:r>
      <w:r w:rsidR="00577BED" w:rsidRPr="00577BED">
        <w:rPr>
          <w:rFonts w:ascii="Times New Roman" w:hAnsi="Times New Roman" w:cs="Times New Roman"/>
          <w:sz w:val="28"/>
          <w:szCs w:val="28"/>
        </w:rPr>
        <w:t xml:space="preserve"> </w:t>
      </w:r>
      <w:r w:rsidR="00577BED">
        <w:rPr>
          <w:rFonts w:ascii="Times New Roman" w:hAnsi="Times New Roman" w:cs="Times New Roman"/>
          <w:sz w:val="28"/>
          <w:szCs w:val="28"/>
        </w:rPr>
        <w:t>в соответствующих падежах и числах.</w:t>
      </w:r>
    </w:p>
    <w:p w:rsidR="008804FB" w:rsidRDefault="008804FB" w:rsidP="001208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04FB" w:rsidRDefault="008804FB" w:rsidP="001208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организации</w:t>
      </w:r>
    </w:p>
    <w:p w:rsidR="008804FB" w:rsidRPr="00831858" w:rsidRDefault="008804FB" w:rsidP="001208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 домов-интернатов                                                                Т.Н. Талькова</w:t>
      </w:r>
    </w:p>
    <w:sectPr w:rsidR="008804FB" w:rsidRPr="00831858" w:rsidSect="00824B13">
      <w:headerReference w:type="default" r:id="rId7"/>
      <w:headerReference w:type="first" r:id="rId8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83F" w:rsidRDefault="0043283F" w:rsidP="008157F6">
      <w:pPr>
        <w:spacing w:after="0" w:line="240" w:lineRule="auto"/>
      </w:pPr>
      <w:r>
        <w:separator/>
      </w:r>
    </w:p>
  </w:endnote>
  <w:endnote w:type="continuationSeparator" w:id="0">
    <w:p w:rsidR="0043283F" w:rsidRDefault="0043283F" w:rsidP="00815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83F" w:rsidRDefault="0043283F" w:rsidP="008157F6">
      <w:pPr>
        <w:spacing w:after="0" w:line="240" w:lineRule="auto"/>
      </w:pPr>
      <w:r>
        <w:separator/>
      </w:r>
    </w:p>
  </w:footnote>
  <w:footnote w:type="continuationSeparator" w:id="0">
    <w:p w:rsidR="0043283F" w:rsidRDefault="0043283F" w:rsidP="008157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57002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24B13" w:rsidRPr="00824B13" w:rsidRDefault="00824B13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24B1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24B1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24B1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E563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24B1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72E58" w:rsidRDefault="00172E5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4913387"/>
      <w:docPartObj>
        <w:docPartGallery w:val="Page Numbers (Top of Page)"/>
        <w:docPartUnique/>
      </w:docPartObj>
    </w:sdtPr>
    <w:sdtEndPr/>
    <w:sdtContent>
      <w:p w:rsidR="007407B5" w:rsidRDefault="0043283F">
        <w:pPr>
          <w:pStyle w:val="a6"/>
          <w:jc w:val="center"/>
        </w:pPr>
      </w:p>
    </w:sdtContent>
  </w:sdt>
  <w:p w:rsidR="007407B5" w:rsidRDefault="007407B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74C"/>
    <w:rsid w:val="00011B8F"/>
    <w:rsid w:val="000606AF"/>
    <w:rsid w:val="0006270D"/>
    <w:rsid w:val="00067ED3"/>
    <w:rsid w:val="00075426"/>
    <w:rsid w:val="000A0932"/>
    <w:rsid w:val="000B1920"/>
    <w:rsid w:val="000B7FF5"/>
    <w:rsid w:val="000C77A6"/>
    <w:rsid w:val="000D4941"/>
    <w:rsid w:val="000E3663"/>
    <w:rsid w:val="00104C22"/>
    <w:rsid w:val="001140C4"/>
    <w:rsid w:val="00117898"/>
    <w:rsid w:val="001208AD"/>
    <w:rsid w:val="0012585E"/>
    <w:rsid w:val="0012603B"/>
    <w:rsid w:val="00153927"/>
    <w:rsid w:val="001653E7"/>
    <w:rsid w:val="00172E58"/>
    <w:rsid w:val="0019062A"/>
    <w:rsid w:val="001E5639"/>
    <w:rsid w:val="0021269C"/>
    <w:rsid w:val="002311F2"/>
    <w:rsid w:val="00236CEE"/>
    <w:rsid w:val="002470D4"/>
    <w:rsid w:val="00250CFB"/>
    <w:rsid w:val="00250F26"/>
    <w:rsid w:val="0026460B"/>
    <w:rsid w:val="002819B9"/>
    <w:rsid w:val="002A1138"/>
    <w:rsid w:val="002A3CFF"/>
    <w:rsid w:val="002A3D37"/>
    <w:rsid w:val="002D299F"/>
    <w:rsid w:val="00312402"/>
    <w:rsid w:val="00326823"/>
    <w:rsid w:val="00327E14"/>
    <w:rsid w:val="003300E3"/>
    <w:rsid w:val="003313BC"/>
    <w:rsid w:val="00370E8B"/>
    <w:rsid w:val="00391B93"/>
    <w:rsid w:val="00397EDE"/>
    <w:rsid w:val="003A299F"/>
    <w:rsid w:val="003A51E8"/>
    <w:rsid w:val="003C74FB"/>
    <w:rsid w:val="003F4F3D"/>
    <w:rsid w:val="003F7435"/>
    <w:rsid w:val="00430752"/>
    <w:rsid w:val="0043283F"/>
    <w:rsid w:val="00455FC2"/>
    <w:rsid w:val="00464AF9"/>
    <w:rsid w:val="0047137D"/>
    <w:rsid w:val="00484272"/>
    <w:rsid w:val="00484A0E"/>
    <w:rsid w:val="00490D30"/>
    <w:rsid w:val="004968F9"/>
    <w:rsid w:val="00496A30"/>
    <w:rsid w:val="004B0545"/>
    <w:rsid w:val="004C2456"/>
    <w:rsid w:val="004D1E67"/>
    <w:rsid w:val="004D2DF0"/>
    <w:rsid w:val="004F6482"/>
    <w:rsid w:val="00517483"/>
    <w:rsid w:val="00577BED"/>
    <w:rsid w:val="0059559F"/>
    <w:rsid w:val="005C20AC"/>
    <w:rsid w:val="005D037F"/>
    <w:rsid w:val="005D774C"/>
    <w:rsid w:val="005D7A2D"/>
    <w:rsid w:val="005E6256"/>
    <w:rsid w:val="005F316D"/>
    <w:rsid w:val="00643131"/>
    <w:rsid w:val="00671DF8"/>
    <w:rsid w:val="006A57DD"/>
    <w:rsid w:val="006C0F5A"/>
    <w:rsid w:val="006D0C29"/>
    <w:rsid w:val="006E149B"/>
    <w:rsid w:val="00700C7D"/>
    <w:rsid w:val="00714358"/>
    <w:rsid w:val="007216C0"/>
    <w:rsid w:val="0073781E"/>
    <w:rsid w:val="007407B5"/>
    <w:rsid w:val="00764478"/>
    <w:rsid w:val="0077557A"/>
    <w:rsid w:val="00780FC3"/>
    <w:rsid w:val="00782CD2"/>
    <w:rsid w:val="00796A96"/>
    <w:rsid w:val="00810D4B"/>
    <w:rsid w:val="008157F6"/>
    <w:rsid w:val="00824B13"/>
    <w:rsid w:val="00831858"/>
    <w:rsid w:val="0083596A"/>
    <w:rsid w:val="008804FB"/>
    <w:rsid w:val="00886F75"/>
    <w:rsid w:val="008B44A5"/>
    <w:rsid w:val="008C4653"/>
    <w:rsid w:val="008E5AAF"/>
    <w:rsid w:val="008F0507"/>
    <w:rsid w:val="008F0D1A"/>
    <w:rsid w:val="009230B2"/>
    <w:rsid w:val="00974AA7"/>
    <w:rsid w:val="00976AE3"/>
    <w:rsid w:val="009D70B9"/>
    <w:rsid w:val="009E42FF"/>
    <w:rsid w:val="00A32740"/>
    <w:rsid w:val="00A36847"/>
    <w:rsid w:val="00A37D77"/>
    <w:rsid w:val="00A5112F"/>
    <w:rsid w:val="00A65CD5"/>
    <w:rsid w:val="00A707A5"/>
    <w:rsid w:val="00A73BC3"/>
    <w:rsid w:val="00AB3F0A"/>
    <w:rsid w:val="00AE3613"/>
    <w:rsid w:val="00AE52A3"/>
    <w:rsid w:val="00AE7E63"/>
    <w:rsid w:val="00B01715"/>
    <w:rsid w:val="00B0642E"/>
    <w:rsid w:val="00B11DCB"/>
    <w:rsid w:val="00B37B63"/>
    <w:rsid w:val="00B401E1"/>
    <w:rsid w:val="00B45D17"/>
    <w:rsid w:val="00B54B37"/>
    <w:rsid w:val="00B93F79"/>
    <w:rsid w:val="00BB1B87"/>
    <w:rsid w:val="00BD1799"/>
    <w:rsid w:val="00BF3B4E"/>
    <w:rsid w:val="00C062B7"/>
    <w:rsid w:val="00C20CC2"/>
    <w:rsid w:val="00C40866"/>
    <w:rsid w:val="00C94406"/>
    <w:rsid w:val="00CB7FFB"/>
    <w:rsid w:val="00CC21B6"/>
    <w:rsid w:val="00CE6D79"/>
    <w:rsid w:val="00D2659A"/>
    <w:rsid w:val="00D3088C"/>
    <w:rsid w:val="00D32612"/>
    <w:rsid w:val="00D4540C"/>
    <w:rsid w:val="00D52F27"/>
    <w:rsid w:val="00D534A6"/>
    <w:rsid w:val="00D53E75"/>
    <w:rsid w:val="00D54AE0"/>
    <w:rsid w:val="00D7250D"/>
    <w:rsid w:val="00DA5B50"/>
    <w:rsid w:val="00DB527A"/>
    <w:rsid w:val="00DC217C"/>
    <w:rsid w:val="00DE7449"/>
    <w:rsid w:val="00DF0E0C"/>
    <w:rsid w:val="00DF4A1C"/>
    <w:rsid w:val="00DF7625"/>
    <w:rsid w:val="00E074B4"/>
    <w:rsid w:val="00E12227"/>
    <w:rsid w:val="00E36EE5"/>
    <w:rsid w:val="00E575C7"/>
    <w:rsid w:val="00E6709C"/>
    <w:rsid w:val="00E80F87"/>
    <w:rsid w:val="00E824AB"/>
    <w:rsid w:val="00E975CD"/>
    <w:rsid w:val="00EA0874"/>
    <w:rsid w:val="00EA3DE5"/>
    <w:rsid w:val="00EA5859"/>
    <w:rsid w:val="00EB0299"/>
    <w:rsid w:val="00ED212B"/>
    <w:rsid w:val="00EF1099"/>
    <w:rsid w:val="00EF4D01"/>
    <w:rsid w:val="00EF588F"/>
    <w:rsid w:val="00EF7132"/>
    <w:rsid w:val="00F56CC5"/>
    <w:rsid w:val="00F67703"/>
    <w:rsid w:val="00F76733"/>
    <w:rsid w:val="00FA38F2"/>
    <w:rsid w:val="00FA6950"/>
    <w:rsid w:val="00FB0897"/>
    <w:rsid w:val="00FF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13CE2B-1562-4392-A55D-B0DFA3F9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2A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7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37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7D7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15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57F6"/>
  </w:style>
  <w:style w:type="paragraph" w:styleId="a8">
    <w:name w:val="footer"/>
    <w:basedOn w:val="a"/>
    <w:link w:val="a9"/>
    <w:uiPriority w:val="99"/>
    <w:unhideWhenUsed/>
    <w:rsid w:val="00815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57F6"/>
  </w:style>
  <w:style w:type="character" w:styleId="aa">
    <w:name w:val="Hyperlink"/>
    <w:basedOn w:val="a0"/>
    <w:uiPriority w:val="99"/>
    <w:semiHidden/>
    <w:unhideWhenUsed/>
    <w:rsid w:val="001906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D9568-BDE6-425E-BD96-7E7B041C5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Умарова Марина Викторовна</dc:creator>
  <cp:keywords/>
  <dc:description/>
  <cp:lastModifiedBy>Зельцер Наталья Владимировна</cp:lastModifiedBy>
  <cp:revision>26</cp:revision>
  <cp:lastPrinted>2021-06-10T12:55:00Z</cp:lastPrinted>
  <dcterms:created xsi:type="dcterms:W3CDTF">2021-05-25T14:38:00Z</dcterms:created>
  <dcterms:modified xsi:type="dcterms:W3CDTF">2021-06-15T08:15:00Z</dcterms:modified>
</cp:coreProperties>
</file>