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D61" w:rsidRDefault="00A82D61" w:rsidP="00A82D61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A82D61" w:rsidRDefault="00A82D61" w:rsidP="00A82D61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к приказу министерства</w:t>
      </w:r>
    </w:p>
    <w:p w:rsidR="00A82D61" w:rsidRDefault="00A82D61" w:rsidP="00A82D61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>труда и социального развития</w:t>
      </w:r>
    </w:p>
    <w:p w:rsidR="00A82D61" w:rsidRDefault="00A82D61" w:rsidP="00A82D61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A82D61" w:rsidRDefault="00C069EB" w:rsidP="00A82D61">
      <w:pPr>
        <w:ind w:left="595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Pr="00107AB8">
        <w:rPr>
          <w:sz w:val="28"/>
          <w:szCs w:val="28"/>
          <w:u w:val="single"/>
        </w:rPr>
        <w:t xml:space="preserve">15.11.2021 </w:t>
      </w:r>
      <w:r>
        <w:rPr>
          <w:position w:val="-5"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107AB8">
        <w:rPr>
          <w:sz w:val="28"/>
          <w:szCs w:val="28"/>
          <w:u w:val="single"/>
        </w:rPr>
        <w:t>1824</w:t>
      </w:r>
    </w:p>
    <w:p w:rsidR="00C069EB" w:rsidRDefault="00C069EB" w:rsidP="00A82D61">
      <w:pPr>
        <w:ind w:left="5954"/>
        <w:jc w:val="both"/>
        <w:rPr>
          <w:sz w:val="28"/>
          <w:szCs w:val="28"/>
        </w:rPr>
      </w:pPr>
    </w:p>
    <w:p w:rsidR="00A82D61" w:rsidRDefault="00A82D61" w:rsidP="00A82D61">
      <w:pPr>
        <w:ind w:left="5954"/>
        <w:jc w:val="both"/>
        <w:rPr>
          <w:sz w:val="28"/>
          <w:szCs w:val="28"/>
        </w:rPr>
      </w:pPr>
      <w:r>
        <w:rPr>
          <w:sz w:val="28"/>
          <w:szCs w:val="28"/>
        </w:rPr>
        <w:t>«Приложение 2</w:t>
      </w:r>
    </w:p>
    <w:p w:rsidR="00A82D61" w:rsidRDefault="00A82D61" w:rsidP="00A82D61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к приказу министерства</w:t>
      </w:r>
    </w:p>
    <w:p w:rsidR="00A82D61" w:rsidRDefault="00A82D61" w:rsidP="00A82D61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>труда и социального развития</w:t>
      </w:r>
    </w:p>
    <w:p w:rsidR="00A82D61" w:rsidRDefault="00A82D61" w:rsidP="00A82D61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A82D61" w:rsidRDefault="00A82D61" w:rsidP="00A82D61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от 1 октября 2020</w:t>
      </w:r>
      <w:r w:rsidR="00CF4B59">
        <w:rPr>
          <w:sz w:val="28"/>
          <w:szCs w:val="28"/>
        </w:rPr>
        <w:t xml:space="preserve"> </w:t>
      </w:r>
      <w:r>
        <w:rPr>
          <w:sz w:val="28"/>
          <w:szCs w:val="28"/>
        </w:rPr>
        <w:t>г. № 1387</w:t>
      </w:r>
    </w:p>
    <w:p w:rsidR="00A82D61" w:rsidRDefault="00A82D61" w:rsidP="00A82D61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(в редакции приказа </w:t>
      </w:r>
    </w:p>
    <w:p w:rsidR="00A82D61" w:rsidRDefault="00A82D61" w:rsidP="00A82D61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министерства труда </w:t>
      </w:r>
      <w:r w:rsidR="00CF4B59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и социального развития</w:t>
      </w:r>
    </w:p>
    <w:p w:rsidR="00A82D61" w:rsidRDefault="00A82D61" w:rsidP="00A82D61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A82D61" w:rsidRDefault="00C069EB" w:rsidP="00A82D61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107AB8">
        <w:rPr>
          <w:sz w:val="28"/>
          <w:szCs w:val="28"/>
          <w:u w:val="single"/>
        </w:rPr>
        <w:t xml:space="preserve">15.11.2021 </w:t>
      </w:r>
      <w:r>
        <w:rPr>
          <w:position w:val="-5"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107AB8">
        <w:rPr>
          <w:sz w:val="28"/>
          <w:szCs w:val="28"/>
          <w:u w:val="single"/>
        </w:rPr>
        <w:t>1824</w:t>
      </w:r>
      <w:bookmarkStart w:id="0" w:name="_GoBack"/>
      <w:bookmarkEnd w:id="0"/>
      <w:r w:rsidR="00A82D61">
        <w:rPr>
          <w:sz w:val="28"/>
          <w:szCs w:val="28"/>
        </w:rPr>
        <w:t>)</w:t>
      </w:r>
    </w:p>
    <w:p w:rsidR="00543B38" w:rsidRPr="00A82D61" w:rsidRDefault="00543B38" w:rsidP="00A82D61">
      <w:pPr>
        <w:autoSpaceDE w:val="0"/>
        <w:autoSpaceDN w:val="0"/>
        <w:adjustRightInd w:val="0"/>
        <w:ind w:left="5954"/>
        <w:rPr>
          <w:sz w:val="28"/>
          <w:szCs w:val="28"/>
        </w:rPr>
      </w:pPr>
    </w:p>
    <w:p w:rsidR="00543B38" w:rsidRPr="00543B38" w:rsidRDefault="00543B38" w:rsidP="00543B38">
      <w:pPr>
        <w:jc w:val="center"/>
        <w:rPr>
          <w:b/>
          <w:sz w:val="28"/>
          <w:szCs w:val="28"/>
        </w:rPr>
      </w:pPr>
      <w:r w:rsidRPr="00543B38">
        <w:rPr>
          <w:b/>
          <w:sz w:val="28"/>
          <w:szCs w:val="28"/>
        </w:rPr>
        <w:t>Р</w:t>
      </w:r>
      <w:r w:rsidR="000D4F38">
        <w:rPr>
          <w:b/>
          <w:sz w:val="28"/>
          <w:szCs w:val="28"/>
        </w:rPr>
        <w:t>ЕЕСТР</w:t>
      </w:r>
    </w:p>
    <w:p w:rsidR="00543B38" w:rsidRDefault="001D59A5" w:rsidP="00543B38">
      <w:pPr>
        <w:ind w:left="567" w:right="85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543B38" w:rsidRPr="00E44AF3">
        <w:rPr>
          <w:b/>
          <w:sz w:val="28"/>
          <w:szCs w:val="28"/>
        </w:rPr>
        <w:t xml:space="preserve">договоров, заключенных в соответствии </w:t>
      </w:r>
      <w:r w:rsidR="0069332A">
        <w:rPr>
          <w:b/>
          <w:sz w:val="28"/>
          <w:szCs w:val="28"/>
        </w:rPr>
        <w:t xml:space="preserve">                                                 </w:t>
      </w:r>
      <w:r w:rsidR="00A82D61">
        <w:rPr>
          <w:b/>
          <w:sz w:val="28"/>
          <w:szCs w:val="28"/>
        </w:rPr>
        <w:t xml:space="preserve">с </w:t>
      </w:r>
      <w:r w:rsidR="00543B38" w:rsidRPr="00E44AF3">
        <w:rPr>
          <w:rStyle w:val="a3"/>
          <w:b/>
          <w:color w:val="000000"/>
          <w:sz w:val="28"/>
          <w:szCs w:val="28"/>
          <w:u w:val="none"/>
        </w:rPr>
        <w:t>типов</w:t>
      </w:r>
      <w:r w:rsidR="00A82D61">
        <w:rPr>
          <w:rStyle w:val="a3"/>
          <w:b/>
          <w:color w:val="000000"/>
          <w:sz w:val="28"/>
          <w:szCs w:val="28"/>
          <w:u w:val="none"/>
        </w:rPr>
        <w:t>ым</w:t>
      </w:r>
      <w:r w:rsidR="00543B38" w:rsidRPr="00E44AF3">
        <w:rPr>
          <w:rStyle w:val="a3"/>
          <w:b/>
          <w:color w:val="000000"/>
          <w:sz w:val="28"/>
          <w:szCs w:val="28"/>
          <w:u w:val="none"/>
        </w:rPr>
        <w:t xml:space="preserve"> положени</w:t>
      </w:r>
      <w:r w:rsidR="00A82D61">
        <w:rPr>
          <w:rStyle w:val="a3"/>
          <w:b/>
          <w:color w:val="000000"/>
          <w:sz w:val="28"/>
          <w:szCs w:val="28"/>
          <w:u w:val="none"/>
        </w:rPr>
        <w:t>ем</w:t>
      </w:r>
      <w:r w:rsidR="00543B38" w:rsidRPr="00E44AF3">
        <w:rPr>
          <w:rStyle w:val="a3"/>
          <w:b/>
          <w:color w:val="000000"/>
          <w:sz w:val="28"/>
          <w:szCs w:val="28"/>
          <w:u w:val="none"/>
        </w:rPr>
        <w:t xml:space="preserve"> о закупке</w:t>
      </w:r>
      <w:r w:rsidR="0069332A">
        <w:rPr>
          <w:rStyle w:val="a3"/>
          <w:b/>
          <w:color w:val="000000"/>
          <w:sz w:val="28"/>
          <w:szCs w:val="28"/>
          <w:u w:val="none"/>
        </w:rPr>
        <w:t xml:space="preserve"> </w:t>
      </w:r>
      <w:r w:rsidR="00543B38" w:rsidRPr="00E44AF3">
        <w:rPr>
          <w:b/>
          <w:sz w:val="28"/>
          <w:szCs w:val="28"/>
        </w:rPr>
        <w:t xml:space="preserve">товаров, работ, услуг </w:t>
      </w:r>
      <w:r w:rsidR="00A82D61">
        <w:rPr>
          <w:b/>
          <w:sz w:val="28"/>
          <w:szCs w:val="28"/>
        </w:rPr>
        <w:t xml:space="preserve">               </w:t>
      </w:r>
      <w:r w:rsidR="00543B38" w:rsidRPr="00E44AF3">
        <w:rPr>
          <w:b/>
          <w:sz w:val="28"/>
          <w:szCs w:val="28"/>
        </w:rPr>
        <w:t xml:space="preserve">в соответствии с </w:t>
      </w:r>
      <w:r w:rsidR="00543B38" w:rsidRPr="00E44AF3">
        <w:rPr>
          <w:b/>
          <w:snapToGrid w:val="0"/>
          <w:sz w:val="28"/>
          <w:szCs w:val="28"/>
        </w:rPr>
        <w:t>Федеральным законом</w:t>
      </w:r>
      <w:r w:rsidR="00543B38" w:rsidRPr="00E44AF3">
        <w:rPr>
          <w:b/>
          <w:snapToGrid w:val="0"/>
          <w:sz w:val="28"/>
          <w:szCs w:val="28"/>
        </w:rPr>
        <w:br/>
      </w:r>
      <w:r>
        <w:rPr>
          <w:b/>
          <w:sz w:val="28"/>
          <w:szCs w:val="28"/>
        </w:rPr>
        <w:t xml:space="preserve">   </w:t>
      </w:r>
      <w:r w:rsidR="00543B38" w:rsidRPr="00E44AF3">
        <w:rPr>
          <w:b/>
          <w:sz w:val="28"/>
          <w:szCs w:val="28"/>
        </w:rPr>
        <w:t>от 18 июля 2011 г</w:t>
      </w:r>
      <w:r>
        <w:rPr>
          <w:b/>
          <w:sz w:val="28"/>
          <w:szCs w:val="28"/>
        </w:rPr>
        <w:t>.</w:t>
      </w:r>
      <w:r w:rsidR="00543B38" w:rsidRPr="00E44AF3">
        <w:rPr>
          <w:b/>
          <w:sz w:val="28"/>
          <w:szCs w:val="28"/>
        </w:rPr>
        <w:t xml:space="preserve"> № 223-ФЗ «О закупках товаров, </w:t>
      </w:r>
      <w:proofErr w:type="gramStart"/>
      <w:r w:rsidR="00543B38" w:rsidRPr="00E44AF3">
        <w:rPr>
          <w:b/>
          <w:sz w:val="28"/>
          <w:szCs w:val="28"/>
        </w:rPr>
        <w:t xml:space="preserve">работ, </w:t>
      </w:r>
      <w:r>
        <w:rPr>
          <w:b/>
          <w:sz w:val="28"/>
          <w:szCs w:val="28"/>
        </w:rPr>
        <w:t xml:space="preserve">  </w:t>
      </w:r>
      <w:proofErr w:type="gramEnd"/>
      <w:r w:rsidR="00543B38" w:rsidRPr="00E44AF3">
        <w:rPr>
          <w:b/>
          <w:sz w:val="28"/>
          <w:szCs w:val="28"/>
        </w:rPr>
        <w:t>услуг отдельными видами юридических лиц»</w:t>
      </w:r>
    </w:p>
    <w:p w:rsidR="00A82D61" w:rsidRPr="00A82D61" w:rsidRDefault="00A82D61" w:rsidP="00543B38">
      <w:pPr>
        <w:ind w:left="567" w:right="850"/>
        <w:jc w:val="center"/>
        <w:rPr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701"/>
        <w:gridCol w:w="992"/>
        <w:gridCol w:w="1134"/>
        <w:gridCol w:w="850"/>
        <w:gridCol w:w="786"/>
        <w:gridCol w:w="1341"/>
        <w:gridCol w:w="992"/>
        <w:gridCol w:w="1417"/>
      </w:tblGrid>
      <w:tr w:rsidR="00A82D61" w:rsidRPr="00A7003B" w:rsidTr="00CF4B59">
        <w:trPr>
          <w:cantSplit/>
          <w:trHeight w:val="2124"/>
        </w:trPr>
        <w:tc>
          <w:tcPr>
            <w:tcW w:w="421" w:type="dxa"/>
            <w:shd w:val="clear" w:color="auto" w:fill="auto"/>
            <w:vAlign w:val="center"/>
          </w:tcPr>
          <w:p w:rsidR="00A82D61" w:rsidRPr="00A7003B" w:rsidRDefault="00A82D61" w:rsidP="00A15216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№ п/п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D61" w:rsidRPr="00157106" w:rsidRDefault="00A82D61" w:rsidP="00A82D61">
            <w:pPr>
              <w:jc w:val="center"/>
              <w:rPr>
                <w:sz w:val="22"/>
                <w:szCs w:val="22"/>
              </w:rPr>
            </w:pPr>
            <w:r w:rsidRPr="00157106">
              <w:rPr>
                <w:sz w:val="22"/>
                <w:szCs w:val="22"/>
              </w:rPr>
              <w:t>Способ размещения закупки (</w:t>
            </w:r>
            <w:r>
              <w:rPr>
                <w:sz w:val="22"/>
                <w:szCs w:val="22"/>
              </w:rPr>
              <w:t>конкурентные способы закупки, п</w:t>
            </w:r>
            <w:r w:rsidR="00AF31B5">
              <w:rPr>
                <w:sz w:val="22"/>
                <w:szCs w:val="22"/>
              </w:rPr>
              <w:t>ункт</w:t>
            </w:r>
            <w:r>
              <w:rPr>
                <w:sz w:val="22"/>
                <w:szCs w:val="22"/>
              </w:rPr>
              <w:t xml:space="preserve">. 63.1 типового </w:t>
            </w:r>
            <w:proofErr w:type="gramStart"/>
            <w:r>
              <w:rPr>
                <w:sz w:val="22"/>
                <w:szCs w:val="22"/>
              </w:rPr>
              <w:t>положения</w:t>
            </w:r>
            <w:r w:rsidRPr="00157106">
              <w:rPr>
                <w:sz w:val="22"/>
                <w:szCs w:val="22"/>
              </w:rPr>
              <w:t>)</w:t>
            </w:r>
            <w:r w:rsidRPr="004873E2">
              <w:rPr>
                <w:sz w:val="25"/>
                <w:szCs w:val="25"/>
              </w:rPr>
              <w:t>*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A82D61" w:rsidRPr="00157106" w:rsidRDefault="00A82D61" w:rsidP="00A152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извещения</w:t>
            </w:r>
          </w:p>
        </w:tc>
        <w:tc>
          <w:tcPr>
            <w:tcW w:w="1134" w:type="dxa"/>
            <w:vAlign w:val="center"/>
          </w:tcPr>
          <w:p w:rsidR="00A82D61" w:rsidRPr="00157106" w:rsidRDefault="00A82D61" w:rsidP="00A82D61">
            <w:pPr>
              <w:jc w:val="center"/>
              <w:rPr>
                <w:sz w:val="22"/>
                <w:szCs w:val="22"/>
              </w:rPr>
            </w:pPr>
            <w:r w:rsidRPr="00157106">
              <w:rPr>
                <w:sz w:val="22"/>
                <w:szCs w:val="22"/>
              </w:rPr>
              <w:t xml:space="preserve">Дата </w:t>
            </w:r>
            <w:r>
              <w:rPr>
                <w:sz w:val="22"/>
                <w:szCs w:val="22"/>
              </w:rPr>
              <w:t xml:space="preserve">   </w:t>
            </w:r>
            <w:r w:rsidRPr="00157106">
              <w:rPr>
                <w:sz w:val="22"/>
                <w:szCs w:val="22"/>
              </w:rPr>
              <w:t xml:space="preserve">заключения </w:t>
            </w:r>
            <w:r>
              <w:rPr>
                <w:sz w:val="22"/>
                <w:szCs w:val="22"/>
              </w:rPr>
              <w:t>договора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82D61" w:rsidRPr="00157106" w:rsidRDefault="00A82D61" w:rsidP="00A82D61">
            <w:pPr>
              <w:jc w:val="center"/>
              <w:rPr>
                <w:sz w:val="22"/>
                <w:szCs w:val="22"/>
              </w:rPr>
            </w:pPr>
            <w:r w:rsidRPr="00157106">
              <w:rPr>
                <w:sz w:val="22"/>
                <w:szCs w:val="22"/>
              </w:rPr>
              <w:t xml:space="preserve">Номер </w:t>
            </w:r>
            <w:r>
              <w:rPr>
                <w:sz w:val="22"/>
                <w:szCs w:val="22"/>
              </w:rPr>
              <w:t>договора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A82D61" w:rsidRPr="00157106" w:rsidRDefault="00A82D61" w:rsidP="00A82D61">
            <w:pPr>
              <w:jc w:val="center"/>
              <w:rPr>
                <w:sz w:val="22"/>
                <w:szCs w:val="22"/>
              </w:rPr>
            </w:pPr>
            <w:r w:rsidRPr="00157106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договора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A82D61" w:rsidRPr="00157106" w:rsidRDefault="00A82D61" w:rsidP="00A82D61">
            <w:pPr>
              <w:jc w:val="center"/>
              <w:rPr>
                <w:sz w:val="22"/>
                <w:szCs w:val="22"/>
              </w:rPr>
            </w:pPr>
            <w:r w:rsidRPr="00157106">
              <w:rPr>
                <w:sz w:val="22"/>
                <w:szCs w:val="22"/>
              </w:rPr>
              <w:t xml:space="preserve">Начальная (максимальная) цена </w:t>
            </w:r>
            <w:r>
              <w:rPr>
                <w:sz w:val="22"/>
                <w:szCs w:val="22"/>
              </w:rPr>
              <w:t>договора</w:t>
            </w:r>
            <w:r w:rsidRPr="00157106">
              <w:rPr>
                <w:sz w:val="22"/>
                <w:szCs w:val="22"/>
              </w:rPr>
              <w:t>, руб.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82D61" w:rsidRPr="00157106" w:rsidRDefault="00A82D61" w:rsidP="00A15216">
            <w:pPr>
              <w:jc w:val="center"/>
              <w:rPr>
                <w:sz w:val="22"/>
                <w:szCs w:val="22"/>
              </w:rPr>
            </w:pPr>
            <w:r w:rsidRPr="00157106">
              <w:rPr>
                <w:sz w:val="22"/>
                <w:szCs w:val="22"/>
              </w:rPr>
              <w:t>Цена</w:t>
            </w:r>
          </w:p>
          <w:p w:rsidR="00A82D61" w:rsidRPr="00157106" w:rsidRDefault="00A82D61" w:rsidP="00A82D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</w:t>
            </w:r>
            <w:r w:rsidRPr="00157106">
              <w:rPr>
                <w:sz w:val="22"/>
                <w:szCs w:val="22"/>
              </w:rPr>
              <w:t>,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2D61" w:rsidRPr="00157106" w:rsidRDefault="00A82D61" w:rsidP="00A15216">
            <w:pPr>
              <w:jc w:val="center"/>
              <w:rPr>
                <w:sz w:val="22"/>
                <w:szCs w:val="22"/>
              </w:rPr>
            </w:pPr>
            <w:r w:rsidRPr="00157106">
              <w:rPr>
                <w:sz w:val="22"/>
                <w:szCs w:val="22"/>
              </w:rPr>
              <w:t>Наименование поставщика (исполнителя, подрядчика), ИНН</w:t>
            </w:r>
          </w:p>
        </w:tc>
      </w:tr>
      <w:tr w:rsidR="00A82D61" w:rsidRPr="00A7003B" w:rsidTr="00A82D61">
        <w:trPr>
          <w:trHeight w:val="281"/>
        </w:trPr>
        <w:tc>
          <w:tcPr>
            <w:tcW w:w="421" w:type="dxa"/>
            <w:shd w:val="clear" w:color="auto" w:fill="auto"/>
          </w:tcPr>
          <w:p w:rsidR="00A82D61" w:rsidRPr="00A7003B" w:rsidRDefault="00A82D61" w:rsidP="00A15216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82D61" w:rsidRPr="00A7003B" w:rsidRDefault="00A82D61" w:rsidP="00A15216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A82D61" w:rsidRPr="00A7003B" w:rsidRDefault="00A82D61" w:rsidP="00A15216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82D61" w:rsidRPr="00A7003B" w:rsidRDefault="00A82D61" w:rsidP="00A152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A82D61" w:rsidRPr="00A7003B" w:rsidRDefault="00A82D61" w:rsidP="00A152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86" w:type="dxa"/>
            <w:shd w:val="clear" w:color="auto" w:fill="auto"/>
          </w:tcPr>
          <w:p w:rsidR="00A82D61" w:rsidRPr="00A7003B" w:rsidRDefault="00A82D61" w:rsidP="00A152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41" w:type="dxa"/>
            <w:shd w:val="clear" w:color="auto" w:fill="auto"/>
          </w:tcPr>
          <w:p w:rsidR="00A82D61" w:rsidRPr="00A7003B" w:rsidRDefault="00A82D61" w:rsidP="00A152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A82D61" w:rsidRPr="00A7003B" w:rsidRDefault="00A82D61" w:rsidP="00A152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A82D61" w:rsidRPr="00A7003B" w:rsidRDefault="00A82D61" w:rsidP="00A152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A82D61" w:rsidRPr="00A7003B" w:rsidTr="00A82D61">
        <w:trPr>
          <w:trHeight w:val="328"/>
        </w:trPr>
        <w:tc>
          <w:tcPr>
            <w:tcW w:w="421" w:type="dxa"/>
            <w:shd w:val="clear" w:color="auto" w:fill="auto"/>
          </w:tcPr>
          <w:p w:rsidR="00A82D61" w:rsidRPr="00A7003B" w:rsidRDefault="00A82D61" w:rsidP="00A152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82D61" w:rsidRPr="00A7003B" w:rsidRDefault="00A82D61" w:rsidP="00A152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A82D61" w:rsidRPr="00A7003B" w:rsidRDefault="00A82D61" w:rsidP="00A152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82D61" w:rsidRPr="00A7003B" w:rsidRDefault="00A82D61" w:rsidP="00A152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82D61" w:rsidRPr="00A7003B" w:rsidRDefault="00A82D61" w:rsidP="00A152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6" w:type="dxa"/>
            <w:shd w:val="clear" w:color="auto" w:fill="auto"/>
          </w:tcPr>
          <w:p w:rsidR="00A82D61" w:rsidRPr="00A7003B" w:rsidRDefault="00A82D61" w:rsidP="00A152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1" w:type="dxa"/>
            <w:shd w:val="clear" w:color="auto" w:fill="auto"/>
          </w:tcPr>
          <w:p w:rsidR="00A82D61" w:rsidRPr="00A7003B" w:rsidRDefault="00A82D61" w:rsidP="00A152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A82D61" w:rsidRPr="00A7003B" w:rsidRDefault="00A82D61" w:rsidP="00A152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82D61" w:rsidRPr="00A7003B" w:rsidRDefault="00A82D61" w:rsidP="00A15216">
            <w:pPr>
              <w:jc w:val="center"/>
              <w:rPr>
                <w:sz w:val="28"/>
                <w:szCs w:val="28"/>
              </w:rPr>
            </w:pPr>
          </w:p>
        </w:tc>
      </w:tr>
      <w:tr w:rsidR="00A82D61" w:rsidRPr="00A7003B" w:rsidTr="00A82D61">
        <w:trPr>
          <w:trHeight w:val="328"/>
        </w:trPr>
        <w:tc>
          <w:tcPr>
            <w:tcW w:w="421" w:type="dxa"/>
            <w:shd w:val="clear" w:color="auto" w:fill="auto"/>
          </w:tcPr>
          <w:p w:rsidR="00A82D61" w:rsidRPr="00A7003B" w:rsidRDefault="00A82D61" w:rsidP="00A152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82D61" w:rsidRPr="00A7003B" w:rsidRDefault="00A82D61" w:rsidP="00A152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A82D61" w:rsidRPr="00A7003B" w:rsidRDefault="00A82D61" w:rsidP="00A152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82D61" w:rsidRPr="00A7003B" w:rsidRDefault="00A82D61" w:rsidP="00A152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82D61" w:rsidRPr="00A7003B" w:rsidRDefault="00A82D61" w:rsidP="00A152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6" w:type="dxa"/>
            <w:shd w:val="clear" w:color="auto" w:fill="auto"/>
          </w:tcPr>
          <w:p w:rsidR="00A82D61" w:rsidRPr="00A7003B" w:rsidRDefault="00A82D61" w:rsidP="00A152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1" w:type="dxa"/>
            <w:shd w:val="clear" w:color="auto" w:fill="auto"/>
          </w:tcPr>
          <w:p w:rsidR="00A82D61" w:rsidRPr="00A7003B" w:rsidRDefault="00A82D61" w:rsidP="00A152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A82D61" w:rsidRPr="00A7003B" w:rsidRDefault="00A82D61" w:rsidP="00A152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82D61" w:rsidRPr="00A7003B" w:rsidRDefault="00A82D61" w:rsidP="00A15216">
            <w:pPr>
              <w:jc w:val="center"/>
              <w:rPr>
                <w:sz w:val="28"/>
                <w:szCs w:val="28"/>
              </w:rPr>
            </w:pPr>
          </w:p>
        </w:tc>
      </w:tr>
      <w:tr w:rsidR="00A82D61" w:rsidRPr="00A7003B" w:rsidTr="00A15216">
        <w:trPr>
          <w:trHeight w:val="328"/>
        </w:trPr>
        <w:tc>
          <w:tcPr>
            <w:tcW w:w="7225" w:type="dxa"/>
            <w:gridSpan w:val="7"/>
          </w:tcPr>
          <w:p w:rsidR="00A82D61" w:rsidRPr="00A7003B" w:rsidRDefault="00A82D61" w:rsidP="00A15216">
            <w:pPr>
              <w:jc w:val="both"/>
              <w:rPr>
                <w:sz w:val="24"/>
                <w:szCs w:val="24"/>
              </w:rPr>
            </w:pPr>
            <w:r w:rsidRPr="00CF4B59">
              <w:rPr>
                <w:b/>
                <w:sz w:val="24"/>
                <w:szCs w:val="24"/>
              </w:rPr>
              <w:t>Итого, руб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A82D61" w:rsidRPr="00A7003B" w:rsidRDefault="00A82D61" w:rsidP="00A152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82D61" w:rsidRPr="00A7003B" w:rsidRDefault="00FA7587" w:rsidP="00A152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FA7587" w:rsidRPr="00A7003B" w:rsidTr="003867E2">
        <w:trPr>
          <w:trHeight w:val="328"/>
        </w:trPr>
        <w:tc>
          <w:tcPr>
            <w:tcW w:w="7225" w:type="dxa"/>
            <w:gridSpan w:val="7"/>
          </w:tcPr>
          <w:p w:rsidR="00FA7587" w:rsidRPr="00A7003B" w:rsidRDefault="00FA7587" w:rsidP="006C745B">
            <w:pPr>
              <w:jc w:val="both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 xml:space="preserve">Общий объем финансового обеспечения на финансовый год в соответствии с </w:t>
            </w:r>
            <w:r w:rsidRPr="00A7003B">
              <w:rPr>
                <w:bCs/>
                <w:sz w:val="24"/>
                <w:szCs w:val="24"/>
              </w:rPr>
              <w:t>планом финансово-хозяйственной деятельности учреждения</w:t>
            </w:r>
            <w:r w:rsidRPr="00A7003B">
              <w:rPr>
                <w:sz w:val="24"/>
                <w:szCs w:val="24"/>
              </w:rPr>
              <w:t>, руб.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FA7587" w:rsidRPr="00A7003B" w:rsidRDefault="00FA7587" w:rsidP="00A15216">
            <w:pPr>
              <w:jc w:val="center"/>
              <w:rPr>
                <w:sz w:val="28"/>
                <w:szCs w:val="28"/>
              </w:rPr>
            </w:pPr>
          </w:p>
        </w:tc>
      </w:tr>
    </w:tbl>
    <w:p w:rsidR="00543B38" w:rsidRDefault="00543B38" w:rsidP="00543B38">
      <w:pPr>
        <w:jc w:val="center"/>
        <w:rPr>
          <w:sz w:val="28"/>
          <w:szCs w:val="28"/>
        </w:rPr>
      </w:pPr>
    </w:p>
    <w:p w:rsidR="00543B38" w:rsidRDefault="00543B38" w:rsidP="00AF31B5">
      <w:pPr>
        <w:ind w:firstLine="709"/>
        <w:jc w:val="both"/>
        <w:rPr>
          <w:sz w:val="28"/>
          <w:szCs w:val="28"/>
        </w:rPr>
      </w:pPr>
      <w:r w:rsidRPr="00AD45B3">
        <w:rPr>
          <w:sz w:val="28"/>
          <w:szCs w:val="28"/>
        </w:rPr>
        <w:t>*</w:t>
      </w:r>
      <w:r>
        <w:rPr>
          <w:sz w:val="28"/>
          <w:szCs w:val="28"/>
        </w:rPr>
        <w:t xml:space="preserve"> </w:t>
      </w:r>
      <w:r w:rsidR="00A82D61" w:rsidRPr="00175BEE">
        <w:rPr>
          <w:sz w:val="28"/>
          <w:szCs w:val="28"/>
        </w:rPr>
        <w:t>в случа</w:t>
      </w:r>
      <w:r w:rsidR="00FA7587">
        <w:rPr>
          <w:sz w:val="28"/>
          <w:szCs w:val="28"/>
        </w:rPr>
        <w:t>е</w:t>
      </w:r>
      <w:r w:rsidR="00A82D61" w:rsidRPr="00175BEE">
        <w:rPr>
          <w:sz w:val="28"/>
          <w:szCs w:val="28"/>
        </w:rPr>
        <w:t xml:space="preserve"> осуществления закупок на основании пункта </w:t>
      </w:r>
      <w:r w:rsidR="00AF31B5">
        <w:rPr>
          <w:sz w:val="28"/>
          <w:szCs w:val="28"/>
        </w:rPr>
        <w:t xml:space="preserve">63.1 типового положения о закупке товаров, работ, услуг </w:t>
      </w:r>
      <w:r w:rsidR="00A82D61" w:rsidRPr="00175BEE">
        <w:rPr>
          <w:sz w:val="28"/>
          <w:szCs w:val="28"/>
        </w:rPr>
        <w:t xml:space="preserve">необходимо указать </w:t>
      </w:r>
      <w:r w:rsidR="00AF31B5">
        <w:rPr>
          <w:sz w:val="28"/>
          <w:szCs w:val="28"/>
        </w:rPr>
        <w:t>конкретный подпункт пункта 63.1 типового положения.</w:t>
      </w:r>
      <w:r w:rsidR="00A57069">
        <w:rPr>
          <w:sz w:val="28"/>
          <w:szCs w:val="28"/>
        </w:rPr>
        <w:t>»</w:t>
      </w:r>
      <w:r w:rsidR="00CF4B59">
        <w:rPr>
          <w:sz w:val="28"/>
          <w:szCs w:val="28"/>
        </w:rPr>
        <w:t>.</w:t>
      </w:r>
    </w:p>
    <w:p w:rsidR="00AF31B5" w:rsidRDefault="00AF31B5" w:rsidP="00AF31B5">
      <w:pPr>
        <w:ind w:firstLine="709"/>
        <w:jc w:val="both"/>
        <w:rPr>
          <w:sz w:val="28"/>
          <w:szCs w:val="28"/>
        </w:rPr>
      </w:pPr>
    </w:p>
    <w:p w:rsidR="00543B38" w:rsidRDefault="00AF31B5" w:rsidP="00543B3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43B38">
        <w:rPr>
          <w:sz w:val="28"/>
          <w:szCs w:val="28"/>
        </w:rPr>
        <w:t>ачальник отдела</w:t>
      </w:r>
    </w:p>
    <w:p w:rsidR="00543B38" w:rsidRDefault="00543B38" w:rsidP="00543B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государственного заказа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D59A5">
        <w:rPr>
          <w:sz w:val="28"/>
          <w:szCs w:val="28"/>
        </w:rPr>
        <w:t xml:space="preserve">      </w:t>
      </w:r>
      <w:r w:rsidR="00AF31B5">
        <w:rPr>
          <w:sz w:val="28"/>
          <w:szCs w:val="28"/>
        </w:rPr>
        <w:t xml:space="preserve">          Н.Н. Бадеян</w:t>
      </w:r>
    </w:p>
    <w:p w:rsidR="00963472" w:rsidRDefault="00963472"/>
    <w:sectPr w:rsidR="00963472" w:rsidSect="00543B3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B38"/>
    <w:rsid w:val="000D2551"/>
    <w:rsid w:val="000D4F38"/>
    <w:rsid w:val="001D59A5"/>
    <w:rsid w:val="00543B38"/>
    <w:rsid w:val="0069332A"/>
    <w:rsid w:val="006C745B"/>
    <w:rsid w:val="00963472"/>
    <w:rsid w:val="00A57069"/>
    <w:rsid w:val="00A82D61"/>
    <w:rsid w:val="00AF31B5"/>
    <w:rsid w:val="00C069EB"/>
    <w:rsid w:val="00CF4B59"/>
    <w:rsid w:val="00E44AF3"/>
    <w:rsid w:val="00FA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FA9A8D-D7EC-4057-9A9C-04B0DFB1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B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43B38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4AF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4A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Бадеян Наталья Николаевна</dc:creator>
  <cp:keywords/>
  <dc:description/>
  <cp:lastModifiedBy>Шевырев Александр Александрович</cp:lastModifiedBy>
  <cp:revision>10</cp:revision>
  <cp:lastPrinted>2021-10-19T13:05:00Z</cp:lastPrinted>
  <dcterms:created xsi:type="dcterms:W3CDTF">2020-08-26T14:28:00Z</dcterms:created>
  <dcterms:modified xsi:type="dcterms:W3CDTF">2021-11-15T12:33:00Z</dcterms:modified>
</cp:coreProperties>
</file>