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26" w:rsidRDefault="000A0226" w:rsidP="000A0226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226" w:rsidRDefault="000A0226" w:rsidP="000A0226">
      <w:pPr>
        <w:jc w:val="center"/>
        <w:rPr>
          <w:sz w:val="20"/>
          <w:szCs w:val="20"/>
        </w:rPr>
      </w:pPr>
    </w:p>
    <w:p w:rsidR="000A0226" w:rsidRDefault="000A0226" w:rsidP="000A0226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0A0226" w:rsidRPr="00E91680" w:rsidRDefault="000A0226" w:rsidP="000A0226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0A0226" w:rsidRPr="00E91680" w:rsidRDefault="000A0226" w:rsidP="000A0226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0A0226" w:rsidRPr="00E91680" w:rsidRDefault="000A0226" w:rsidP="000A0226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0A0226" w:rsidRPr="00536D28" w:rsidRDefault="000A0226" w:rsidP="000A0226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07. 12.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1989</w:t>
      </w:r>
    </w:p>
    <w:p w:rsidR="000A0226" w:rsidRPr="00E91680" w:rsidRDefault="000A0226" w:rsidP="000A0226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C74E3B" w:rsidRDefault="00C74E3B" w:rsidP="00BF6FB8">
      <w:pPr>
        <w:ind w:left="567" w:right="566"/>
        <w:jc w:val="center"/>
        <w:rPr>
          <w:b/>
        </w:rPr>
      </w:pPr>
    </w:p>
    <w:p w:rsidR="00EB2150" w:rsidRDefault="00EB2150" w:rsidP="000A0226">
      <w:pPr>
        <w:ind w:right="566"/>
        <w:rPr>
          <w:b/>
        </w:rPr>
      </w:pPr>
    </w:p>
    <w:p w:rsidR="00381264" w:rsidRDefault="00381264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нормативных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подведомственных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</w:t>
      </w:r>
      <w:r w:rsidR="00BF6FB8">
        <w:t>р</w:t>
      </w:r>
      <w:r w:rsidR="00BF6FB8">
        <w:t>ганов Краснодарского края, территориального фонда обязательного медици</w:t>
      </w:r>
      <w:r w:rsidR="00BF6FB8">
        <w:t>н</w:t>
      </w:r>
      <w:r w:rsidR="00BF6FB8">
        <w:t>ского страхования Краснодарского края, включая соответственно территор</w:t>
      </w:r>
      <w:r w:rsidR="00BF6FB8">
        <w:t>и</w:t>
      </w:r>
      <w:r w:rsidR="00BF6FB8">
        <w:t>альные органы и подведомственные казенные учреждения», а также</w:t>
      </w:r>
      <w:r w:rsidR="00F77000">
        <w:t xml:space="preserve"> </w:t>
      </w:r>
      <w:r w:rsidR="00BF6FB8">
        <w:t>в целях п</w:t>
      </w:r>
      <w:r w:rsidR="00BF6FB8">
        <w:t>о</w:t>
      </w:r>
      <w:r w:rsidR="00BF6FB8">
        <w:t xml:space="preserve">вышения эффективности организации процесса бюджетного планирования </w:t>
      </w:r>
      <w:r w:rsidR="00850201">
        <w:br/>
      </w:r>
      <w:r w:rsidR="00F90355">
        <w:t>п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>министерства труда и социального ра</w:t>
      </w:r>
      <w:r w:rsidR="00414B5D">
        <w:t>з</w:t>
      </w:r>
      <w:r w:rsidR="00414B5D">
        <w:t xml:space="preserve">вития </w:t>
      </w:r>
      <w:r w:rsidR="00414B5D" w:rsidRPr="00414B5D">
        <w:t>Краснодарского края от 8 июля 2016 г. № 844 «Об утверждении норм</w:t>
      </w:r>
      <w:r w:rsidR="00414B5D" w:rsidRPr="00414B5D">
        <w:t>а</w:t>
      </w:r>
      <w:r w:rsidR="00414B5D" w:rsidRPr="00414B5D">
        <w:t>тивных затрат на обеспечение функций министерства труда и социального ра</w:t>
      </w:r>
      <w:r w:rsidR="00414B5D" w:rsidRPr="00414B5D">
        <w:t>з</w:t>
      </w:r>
      <w:r w:rsidR="00414B5D" w:rsidRPr="00414B5D">
        <w:t>вития Краснодарского края, государственных казенных учреждений, подведо</w:t>
      </w:r>
      <w:r w:rsidR="00414B5D" w:rsidRPr="00414B5D">
        <w:t>м</w:t>
      </w:r>
      <w:r w:rsidR="00414B5D" w:rsidRPr="00414B5D">
        <w:t>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  <w:r w:rsidR="007E14A4">
        <w:t xml:space="preserve"> 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B51F5D">
        <w:t xml:space="preserve">     </w:t>
      </w:r>
      <w:r w:rsidR="00414B5D">
        <w:t>(</w:t>
      </w:r>
      <w:r w:rsidR="00325FDE">
        <w:t>Гаврилец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E1F59" w:rsidRPr="00607EDE" w:rsidRDefault="00A170CB" w:rsidP="00607EDE">
      <w:pPr>
        <w:tabs>
          <w:tab w:val="left" w:pos="2490"/>
        </w:tabs>
        <w:jc w:val="both"/>
      </w:pPr>
      <w:r>
        <w:t xml:space="preserve"> </w:t>
      </w:r>
    </w:p>
    <w:p w:rsidR="00C74E3B" w:rsidRDefault="001226D0" w:rsidP="00EA2118">
      <w:pPr>
        <w:jc w:val="both"/>
      </w:pPr>
      <w:r>
        <w:t>Министр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>
        <w:t xml:space="preserve">                             </w:t>
      </w:r>
      <w:r w:rsidR="006667FC">
        <w:t xml:space="preserve"> </w:t>
      </w:r>
      <w:r w:rsidR="00BB6CF0">
        <w:t xml:space="preserve"> </w:t>
      </w:r>
      <w:r>
        <w:t xml:space="preserve">          </w:t>
      </w:r>
      <w:r w:rsidR="00EA2118">
        <w:t xml:space="preserve"> </w:t>
      </w:r>
      <w:r>
        <w:t xml:space="preserve"> С</w:t>
      </w:r>
      <w:r w:rsidR="00352CFD">
        <w:t>.</w:t>
      </w:r>
      <w:r>
        <w:t>П</w:t>
      </w:r>
      <w:r w:rsidR="00352CFD">
        <w:t xml:space="preserve">. </w:t>
      </w:r>
      <w:r>
        <w:t>Гаркуша</w:t>
      </w:r>
    </w:p>
    <w:sectPr w:rsidR="00C74E3B" w:rsidSect="006667FC">
      <w:headerReference w:type="even" r:id="rId9"/>
      <w:head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5F" w:rsidRDefault="0022205F">
      <w:r>
        <w:separator/>
      </w:r>
    </w:p>
  </w:endnote>
  <w:endnote w:type="continuationSeparator" w:id="0">
    <w:p w:rsidR="0022205F" w:rsidRDefault="00222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5F" w:rsidRDefault="0022205F">
      <w:r>
        <w:separator/>
      </w:r>
    </w:p>
  </w:footnote>
  <w:footnote w:type="continuationSeparator" w:id="0">
    <w:p w:rsidR="0022205F" w:rsidRDefault="00222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0226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16008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0226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6D0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172A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1FB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05F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277D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3AFE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236F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6C6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1706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67FC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1310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245"/>
    <w:rsid w:val="007C764A"/>
    <w:rsid w:val="007D2317"/>
    <w:rsid w:val="007D25E7"/>
    <w:rsid w:val="007D3579"/>
    <w:rsid w:val="007E14A4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4AEB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0CB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5D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6CF0"/>
    <w:rsid w:val="00BB7DF0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3C28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2F74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3C0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B38DC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0A022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0A022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B105-C7CB-4E4C-A927-0A38DA591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1798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Брискман Светлана Феликсовна</cp:lastModifiedBy>
  <cp:revision>2</cp:revision>
  <cp:lastPrinted>2021-11-24T06:27:00Z</cp:lastPrinted>
  <dcterms:created xsi:type="dcterms:W3CDTF">2021-12-07T09:36:00Z</dcterms:created>
  <dcterms:modified xsi:type="dcterms:W3CDTF">2021-12-07T09:36:00Z</dcterms:modified>
</cp:coreProperties>
</file>