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ТРУДА И СОЦИАЛЬНОЙ ЗАЩИТЫ РОССИЙСКОЙ ФЕДЕРАЦИИ</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29 сентября 2020 г. N 668н</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ПОРЯДКА И УСЛОВИЙ</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НАЗНАЧЕНИЯ И ВЫПЛАТЫ ГОСУДАРСТВЕННЫХ ПОСОБИЙ ГРАЖДАНАМ,</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ИМЕЮЩИМ ДЕТЕЙ</w:t>
      </w:r>
    </w:p>
    <w:p w:rsidR="00DE4597" w:rsidRDefault="00DE4597" w:rsidP="00DE459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E45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Минтруда России от 15.02.2021 </w:t>
            </w:r>
            <w:hyperlink r:id="rId4" w:history="1">
              <w:r>
                <w:rPr>
                  <w:rFonts w:ascii="Arial" w:hAnsi="Arial" w:cs="Arial"/>
                  <w:color w:val="0000FF"/>
                  <w:sz w:val="20"/>
                  <w:szCs w:val="20"/>
                </w:rPr>
                <w:t>N 72н</w:t>
              </w:r>
            </w:hyperlink>
            <w:r>
              <w:rPr>
                <w:rFonts w:ascii="Arial" w:hAnsi="Arial" w:cs="Arial"/>
                <w:color w:val="392C69"/>
                <w:sz w:val="20"/>
                <w:szCs w:val="20"/>
              </w:rPr>
              <w:t>,</w:t>
            </w:r>
          </w:p>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29.07.2021 </w:t>
            </w:r>
            <w:hyperlink r:id="rId5" w:history="1">
              <w:r>
                <w:rPr>
                  <w:rFonts w:ascii="Arial" w:hAnsi="Arial" w:cs="Arial"/>
                  <w:color w:val="0000FF"/>
                  <w:sz w:val="20"/>
                  <w:szCs w:val="20"/>
                </w:rPr>
                <w:t>N 522н</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jc w:val="center"/>
              <w:rPr>
                <w:rFonts w:ascii="Arial" w:hAnsi="Arial" w:cs="Arial"/>
                <w:color w:val="392C69"/>
                <w:sz w:val="20"/>
                <w:szCs w:val="20"/>
              </w:rPr>
            </w:pPr>
          </w:p>
        </w:tc>
      </w:tr>
    </w:tbl>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подпунктом 5.2.103</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2020, N 31, ст. 5184), приказываю: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8" w:history="1">
        <w:r>
          <w:rPr>
            <w:rFonts w:ascii="Arial" w:hAnsi="Arial" w:cs="Arial"/>
            <w:color w:val="0000FF"/>
            <w:sz w:val="20"/>
            <w:szCs w:val="20"/>
          </w:rPr>
          <w:t>Порядок</w:t>
        </w:r>
      </w:hyperlink>
      <w:r>
        <w:rPr>
          <w:rFonts w:ascii="Arial" w:hAnsi="Arial" w:cs="Arial"/>
          <w:sz w:val="20"/>
          <w:szCs w:val="20"/>
        </w:rPr>
        <w:t xml:space="preserve"> и условия назначения и выплаты государственных пособий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consultantplus://offline/ref=A019DD3A1289F9D9BF71C9B4353982D99E27B521B443D35F903D827271C15163C49052E25F59B92F1DA10C67F7x3y2L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 (зарегистрирован Министерством юстиции Российской Федерации 31 декабря 2009 г., регистрационный N 15909);</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consultantplus://offline/ref=A019DD3A1289F9D9BF71C9B4353982D99C27B82EB840D35F903D827271C15163C49052E25F59B92F1DA10C67F7x3y2L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здравоохранения и социального развития Российской Федерации от 23 августа 2010 г. N 709н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18 октября 2010 г., регистрационный N 18751);</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consultantplus://offline/ref=A019DD3A1289F9D9BF71C9B4353982D99C26BA27B545D35F903D827271C15163C49052E25F59B92F1DA10C67F7x3y2L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здравоохранения и социального развития Российской Федерации от 7 июня 2011 г. N 473н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15 июля 2011 г., регистрационный N 21373);</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consultantplus://offline/ref=A019DD3A1289F9D9BF71C9B4353982D99C25BF2EBB41D35F903D827271C15163C49052E25F59B92F1DA10C67F7x3y2L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здравоохранения и социального развития Российской Федерации от 14 октября 2011 г. N 1177н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6 декабря 2011 г., регистрационный N 22511);</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consultantplus://offline/ref=A019DD3A1289F9D9BF71C9B4353982D99C25BA24B442D35F903D827271C15163C49052E25F59B92F1DA10C67F7x3y2L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здравоохранения и социального развития Российской Федерации от 27 января 2012 г. N 64н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19 марта 2012 г., регистрационный N 23508);</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consultantplus://offline/ref=A019DD3A1289F9D9BF71C9B4353982D99C22BE2FB543D35F903D827271C15163C49052E25F59B92F1DA10C67F7x3y2L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труда и социальной защиты Российской Федерации от 21 октября 2013 г. N 547н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октября 2013 г., регистрационный N 30271);</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consultantplus://offline/ref=A019DD3A1289F9D9BF71C9B4353982D99C21B526BB43D35F903D827271C15163C49052E25F59B92F1DA10C67F7x3y2L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труда и социальной защиты Российской Федерации от 22 июля 2014 г. N 478н "О внесении изменений в Порядок и условия назначения и выплаты государственных пособий гражданам, </w:t>
      </w:r>
      <w:r>
        <w:rPr>
          <w:rFonts w:ascii="Arial" w:hAnsi="Arial" w:cs="Arial"/>
          <w:sz w:val="20"/>
          <w:szCs w:val="20"/>
        </w:rPr>
        <w:lastRenderedPageBreak/>
        <w:t>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августа 2014 г., регистрационный N 33910);</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consultantplus://offline/ref=A019DD3A1289F9D9BF71C9B4353982D99C2EB523BE40D35F903D827271C15163C49052E25F59B92F1DA10C67F7x3y2L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труда и социальной защиты Российской Федерации от 4 мая 2016 г. N 212н "О внесении изменения в пункт 82 Порядка и условий назначения и выплаты государственных пособий гражданам, имеющим детей, утвержденных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23 мая 2016 г., регистрационный N 42211);</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consultantplus://offline/ref=A019DD3A1289F9D9BF71C9B4353982D99E27B521BC45D35F903D827271C15163C49052E25F59B92F1DA10C67F7x3y2L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Министерства труда и социальной защиты Российской Федерации от 24 сентября 2018 г. N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9 октября 2018 г., регистрационный N 52377).</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А.О.КОТЯКОВ</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труда</w:t>
      </w: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DE4597" w:rsidRDefault="00DE4597" w:rsidP="00DE459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29 сентября 2020 г. N 668н</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8"/>
      <w:bookmarkEnd w:id="0"/>
      <w:r>
        <w:rPr>
          <w:rFonts w:ascii="Arial" w:eastAsiaTheme="minorHAnsi" w:hAnsi="Arial" w:cs="Arial"/>
          <w:b/>
          <w:bCs/>
          <w:color w:val="auto"/>
          <w:sz w:val="20"/>
          <w:szCs w:val="20"/>
        </w:rPr>
        <w:t>ПОРЯДОК И УСЛОВИЯ</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НАЗНАЧЕНИЯ И ВЫПЛАТЫ ГОСУДАРСТВЕННЫХ ПОСОБИЙ ГРАЖДАНАМ,</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ИМЕЮЩИМ ДЕТЕЙ</w:t>
      </w:r>
    </w:p>
    <w:p w:rsidR="00DE4597" w:rsidRDefault="00DE4597" w:rsidP="00DE459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E45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Приказов Минтруда России от 15.02.2021 </w:t>
            </w:r>
            <w:r>
              <w:rPr>
                <w:rFonts w:ascii="Arial" w:hAnsi="Arial" w:cs="Arial"/>
                <w:color w:val="392C69"/>
                <w:sz w:val="20"/>
                <w:szCs w:val="20"/>
              </w:rPr>
              <w:fldChar w:fldCharType="begin"/>
            </w:r>
            <w:r>
              <w:rPr>
                <w:rFonts w:ascii="Arial" w:hAnsi="Arial" w:cs="Arial"/>
                <w:color w:val="392C69"/>
                <w:sz w:val="20"/>
                <w:szCs w:val="20"/>
              </w:rPr>
              <w:instrText xml:space="preserve">HYPERLINK consultantplus://offline/ref=A019DD3A1289F9D9BF71C9B4353982D99E2FBD25BE44D35F903D827271C15163D6900AEE5E5AA72F12B45A36B166DD7F37A3B9C61E1E6C97xEy0L </w:instrText>
            </w:r>
            <w:r>
              <w:rPr>
                <w:rFonts w:ascii="Arial" w:hAnsi="Arial" w:cs="Arial"/>
                <w:color w:val="392C69"/>
                <w:sz w:val="20"/>
                <w:szCs w:val="20"/>
              </w:rPr>
            </w:r>
            <w:r>
              <w:rPr>
                <w:rFonts w:ascii="Arial" w:hAnsi="Arial" w:cs="Arial"/>
                <w:color w:val="392C69"/>
                <w:sz w:val="20"/>
                <w:szCs w:val="20"/>
              </w:rPr>
              <w:fldChar w:fldCharType="separate"/>
            </w:r>
            <w:r>
              <w:rPr>
                <w:rFonts w:ascii="Arial" w:hAnsi="Arial" w:cs="Arial"/>
                <w:color w:val="0000FF"/>
                <w:sz w:val="20"/>
                <w:szCs w:val="20"/>
              </w:rPr>
              <w:t>N 72н</w:t>
            </w:r>
            <w:r>
              <w:rPr>
                <w:rFonts w:ascii="Arial" w:hAnsi="Arial" w:cs="Arial"/>
                <w:color w:val="392C69"/>
                <w:sz w:val="20"/>
                <w:szCs w:val="20"/>
              </w:rPr>
              <w:fldChar w:fldCharType="end"/>
            </w:r>
            <w:r>
              <w:rPr>
                <w:rFonts w:ascii="Arial" w:hAnsi="Arial" w:cs="Arial"/>
                <w:color w:val="392C69"/>
                <w:sz w:val="20"/>
                <w:szCs w:val="20"/>
              </w:rPr>
              <w:t>,</w:t>
            </w:r>
          </w:p>
          <w:p w:rsidR="00DE4597" w:rsidRDefault="00DE4597">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29.07.2021 </w:t>
            </w:r>
            <w:r>
              <w:rPr>
                <w:rFonts w:ascii="Arial" w:hAnsi="Arial" w:cs="Arial"/>
                <w:color w:val="392C69"/>
                <w:sz w:val="20"/>
                <w:szCs w:val="20"/>
              </w:rPr>
              <w:fldChar w:fldCharType="begin"/>
            </w:r>
            <w:r>
              <w:rPr>
                <w:rFonts w:ascii="Arial" w:hAnsi="Arial" w:cs="Arial"/>
                <w:color w:val="392C69"/>
                <w:sz w:val="20"/>
                <w:szCs w:val="20"/>
              </w:rPr>
              <w:instrText xml:space="preserve">HYPERLINK consultantplus://offline/ref=A019DD3A1289F9D9BF71C9B4353982D99E2EB926BB41D35F903D827271C15163D6900AEE5E5AA72E15B45A36B166DD7F37A3B9C61E1E6C97xEy0L </w:instrText>
            </w:r>
            <w:r>
              <w:rPr>
                <w:rFonts w:ascii="Arial" w:hAnsi="Arial" w:cs="Arial"/>
                <w:color w:val="392C69"/>
                <w:sz w:val="20"/>
                <w:szCs w:val="20"/>
              </w:rPr>
            </w:r>
            <w:r>
              <w:rPr>
                <w:rFonts w:ascii="Arial" w:hAnsi="Arial" w:cs="Arial"/>
                <w:color w:val="392C69"/>
                <w:sz w:val="20"/>
                <w:szCs w:val="20"/>
              </w:rPr>
              <w:fldChar w:fldCharType="separate"/>
            </w:r>
            <w:r>
              <w:rPr>
                <w:rFonts w:ascii="Arial" w:hAnsi="Arial" w:cs="Arial"/>
                <w:color w:val="0000FF"/>
                <w:sz w:val="20"/>
                <w:szCs w:val="20"/>
              </w:rPr>
              <w:t>N 522н</w:t>
            </w:r>
            <w:r>
              <w:rPr>
                <w:rFonts w:ascii="Arial" w:hAnsi="Arial" w:cs="Arial"/>
                <w:color w:val="392C69"/>
                <w:sz w:val="20"/>
                <w:szCs w:val="20"/>
              </w:rPr>
              <w:fldChar w:fldCharType="end"/>
            </w:r>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jc w:val="center"/>
              <w:rPr>
                <w:rFonts w:ascii="Arial" w:hAnsi="Arial" w:cs="Arial"/>
                <w:color w:val="392C69"/>
                <w:sz w:val="20"/>
                <w:szCs w:val="20"/>
              </w:rPr>
            </w:pPr>
          </w:p>
        </w:tc>
      </w:tr>
    </w:tbl>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Порядок устанавливает правила назначения и выплаты государственных пособий гражданам, имеющим детей (далее -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соответствии с настоящим Порядком гражданам, имеющим детей, назначаются и выплачиваются следующие виды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пособие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утратил силу. - </w:t>
      </w: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consultantplus://offline/ref=A019DD3A1289F9D9BF71C9B4353982D99E2EB926BB41D35F903D827271C15163D6900AEE5E5AA72E16B45A36B166DD7F37A3B9C61E1E6C97xEy0L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w:t>
      </w:r>
      <w:r>
        <w:rPr>
          <w:rFonts w:ascii="Arial" w:hAnsi="Arial" w:cs="Arial"/>
          <w:sz w:val="20"/>
          <w:szCs w:val="20"/>
        </w:rPr>
        <w:fldChar w:fldCharType="end"/>
      </w:r>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единовременное пособие при рождении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единовременное пособие при передаче ребенка на воспитание в семью;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ежемесячное пособие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единовременное пособие беременной жене военнослужащего, проходящего военную службу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ежемесячное пособие на ребенка военнослужащего, проходящего военную службу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Пособия назначаются и выплачиваются следующим категориям лиц:</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гражданам Российской Федерации, проживающим на территории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постоянно проживающим на территории Российской Федерации иностранным гражданам и лицам без гражданства, а также беженцам;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Пособия не назначаются: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и единовременного пособия беременной жене военнослужащего, проходящего военную службу по призыву;</w:t>
      </w:r>
    </w:p>
    <w:p w:rsidR="00DE4597" w:rsidRDefault="00DE4597" w:rsidP="00DE45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consultantplus://offline/ref=A019DD3A1289F9D9BF71C9B4353982D99E2EB926BB41D35F903D827271C15163D6900AEE5E5AA72E17B45A36B166DD7F37A3B9C61E1E6C97xEy0L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Приказа</w:t>
      </w:r>
      <w:r>
        <w:rPr>
          <w:rFonts w:ascii="Arial" w:hAnsi="Arial" w:cs="Arial"/>
          <w:sz w:val="20"/>
          <w:szCs w:val="20"/>
        </w:rPr>
        <w:fldChar w:fldCharType="end"/>
      </w:r>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гражданам Российской Федерации, выехавшим на постоянное место жительства за пределы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 Порядком, необходимыми для получения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заявление и документы могут быть направлены в организации, назначающие пособия, посредством почтовой связи. В этом случае направляются заверенные копии документов, подлинники документов не направляются.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заявления и документов посредством почтовой связи осуществляется способом, позволяющим подтвердить факт и дату отправления.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 w:name="Par69"/>
      <w:bookmarkEnd w:id="1"/>
      <w:r>
        <w:rPr>
          <w:rFonts w:ascii="Arial" w:hAnsi="Arial" w:cs="Arial"/>
          <w:sz w:val="20"/>
          <w:szCs w:val="20"/>
        </w:rPr>
        <w:t>6.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Заявления и документы, необходимые для получения пособий, представляемые в форме электронных документов: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подписываются простой электронной подписью заявителя, в соответствии с </w:t>
      </w: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consultantplus://offline/ref=A019DD3A1289F9D9BF71C9B4353982D99E2FB827BD40D35F903D827271C15163D6900AED550EF66B41B20F64EB33D96036BDBBxCyEL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пунктом 2(1)</w:t>
      </w:r>
      <w:r>
        <w:rPr>
          <w:rFonts w:ascii="Arial" w:hAnsi="Arial" w:cs="Arial"/>
          <w:sz w:val="20"/>
          <w:szCs w:val="20"/>
        </w:rPr>
        <w:fldChar w:fldCharType="end"/>
      </w:r>
      <w:r>
        <w:rPr>
          <w:rFonts w:ascii="Arial" w:hAnsi="Arial" w:cs="Arial"/>
          <w:sz w:val="20"/>
          <w:szCs w:val="20"/>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лично или через законного представителя при посещении органа или организации;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посредством многофункциональных центров предоставления государственных и муниципальных услуг (далее - МФЦ);</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субъектов Российской Федерации (далее - портал услуг) (без использования электронных носителей);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иным способом, позволяющим передать в электронном виде заявление и иные документы.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портала услуг документов, указанных в </w:t>
      </w:r>
      <w:r>
        <w:rPr>
          <w:rFonts w:ascii="Arial" w:hAnsi="Arial" w:cs="Arial"/>
          <w:sz w:val="20"/>
          <w:szCs w:val="20"/>
        </w:rPr>
        <w:fldChar w:fldCharType="begin"/>
      </w:r>
      <w:r>
        <w:rPr>
          <w:rFonts w:ascii="Arial" w:hAnsi="Arial" w:cs="Arial"/>
          <w:sz w:val="20"/>
          <w:szCs w:val="20"/>
        </w:rPr>
        <w:instrText xml:space="preserve">HYPERLINK consultantplus://offline/ref=A019DD3A1289F9D9BF71C9B4353982D99E2FB420B945D35F903D827271C15163D6900AEB5D51F37E50EA0366F62DD0772ABFB9CDx0y1L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части 6 статьи 7</w:t>
      </w:r>
      <w:r>
        <w:rPr>
          <w:rFonts w:ascii="Arial" w:hAnsi="Arial" w:cs="Arial"/>
          <w:sz w:val="20"/>
          <w:szCs w:val="20"/>
        </w:rPr>
        <w:fldChar w:fldCharType="end"/>
      </w:r>
      <w:r>
        <w:rPr>
          <w:rFonts w:ascii="Arial" w:hAnsi="Arial" w:cs="Arial"/>
          <w:sz w:val="20"/>
          <w:szCs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"Об организации предоставления государственных и муниципальных услуг"), необходимых для назначения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рассмотрении заявления организации, назначающие пособия, осуществляют проверку достоверности сведений, содержащихся в представленных документах, и в случае необходимости запрашивают дополнительные сведения, необходимые для назначения пособий, в органах и организациях, в распоряжении которых находятся соответствующие сведения.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Ответы на запросы организаций, назначающих пособия, направляются соответствующими органами и организациями в течение 5 дней с даты их поступления.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заявлении указываются: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организации, в которую подается заявление;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фамилия, имя, отчество (при наличии)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документе, удостоверяющем личность, или документе, подтверждающем регистрацию по месту жительства (пребывания) (если предъявляется не паспорт, а иной документ, удостоверяющий личность);</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вид пособия, за назначением и выплатой которого обращается лицо, имеющее право на получение государственных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сведения подтверждаются подписью лица, подающего заявление, с проставлением даты заполнения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r>
        <w:rPr>
          <w:rFonts w:ascii="Arial" w:hAnsi="Arial" w:cs="Arial"/>
          <w:sz w:val="20"/>
          <w:szCs w:val="20"/>
        </w:rPr>
        <w:fldChar w:fldCharType="begin"/>
      </w:r>
      <w:r>
        <w:rPr>
          <w:rFonts w:ascii="Arial" w:hAnsi="Arial" w:cs="Arial"/>
          <w:sz w:val="20"/>
          <w:szCs w:val="20"/>
        </w:rPr>
        <w:instrText xml:space="preserve">HYPERLINK \l Par69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пункте 6</w:t>
      </w:r>
      <w:r>
        <w:rPr>
          <w:rFonts w:ascii="Arial" w:hAnsi="Arial" w:cs="Arial"/>
          <w:sz w:val="20"/>
          <w:szCs w:val="20"/>
        </w:rPr>
        <w:fldChar w:fldCharType="end"/>
      </w:r>
      <w:r>
        <w:rPr>
          <w:rFonts w:ascii="Arial" w:hAnsi="Arial" w:cs="Arial"/>
          <w:sz w:val="20"/>
          <w:szCs w:val="20"/>
        </w:rP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сведения подтверждаются подписью законного представителя, доверенного лица с проставлением даты представления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 приеме заявления организация, назначающая пособия, выдает расписку-уведомление о приеме (регистрации) заявления (при направлении заявления посредством почтовой связи - направляет извещение о дате получения (регистрации) заявления в 5-дневный срок с даты его получения (регистрации).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заявления и необходимых документов посредством Единого портала, портала услуг заявление регистрируется в автоматическом режиме и обратившемуся лицу направляется электронное уведомление о получении заявления с указанием даты представления необходимых документов.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подаче заявления и необходимых документов через МФЦ сотрудник МФЦ выдает обратившемуся лицу расписку-уведомление о приеме (регистрации) заявления и </w:t>
      </w:r>
      <w:proofErr w:type="gramStart"/>
      <w:r>
        <w:rPr>
          <w:rFonts w:ascii="Arial" w:hAnsi="Arial" w:cs="Arial"/>
          <w:sz w:val="20"/>
          <w:szCs w:val="20"/>
        </w:rPr>
        <w:t>необходимых документов с указанием регистрационного номера</w:t>
      </w:r>
      <w:proofErr w:type="gramEnd"/>
      <w:r>
        <w:rPr>
          <w:rFonts w:ascii="Arial" w:hAnsi="Arial" w:cs="Arial"/>
          <w:sz w:val="20"/>
          <w:szCs w:val="20"/>
        </w:rPr>
        <w:t xml:space="preserve"> и даты приема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к заявлению, поданному в МФЦ, не приложены или приложены не все необходимые документы, организация, назначающая пособия, в 5-дневный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обратившегося лица об отказе в рассмотрении его заявления, а также о возможности представления заявления и необходимых документов повторно.</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Пособие по беременности и родам</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Право на пособие по беременности и родам имеют: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 w:name="Par105"/>
      <w:bookmarkEnd w:id="2"/>
      <w:r>
        <w:rPr>
          <w:rFonts w:ascii="Arial" w:hAnsi="Arial" w:cs="Arial"/>
          <w:sz w:val="20"/>
          <w:szCs w:val="20"/>
        </w:rPr>
        <w:t>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3" w:name="Par106"/>
      <w:bookmarkEnd w:id="3"/>
      <w:r>
        <w:rPr>
          <w:rFonts w:ascii="Arial" w:hAnsi="Arial" w:cs="Arial"/>
          <w:sz w:val="20"/>
          <w:szCs w:val="20"/>
        </w:rPr>
        <w:lastRenderedPageBreak/>
        <w:t>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безработными;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4" w:name="Par107"/>
      <w:bookmarkEnd w:id="4"/>
      <w:r>
        <w:rPr>
          <w:rFonts w:ascii="Arial" w:hAnsi="Arial" w:cs="Arial"/>
          <w:sz w:val="20"/>
          <w:szCs w:val="20"/>
        </w:rP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5" w:name="Par108"/>
      <w:bookmarkEnd w:id="5"/>
      <w:r>
        <w:rPr>
          <w:rFonts w:ascii="Arial" w:hAnsi="Arial" w:cs="Arial"/>
          <w:sz w:val="20"/>
          <w:szCs w:val="20"/>
        </w:rPr>
        <w:t>г) 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женщины, указанные в </w:t>
      </w:r>
      <w:hyperlink w:anchor="Par105" w:history="1">
        <w:r>
          <w:rPr>
            <w:rFonts w:ascii="Arial" w:hAnsi="Arial" w:cs="Arial"/>
            <w:color w:val="0000FF"/>
            <w:sz w:val="20"/>
            <w:szCs w:val="20"/>
          </w:rPr>
          <w:t>подпунктах "а"</w:t>
        </w:r>
      </w:hyperlink>
      <w:r>
        <w:rPr>
          <w:rFonts w:ascii="Arial" w:hAnsi="Arial" w:cs="Arial"/>
          <w:sz w:val="20"/>
          <w:szCs w:val="20"/>
        </w:rPr>
        <w:t xml:space="preserve"> - </w:t>
      </w:r>
      <w:hyperlink w:anchor="Par108" w:history="1">
        <w:r>
          <w:rPr>
            <w:rFonts w:ascii="Arial" w:hAnsi="Arial" w:cs="Arial"/>
            <w:color w:val="0000FF"/>
            <w:sz w:val="20"/>
            <w:szCs w:val="20"/>
          </w:rPr>
          <w:t>"г"</w:t>
        </w:r>
      </w:hyperlink>
      <w:r>
        <w:rPr>
          <w:rFonts w:ascii="Arial" w:hAnsi="Arial" w:cs="Arial"/>
          <w:sz w:val="20"/>
          <w:szCs w:val="20"/>
        </w:rPr>
        <w:t xml:space="preserve"> настоящего пункта, при усыновлении ими ребенка (детей) в возрасте до трех месяцев.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Пособие по беременности и родам выплачивается в размерах, установленных в соответствии со </w:t>
      </w:r>
      <w:hyperlink r:id="rId7"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2019, N 40, ст. 5488) (далее - Федеральный закон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Пособие по беременности и родам назначается и выплачивается за календарные дни, приходящиеся на период отпуска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перевода мужа на работу в другую местность, переезда к месту жительства мужа;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болезни, препятствующей продолжению работы или проживанию в данной местности (в соответствии с выданным медицинским заключением);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Женщинам, указанным в </w:t>
      </w:r>
      <w:hyperlink w:anchor="Par106"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Для назначения и выплаты пособия по беременности и родам представляется: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женщинами, указанными в </w:t>
      </w:r>
      <w:hyperlink w:anchor="Par105" w:history="1">
        <w:r>
          <w:rPr>
            <w:rFonts w:ascii="Arial" w:hAnsi="Arial" w:cs="Arial"/>
            <w:color w:val="0000FF"/>
            <w:sz w:val="20"/>
            <w:szCs w:val="20"/>
          </w:rPr>
          <w:t>подпункте "а" пункта 10</w:t>
        </w:r>
      </w:hyperlink>
      <w:r>
        <w:rPr>
          <w:rFonts w:ascii="Arial" w:hAnsi="Arial" w:cs="Arial"/>
          <w:sz w:val="20"/>
          <w:szCs w:val="20"/>
        </w:rP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листок нетрудоспособности;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женщинами, указанными в </w:t>
      </w:r>
      <w:hyperlink w:anchor="Par106"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Порядка, - заявление о назначении пособия по беременности и родам, листок нетрудоспособности, заверенная выписка из трудовой книжки о последнем месте работы и (или) сведения о трудовой деятельности, оформленные в установленном трудовым законодательством Российской Федерации порядке (далее - сведения о трудовой деятельности),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женщинами, указанными в </w:t>
      </w:r>
      <w:hyperlink w:anchor="Par107" w:history="1">
        <w:r>
          <w:rPr>
            <w:rFonts w:ascii="Arial" w:hAnsi="Arial" w:cs="Arial"/>
            <w:color w:val="0000FF"/>
            <w:sz w:val="20"/>
            <w:szCs w:val="20"/>
          </w:rPr>
          <w:t>подпунктах "в"</w:t>
        </w:r>
      </w:hyperlink>
      <w:r>
        <w:rPr>
          <w:rFonts w:ascii="Arial" w:hAnsi="Arial" w:cs="Arial"/>
          <w:sz w:val="20"/>
          <w:szCs w:val="20"/>
        </w:rPr>
        <w:t xml:space="preserve"> и </w:t>
      </w:r>
      <w:hyperlink w:anchor="Par108" w:history="1">
        <w:r>
          <w:rPr>
            <w:rFonts w:ascii="Arial" w:hAnsi="Arial" w:cs="Arial"/>
            <w:color w:val="0000FF"/>
            <w:sz w:val="20"/>
            <w:szCs w:val="20"/>
          </w:rPr>
          <w:t>"г" пункта 10</w:t>
        </w:r>
      </w:hyperlink>
      <w:r>
        <w:rPr>
          <w:rFonts w:ascii="Arial" w:hAnsi="Arial" w:cs="Arial"/>
          <w:sz w:val="20"/>
          <w:szCs w:val="20"/>
        </w:rPr>
        <w:t xml:space="preserve"> настоящего Порядка, а также женщинами, указанными в </w:t>
      </w:r>
      <w:hyperlink w:anchor="Par105" w:history="1">
        <w:r>
          <w:rPr>
            <w:rFonts w:ascii="Arial" w:hAnsi="Arial" w:cs="Arial"/>
            <w:color w:val="0000FF"/>
            <w:sz w:val="20"/>
            <w:szCs w:val="20"/>
          </w:rPr>
          <w:t>подпункте "а" пункта 10</w:t>
        </w:r>
      </w:hyperlink>
      <w:r>
        <w:rPr>
          <w:rFonts w:ascii="Arial" w:hAnsi="Arial" w:cs="Arial"/>
          <w:sz w:val="20"/>
          <w:szCs w:val="20"/>
        </w:rP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Пособие по беременности и родам выплачивается: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женщинам, указанным в </w:t>
      </w:r>
      <w:hyperlink w:anchor="Par105" w:history="1">
        <w:r>
          <w:rPr>
            <w:rFonts w:ascii="Arial" w:hAnsi="Arial" w:cs="Arial"/>
            <w:color w:val="0000FF"/>
            <w:sz w:val="20"/>
            <w:szCs w:val="20"/>
          </w:rPr>
          <w:t>подпункте "а" пункта 10</w:t>
        </w:r>
      </w:hyperlink>
      <w:r>
        <w:rPr>
          <w:rFonts w:ascii="Arial" w:hAnsi="Arial" w:cs="Arial"/>
          <w:sz w:val="20"/>
          <w:szCs w:val="20"/>
        </w:rPr>
        <w:t xml:space="preserve"> настоящего Порядка, - за счет средств Фонда социального страхования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женщинам, указанным в </w:t>
      </w:r>
      <w:hyperlink w:anchor="Par106"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женщинам, указанным в </w:t>
      </w:r>
      <w:hyperlink w:anchor="Par107" w:history="1">
        <w:r>
          <w:rPr>
            <w:rFonts w:ascii="Arial" w:hAnsi="Arial" w:cs="Arial"/>
            <w:color w:val="0000FF"/>
            <w:sz w:val="20"/>
            <w:szCs w:val="20"/>
          </w:rPr>
          <w:t>подпункте "в" пункта 10</w:t>
        </w:r>
      </w:hyperlink>
      <w:r>
        <w:rPr>
          <w:rFonts w:ascii="Arial" w:hAnsi="Arial" w:cs="Arial"/>
          <w:sz w:val="20"/>
          <w:szCs w:val="20"/>
        </w:rPr>
        <w:t xml:space="preserve"> настоящего Порядка, - за счет 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женщинам, указанным в </w:t>
      </w:r>
      <w:hyperlink w:anchor="Par108" w:history="1">
        <w:r>
          <w:rPr>
            <w:rFonts w:ascii="Arial" w:hAnsi="Arial" w:cs="Arial"/>
            <w:color w:val="0000FF"/>
            <w:sz w:val="20"/>
            <w:szCs w:val="20"/>
          </w:rPr>
          <w:t>подпункте "г" пункта 10</w:t>
        </w:r>
      </w:hyperlink>
      <w:r>
        <w:rPr>
          <w:rFonts w:ascii="Arial" w:hAnsi="Arial" w:cs="Arial"/>
          <w:sz w:val="20"/>
          <w:szCs w:val="20"/>
        </w:rPr>
        <w:t xml:space="preserve">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Женщинам, указанным в </w:t>
      </w:r>
      <w:hyperlink w:anchor="Par105" w:history="1">
        <w:r>
          <w:rPr>
            <w:rFonts w:ascii="Arial" w:hAnsi="Arial" w:cs="Arial"/>
            <w:color w:val="0000FF"/>
            <w:sz w:val="20"/>
            <w:szCs w:val="20"/>
          </w:rPr>
          <w:t>подпунктах "а"</w:t>
        </w:r>
      </w:hyperlink>
      <w:r>
        <w:rPr>
          <w:rFonts w:ascii="Arial" w:hAnsi="Arial" w:cs="Arial"/>
          <w:sz w:val="20"/>
          <w:szCs w:val="20"/>
        </w:rPr>
        <w:t xml:space="preserve">, </w:t>
      </w:r>
      <w:hyperlink w:anchor="Par107" w:history="1">
        <w:r>
          <w:rPr>
            <w:rFonts w:ascii="Arial" w:hAnsi="Arial" w:cs="Arial"/>
            <w:color w:val="0000FF"/>
            <w:sz w:val="20"/>
            <w:szCs w:val="20"/>
          </w:rPr>
          <w:t>"в"</w:t>
        </w:r>
      </w:hyperlink>
      <w:r>
        <w:rPr>
          <w:rFonts w:ascii="Arial" w:hAnsi="Arial" w:cs="Arial"/>
          <w:sz w:val="20"/>
          <w:szCs w:val="20"/>
        </w:rPr>
        <w:t xml:space="preserve"> и </w:t>
      </w:r>
      <w:hyperlink w:anchor="Par108" w:history="1">
        <w:r>
          <w:rPr>
            <w:rFonts w:ascii="Arial" w:hAnsi="Arial" w:cs="Arial"/>
            <w:color w:val="0000FF"/>
            <w:sz w:val="20"/>
            <w:szCs w:val="20"/>
          </w:rPr>
          <w:t>"г" пункта 10</w:t>
        </w:r>
      </w:hyperlink>
      <w:r>
        <w:rPr>
          <w:rFonts w:ascii="Arial" w:hAnsi="Arial" w:cs="Arial"/>
          <w:sz w:val="20"/>
          <w:szCs w:val="20"/>
        </w:rPr>
        <w:t xml:space="preserve">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Женщинам, указанным в </w:t>
      </w:r>
      <w:hyperlink w:anchor="Par106" w:history="1">
        <w:r>
          <w:rPr>
            <w:rFonts w:ascii="Arial" w:hAnsi="Arial" w:cs="Arial"/>
            <w:color w:val="0000FF"/>
            <w:sz w:val="20"/>
            <w:szCs w:val="20"/>
          </w:rPr>
          <w:t>подпункте "б" пункта 10</w:t>
        </w:r>
      </w:hyperlink>
      <w:r>
        <w:rPr>
          <w:rFonts w:ascii="Arial" w:hAnsi="Arial" w:cs="Arial"/>
          <w:sz w:val="20"/>
          <w:szCs w:val="20"/>
        </w:rP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 государственных пособиях гражданам, имеющим детей".</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III. Единовременное пособие женщинам, вставшим на учет</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в медицинских организациях в ранние сроки беременности</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Глава утратила силу. - </w:t>
      </w:r>
      <w:hyperlink r:id="rId9" w:history="1">
        <w:r>
          <w:rPr>
            <w:rFonts w:ascii="Arial" w:hAnsi="Arial" w:cs="Arial"/>
            <w:color w:val="0000FF"/>
            <w:sz w:val="20"/>
            <w:szCs w:val="20"/>
          </w:rPr>
          <w:t>Приказ</w:t>
        </w:r>
      </w:hyperlink>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Единовременное пособие при рождении ребенка</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Право на единовременное пособие при рождении ребенка имеет один из родителей либо лицо, его заменяющее.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рождения двух и более детей единовременное пособие при рождении ребенка назначается и выплачивается на каждого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рождении мертвого ребенка единовременное пособие при рождении ребенка не выплачивается.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Единовременное пособие при рождении ребенка выплачивается в размере, установленном в соответствии со </w:t>
      </w:r>
      <w:hyperlink r:id="rId10" w:history="1">
        <w:r>
          <w:rPr>
            <w:rFonts w:ascii="Arial" w:hAnsi="Arial" w:cs="Arial"/>
            <w:color w:val="0000FF"/>
            <w:sz w:val="20"/>
            <w:szCs w:val="20"/>
          </w:rPr>
          <w:t>статьей 12</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ar171" w:history="1">
        <w:r>
          <w:rPr>
            <w:rFonts w:ascii="Arial" w:hAnsi="Arial" w:cs="Arial"/>
            <w:color w:val="0000FF"/>
            <w:sz w:val="20"/>
            <w:szCs w:val="20"/>
          </w:rPr>
          <w:t>подпункте "в" пункта 29</w:t>
        </w:r>
      </w:hyperlink>
      <w:r>
        <w:rPr>
          <w:rFonts w:ascii="Arial" w:hAnsi="Arial" w:cs="Arial"/>
          <w:sz w:val="20"/>
          <w:szCs w:val="20"/>
        </w:rP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6" w:name="Par147"/>
      <w:bookmarkEnd w:id="6"/>
      <w:r>
        <w:rPr>
          <w:rFonts w:ascii="Arial" w:hAnsi="Arial" w:cs="Arial"/>
          <w:sz w:val="20"/>
          <w:szCs w:val="20"/>
        </w:rP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Для назначения и выплаты единовременного пособия при рождении ребенка представляются: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назначении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справка о рождении ребенка (детей), выданная органами записи актов гражданского состояния, за исключением категории получателей в соответствии с </w:t>
      </w:r>
      <w:hyperlink w:anchor="Par170" w:history="1">
        <w:r>
          <w:rPr>
            <w:rFonts w:ascii="Arial" w:hAnsi="Arial" w:cs="Arial"/>
            <w:color w:val="0000FF"/>
            <w:sz w:val="20"/>
            <w:szCs w:val="20"/>
          </w:rPr>
          <w:t>подпунктом "б" пункта 29</w:t>
        </w:r>
      </w:hyperlink>
      <w:r>
        <w:rPr>
          <w:rFonts w:ascii="Arial" w:hAnsi="Arial" w:cs="Arial"/>
          <w:sz w:val="20"/>
          <w:szCs w:val="20"/>
        </w:rPr>
        <w:t xml:space="preserve"> настоящего Порядка;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DE4597" w:rsidRDefault="00DE4597" w:rsidP="00DE45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Минтруда России от 15.02.2021 N 72н)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и его копия, подтверждающий факт рождения и регистрации ребенка, выданный и удостоверенный штампом "</w:t>
      </w:r>
      <w:proofErr w:type="spellStart"/>
      <w:r>
        <w:rPr>
          <w:rFonts w:ascii="Arial" w:hAnsi="Arial" w:cs="Arial"/>
          <w:sz w:val="20"/>
          <w:szCs w:val="20"/>
        </w:rPr>
        <w:t>апостиль</w:t>
      </w:r>
      <w:proofErr w:type="spellEnd"/>
      <w:r>
        <w:rPr>
          <w:rFonts w:ascii="Arial" w:hAnsi="Arial" w:cs="Arial"/>
          <w:sz w:val="20"/>
          <w:szCs w:val="20"/>
        </w:rP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12" w:history="1">
        <w:r>
          <w:rPr>
            <w:rFonts w:ascii="Arial" w:hAnsi="Arial" w:cs="Arial"/>
            <w:color w:val="0000FF"/>
            <w:sz w:val="20"/>
            <w:szCs w:val="20"/>
          </w:rPr>
          <w:t>Конвенции</w:t>
        </w:r>
      </w:hyperlink>
      <w:r>
        <w:rPr>
          <w:rFonts w:ascii="Arial" w:hAnsi="Arial" w:cs="Arial"/>
          <w:sz w:val="20"/>
          <w:szCs w:val="20"/>
        </w:rPr>
        <w:t>, отменяющей требование легализации иностранных официальных документов, заключенной в Гааге 5 октября 1961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w:t>
      </w:r>
      <w:r>
        <w:rPr>
          <w:rFonts w:ascii="Arial" w:hAnsi="Arial" w:cs="Arial"/>
          <w:sz w:val="20"/>
          <w:szCs w:val="20"/>
        </w:rPr>
        <w:lastRenderedPageBreak/>
        <w:t xml:space="preserve">рождении ребенка на территории иностранного государства, не являющегося участником указанной в настоящем подпункте </w:t>
      </w:r>
      <w:hyperlink r:id="rId13" w:history="1">
        <w:r>
          <w:rPr>
            <w:rFonts w:ascii="Arial" w:hAnsi="Arial" w:cs="Arial"/>
            <w:color w:val="0000FF"/>
            <w:sz w:val="20"/>
            <w:szCs w:val="20"/>
          </w:rPr>
          <w:t>Конвенции</w:t>
        </w:r>
      </w:hyperlink>
      <w:r>
        <w:rPr>
          <w:rFonts w:ascii="Arial" w:hAnsi="Arial" w:cs="Arial"/>
          <w:sz w:val="20"/>
          <w:szCs w:val="20"/>
        </w:rPr>
        <w:t>;</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4" w:history="1">
        <w:r>
          <w:rPr>
            <w:rFonts w:ascii="Arial" w:hAnsi="Arial" w:cs="Arial"/>
            <w:color w:val="0000FF"/>
            <w:sz w:val="20"/>
            <w:szCs w:val="20"/>
          </w:rPr>
          <w:t>Конвенции</w:t>
        </w:r>
      </w:hyperlink>
      <w:r>
        <w:rPr>
          <w:rFonts w:ascii="Arial" w:hAnsi="Arial" w:cs="Arial"/>
          <w:sz w:val="20"/>
          <w:szCs w:val="20"/>
        </w:rPr>
        <w:t xml:space="preserve"> о правовой помощи и правовых отношениях по гражданским, семейным и уголовным делам, заключенной в городе Минске 22 января 1993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w:t>
      </w:r>
      <w:hyperlink w:anchor="Par147" w:history="1">
        <w:r>
          <w:rPr>
            <w:rFonts w:ascii="Arial" w:hAnsi="Arial" w:cs="Arial"/>
            <w:color w:val="0000FF"/>
            <w:sz w:val="20"/>
            <w:szCs w:val="20"/>
          </w:rPr>
          <w:t>абзаце четвертом пункта 27</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заверенные выписки из трудовой книжки, военного билета или другого документа о последнем месте работы (службы, учебы) и (или) сведения о трудовой деятельности - в случае, если назначение и выплата пособия осуществляются органом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лица, имеющего право на получение единовременного пособия при рождении ребенка, трудовой книжки и (или) сведений о трудовой деятельности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свидетельство о расторжении брака, - в случае, если брак между родителями расторгнут;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ar147" w:history="1">
        <w:r>
          <w:rPr>
            <w:rFonts w:ascii="Arial" w:hAnsi="Arial" w:cs="Arial"/>
            <w:color w:val="0000FF"/>
            <w:sz w:val="20"/>
            <w:szCs w:val="20"/>
          </w:rPr>
          <w:t>абзаце четвертом пункта 27</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если единовременное пособие при рождении ребенка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w:t>
      </w:r>
      <w:hyperlink w:anchor="Par147" w:history="1">
        <w:r>
          <w:rPr>
            <w:rFonts w:ascii="Arial" w:hAnsi="Arial" w:cs="Arial"/>
            <w:color w:val="0000FF"/>
            <w:sz w:val="20"/>
            <w:szCs w:val="20"/>
          </w:rPr>
          <w:t>абзаце четвертом пункта 27</w:t>
        </w:r>
      </w:hyperlink>
      <w:r>
        <w:rPr>
          <w:rFonts w:ascii="Arial" w:hAnsi="Arial" w:cs="Arial"/>
          <w:sz w:val="20"/>
          <w:szCs w:val="20"/>
        </w:rPr>
        <w:t xml:space="preserve">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 защиты населения устанавливается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 (далее - межведомственное взаимодействие), путем направления межведомственного запроса.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социальной защиты населения в течение двух рабочих дней с даты регистрации заявления запрашивает у федерального органа исполнительной власти, уполномоченного на осуществление функций по контролю и надзору в сфере миграции, сведения о гражданах Российской Федерации, зарегистрированных по месту жительства лица, указанного в </w:t>
      </w:r>
      <w:hyperlink w:anchor="Par147" w:history="1">
        <w:r>
          <w:rPr>
            <w:rFonts w:ascii="Arial" w:hAnsi="Arial" w:cs="Arial"/>
            <w:color w:val="0000FF"/>
            <w:sz w:val="20"/>
            <w:szCs w:val="20"/>
          </w:rPr>
          <w:t>абзаце четвертом пункта 27</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Единовременное пособие при рождении ребенка выплачивается: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7" w:name="Par169"/>
      <w:bookmarkEnd w:id="7"/>
      <w:r>
        <w:rPr>
          <w:rFonts w:ascii="Arial" w:hAnsi="Arial" w:cs="Arial"/>
          <w:sz w:val="20"/>
          <w:szCs w:val="20"/>
        </w:rPr>
        <w:t>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8" w:name="Par170"/>
      <w:bookmarkEnd w:id="8"/>
      <w:r>
        <w:rPr>
          <w:rFonts w:ascii="Arial" w:hAnsi="Arial" w:cs="Arial"/>
          <w:sz w:val="20"/>
          <w:szCs w:val="20"/>
        </w:rP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9" w:name="Par171"/>
      <w:bookmarkEnd w:id="9"/>
      <w:r>
        <w:rPr>
          <w:rFonts w:ascii="Arial" w:hAnsi="Arial" w:cs="Arial"/>
          <w:sz w:val="20"/>
          <w:szCs w:val="20"/>
        </w:rPr>
        <w:t>в) лицам,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Единовременное пособие при рождении ребенка лицам, указанным в </w:t>
      </w:r>
      <w:hyperlink w:anchor="Par169" w:history="1">
        <w:r>
          <w:rPr>
            <w:rFonts w:ascii="Arial" w:hAnsi="Arial" w:cs="Arial"/>
            <w:color w:val="0000FF"/>
            <w:sz w:val="20"/>
            <w:szCs w:val="20"/>
          </w:rPr>
          <w:t>подпунктах "а"</w:t>
        </w:r>
      </w:hyperlink>
      <w:r>
        <w:rPr>
          <w:rFonts w:ascii="Arial" w:hAnsi="Arial" w:cs="Arial"/>
          <w:sz w:val="20"/>
          <w:szCs w:val="20"/>
        </w:rPr>
        <w:t xml:space="preserve"> и </w:t>
      </w:r>
      <w:hyperlink w:anchor="Par171" w:history="1">
        <w:r>
          <w:rPr>
            <w:rFonts w:ascii="Arial" w:hAnsi="Arial" w:cs="Arial"/>
            <w:color w:val="0000FF"/>
            <w:sz w:val="20"/>
            <w:szCs w:val="20"/>
          </w:rPr>
          <w:t>"в" пункта 29</w:t>
        </w:r>
      </w:hyperlink>
      <w:r>
        <w:rPr>
          <w:rFonts w:ascii="Arial" w:hAnsi="Arial" w:cs="Arial"/>
          <w:sz w:val="20"/>
          <w:szCs w:val="20"/>
        </w:rPr>
        <w:t xml:space="preserve"> настоящего Порядка, назначается и выплачивается не позднее 10 дней с даты приема (регистрации) заявления со всеми необходимыми документами.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 указанным в </w:t>
      </w:r>
      <w:hyperlink w:anchor="Par170" w:history="1">
        <w:r>
          <w:rPr>
            <w:rFonts w:ascii="Arial" w:hAnsi="Arial" w:cs="Arial"/>
            <w:color w:val="0000FF"/>
            <w:sz w:val="20"/>
            <w:szCs w:val="20"/>
          </w:rPr>
          <w:t>подпункте "б" пункта 29</w:t>
        </w:r>
      </w:hyperlink>
      <w:r>
        <w:rPr>
          <w:rFonts w:ascii="Arial" w:hAnsi="Arial" w:cs="Arial"/>
          <w:sz w:val="20"/>
          <w:szCs w:val="20"/>
        </w:rPr>
        <w:t xml:space="preserve"> настоящего Порядка, единовременное пособие при рождении ребенка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 Единовременное пособие при передаче ребенка</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воспитание в семью</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передачи на воспитание в семью двух и более детей единовременное пособие при передаче ребенка на воспитание в семью выплачивается на каждого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Единовременное пособие при передаче ребенка на воспитание в семью выплачивается в размере, установленном в соответствии со </w:t>
      </w:r>
      <w:hyperlink r:id="rId15" w:history="1">
        <w:r>
          <w:rPr>
            <w:rFonts w:ascii="Arial" w:hAnsi="Arial" w:cs="Arial"/>
            <w:color w:val="0000FF"/>
            <w:sz w:val="20"/>
            <w:szCs w:val="20"/>
          </w:rPr>
          <w:t>статьей 12.2</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Единовременное пособие при передаче ребенка на воспитание в семью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0" w:name="Par182"/>
      <w:bookmarkEnd w:id="10"/>
      <w:r>
        <w:rPr>
          <w:rFonts w:ascii="Arial" w:hAnsi="Arial" w:cs="Arial"/>
          <w:sz w:val="20"/>
          <w:szCs w:val="20"/>
        </w:rPr>
        <w:t>34. Для назначения и выплаты единовременного пособия при передаче ребенка на воспитание в семью представляются: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назначении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1" w:name="Par185"/>
      <w:bookmarkEnd w:id="11"/>
      <w:r>
        <w:rPr>
          <w:rFonts w:ascii="Arial" w:hAnsi="Arial" w:cs="Arial"/>
          <w:sz w:val="20"/>
          <w:szCs w:val="20"/>
        </w:rPr>
        <w:t>в) справка, подтверждающая факт установления инвалидности, - для лиц, усыновивших ребенка-инвалида;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2" w:name="Par186"/>
      <w:bookmarkEnd w:id="12"/>
      <w:r>
        <w:rPr>
          <w:rFonts w:ascii="Arial" w:hAnsi="Arial" w:cs="Arial"/>
          <w:sz w:val="20"/>
          <w:szCs w:val="20"/>
        </w:rPr>
        <w:t>г) документы, подтверждающие родственные отношения детей, - для лиц, усыновивших братьев и (или) сестер.</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указанные в </w:t>
      </w:r>
      <w:hyperlink w:anchor="Par185" w:history="1">
        <w:r>
          <w:rPr>
            <w:rFonts w:ascii="Arial" w:hAnsi="Arial" w:cs="Arial"/>
            <w:color w:val="0000FF"/>
            <w:sz w:val="20"/>
            <w:szCs w:val="20"/>
          </w:rPr>
          <w:t>абзацах четвертом</w:t>
        </w:r>
      </w:hyperlink>
      <w:r>
        <w:rPr>
          <w:rFonts w:ascii="Arial" w:hAnsi="Arial" w:cs="Arial"/>
          <w:sz w:val="20"/>
          <w:szCs w:val="20"/>
        </w:rPr>
        <w:t xml:space="preserve"> и </w:t>
      </w:r>
      <w:hyperlink w:anchor="Par186" w:history="1">
        <w:r>
          <w:rPr>
            <w:rFonts w:ascii="Arial" w:hAnsi="Arial" w:cs="Arial"/>
            <w:color w:val="0000FF"/>
            <w:sz w:val="20"/>
            <w:szCs w:val="20"/>
          </w:rPr>
          <w:t>пятом</w:t>
        </w:r>
      </w:hyperlink>
      <w:r>
        <w:rPr>
          <w:rFonts w:ascii="Arial" w:hAnsi="Arial" w:cs="Arial"/>
          <w:sz w:val="20"/>
          <w:szCs w:val="20"/>
        </w:rPr>
        <w:t xml:space="preserve">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3" w:name="Par188"/>
      <w:bookmarkEnd w:id="13"/>
      <w:r>
        <w:rPr>
          <w:rFonts w:ascii="Arial" w:hAnsi="Arial" w:cs="Arial"/>
          <w:sz w:val="20"/>
          <w:szCs w:val="20"/>
        </w:rP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ar182" w:history="1">
        <w:r>
          <w:rPr>
            <w:rFonts w:ascii="Arial" w:hAnsi="Arial" w:cs="Arial"/>
            <w:color w:val="0000FF"/>
            <w:sz w:val="20"/>
            <w:szCs w:val="20"/>
          </w:rPr>
          <w:t>пункте 34</w:t>
        </w:r>
      </w:hyperlink>
      <w:r>
        <w:rPr>
          <w:rFonts w:ascii="Arial" w:hAnsi="Arial" w:cs="Arial"/>
          <w:sz w:val="20"/>
          <w:szCs w:val="20"/>
        </w:rP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свидетельство о смерти родителей;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 об обнаружении найденного (подкинутого) ребенка, выданный органом внутренних дел или органом опеки и попечительства;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заявление родителей о согласии на усыновление (удочерение)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справка органов внутренних дел о том, что место нахождения разыскиваемых родителей не установлено;</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свидетельство о рождении, в строках "мать" и "отец" которого стоят прочерки.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(трудового договора) и (или) сведения о трудовой деятельности,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документами.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 Ежемесячное пособие по уходу за ребенком</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bookmarkStart w:id="14" w:name="Par207"/>
      <w:bookmarkEnd w:id="14"/>
      <w:r>
        <w:rPr>
          <w:rFonts w:ascii="Arial" w:hAnsi="Arial" w:cs="Arial"/>
          <w:sz w:val="20"/>
          <w:szCs w:val="20"/>
        </w:rPr>
        <w:t>42. Право на ежемесячное пособие по уходу за ребенком имеют: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5" w:name="Par208"/>
      <w:bookmarkEnd w:id="15"/>
      <w:r>
        <w:rPr>
          <w:rFonts w:ascii="Arial" w:hAnsi="Arial" w:cs="Arial"/>
          <w:sz w:val="20"/>
          <w:szCs w:val="20"/>
        </w:rPr>
        <w:t xml:space="preserve">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w:t>
      </w:r>
      <w:r>
        <w:rPr>
          <w:rFonts w:ascii="Arial" w:hAnsi="Arial" w:cs="Arial"/>
          <w:sz w:val="20"/>
          <w:szCs w:val="20"/>
        </w:rPr>
        <w:lastRenderedPageBreak/>
        <w:t>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6" w:name="Par209"/>
      <w:bookmarkEnd w:id="16"/>
      <w:r>
        <w:rPr>
          <w:rFonts w:ascii="Arial" w:hAnsi="Arial" w:cs="Arial"/>
          <w:sz w:val="20"/>
          <w:szCs w:val="20"/>
        </w:rP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находящиеся в отпуске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7" w:name="Par210"/>
      <w:bookmarkEnd w:id="17"/>
      <w:r>
        <w:rPr>
          <w:rFonts w:ascii="Arial" w:hAnsi="Arial" w:cs="Arial"/>
          <w:sz w:val="20"/>
          <w:szCs w:val="20"/>
        </w:rP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8" w:name="Par211"/>
      <w:bookmarkEnd w:id="18"/>
      <w:r>
        <w:rPr>
          <w:rFonts w:ascii="Arial" w:hAnsi="Arial" w:cs="Arial"/>
          <w:sz w:val="20"/>
          <w:szCs w:val="20"/>
        </w:rP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19" w:name="Par212"/>
      <w:bookmarkEnd w:id="19"/>
      <w:r>
        <w:rPr>
          <w:rFonts w:ascii="Arial" w:hAnsi="Arial" w:cs="Arial"/>
          <w:sz w:val="20"/>
          <w:szCs w:val="20"/>
        </w:rP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0" w:name="Par213"/>
      <w:bookmarkEnd w:id="20"/>
      <w:r>
        <w:rPr>
          <w:rFonts w:ascii="Arial" w:hAnsi="Arial" w:cs="Arial"/>
          <w:sz w:val="20"/>
          <w:szCs w:val="20"/>
        </w:rPr>
        <w:t>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DE4597" w:rsidRDefault="00DE4597" w:rsidP="00DE45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введен </w:t>
      </w:r>
      <w:hyperlink r:id="rId16" w:history="1">
        <w:r>
          <w:rPr>
            <w:rFonts w:ascii="Arial" w:hAnsi="Arial" w:cs="Arial"/>
            <w:color w:val="0000FF"/>
            <w:sz w:val="20"/>
            <w:szCs w:val="20"/>
          </w:rPr>
          <w:t>Приказом</w:t>
        </w:r>
      </w:hyperlink>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Лицам,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ежемесячное пособие по уходу за ребенком назначается в случае неполучения ими пособия по безработице.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ar207" w:history="1">
        <w:r>
          <w:rPr>
            <w:rFonts w:ascii="Arial" w:hAnsi="Arial" w:cs="Arial"/>
            <w:color w:val="0000FF"/>
            <w:sz w:val="20"/>
            <w:szCs w:val="20"/>
          </w:rPr>
          <w:t>пункте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w:t>
      </w:r>
      <w:r>
        <w:rPr>
          <w:rFonts w:ascii="Arial" w:hAnsi="Arial" w:cs="Arial"/>
          <w:sz w:val="20"/>
          <w:szCs w:val="20"/>
        </w:rPr>
        <w:lastRenderedPageBreak/>
        <w:t>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1" w:name="Par221"/>
      <w:bookmarkEnd w:id="21"/>
      <w:r>
        <w:rPr>
          <w:rFonts w:ascii="Arial" w:hAnsi="Arial" w:cs="Arial"/>
          <w:sz w:val="20"/>
          <w:szCs w:val="20"/>
        </w:rP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ar262" w:history="1">
        <w:r>
          <w:rPr>
            <w:rFonts w:ascii="Arial" w:hAnsi="Arial" w:cs="Arial"/>
            <w:color w:val="0000FF"/>
            <w:sz w:val="20"/>
            <w:szCs w:val="20"/>
          </w:rPr>
          <w:t>пунктом 56</w:t>
        </w:r>
      </w:hyperlink>
      <w:r>
        <w:rPr>
          <w:rFonts w:ascii="Arial" w:hAnsi="Arial" w:cs="Arial"/>
          <w:sz w:val="20"/>
          <w:szCs w:val="20"/>
        </w:rP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ar221" w:history="1">
        <w:r>
          <w:rPr>
            <w:rFonts w:ascii="Arial" w:hAnsi="Arial" w:cs="Arial"/>
            <w:color w:val="0000FF"/>
            <w:sz w:val="20"/>
            <w:szCs w:val="20"/>
          </w:rPr>
          <w:t>абзаце четвертом</w:t>
        </w:r>
      </w:hyperlink>
      <w:r>
        <w:rPr>
          <w:rFonts w:ascii="Arial" w:hAnsi="Arial" w:cs="Arial"/>
          <w:sz w:val="20"/>
          <w:szCs w:val="20"/>
        </w:rPr>
        <w:t xml:space="preserve"> настоящего пункта, заверенной по месту его подачи (по месту работы, учебы, службы матери или в органе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достижения несовершеннолетним родителем ребенка, не состоящим в браке,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47.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w:t>
      </w:r>
      <w:proofErr w:type="gramStart"/>
      <w:r>
        <w:rPr>
          <w:rFonts w:ascii="Arial" w:hAnsi="Arial" w:cs="Arial"/>
          <w:sz w:val="20"/>
          <w:szCs w:val="20"/>
        </w:rPr>
        <w:t>видов</w:t>
      </w:r>
      <w:proofErr w:type="gramEnd"/>
      <w:r>
        <w:rPr>
          <w:rFonts w:ascii="Arial" w:hAnsi="Arial" w:cs="Arial"/>
          <w:sz w:val="20"/>
          <w:szCs w:val="20"/>
        </w:rPr>
        <w:t xml:space="preserve"> выплачиваемых в периоды соответствующих отпусков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Ежемесячное пособие по уходу за ребенком назначается и выплачивается: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лицам, указанным в </w:t>
      </w:r>
      <w:hyperlink w:anchor="Par208" w:history="1">
        <w:r>
          <w:rPr>
            <w:rFonts w:ascii="Arial" w:hAnsi="Arial" w:cs="Arial"/>
            <w:color w:val="0000FF"/>
            <w:sz w:val="20"/>
            <w:szCs w:val="20"/>
          </w:rPr>
          <w:t>подпунктах "а"</w:t>
        </w:r>
      </w:hyperlink>
      <w:r>
        <w:rPr>
          <w:rFonts w:ascii="Arial" w:hAnsi="Arial" w:cs="Arial"/>
          <w:sz w:val="20"/>
          <w:szCs w:val="20"/>
        </w:rPr>
        <w:t xml:space="preserve"> и </w:t>
      </w:r>
      <w:hyperlink w:anchor="Par209" w:history="1">
        <w:r>
          <w:rPr>
            <w:rFonts w:ascii="Arial" w:hAnsi="Arial" w:cs="Arial"/>
            <w:color w:val="0000FF"/>
            <w:sz w:val="20"/>
            <w:szCs w:val="20"/>
          </w:rPr>
          <w:t>"б" пункта 42</w:t>
        </w:r>
      </w:hyperlink>
      <w:r>
        <w:rPr>
          <w:rFonts w:ascii="Arial" w:hAnsi="Arial" w:cs="Arial"/>
          <w:sz w:val="20"/>
          <w:szCs w:val="20"/>
        </w:rPr>
        <w:t xml:space="preserve"> настоящего Порядка, - по месту работы, службы;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лицам,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 в органах социальной защиты населения по месту жительства, по месту службы;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лицам, указанным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 "ж" пункта 42 настоящего Порядка, - в органах социальной защиты населения по месту жительства, по месту службы мужа.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Выплата ежемесячного пособия по уходу за ребенком осуществляется: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лицам, указанным в </w:t>
      </w:r>
      <w:hyperlink w:anchor="Par208" w:history="1">
        <w:r>
          <w:rPr>
            <w:rFonts w:ascii="Arial" w:hAnsi="Arial" w:cs="Arial"/>
            <w:color w:val="0000FF"/>
            <w:sz w:val="20"/>
            <w:szCs w:val="20"/>
          </w:rPr>
          <w:t>подпунктах "а"</w:t>
        </w:r>
      </w:hyperlink>
      <w:r>
        <w:rPr>
          <w:rFonts w:ascii="Arial" w:hAnsi="Arial" w:cs="Arial"/>
          <w:sz w:val="20"/>
          <w:szCs w:val="20"/>
        </w:rPr>
        <w:t xml:space="preserve"> - </w:t>
      </w:r>
      <w:hyperlink w:anchor="Par210" w:history="1">
        <w:r>
          <w:rPr>
            <w:rFonts w:ascii="Arial" w:hAnsi="Arial" w:cs="Arial"/>
            <w:color w:val="0000FF"/>
            <w:sz w:val="20"/>
            <w:szCs w:val="20"/>
          </w:rPr>
          <w:t>"в" пункта 42</w:t>
        </w:r>
      </w:hyperlink>
      <w:r>
        <w:rPr>
          <w:rFonts w:ascii="Arial" w:hAnsi="Arial" w:cs="Arial"/>
          <w:sz w:val="20"/>
          <w:szCs w:val="20"/>
        </w:rP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матерям, уволенным в период отпуска по беременности и родам, указанным в </w:t>
      </w:r>
      <w:hyperlink w:anchor="Par210" w:history="1">
        <w:r>
          <w:rPr>
            <w:rFonts w:ascii="Arial" w:hAnsi="Arial" w:cs="Arial"/>
            <w:color w:val="0000FF"/>
            <w:sz w:val="20"/>
            <w:szCs w:val="20"/>
          </w:rPr>
          <w:t>подпункте "в"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рождения ребенка по день исполнения ребенку полутора лет - в случае выбора ежемесячного пособия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лицам, указанным в </w:t>
      </w:r>
      <w:hyperlink w:anchor="Par212" w:history="1">
        <w:r>
          <w:rPr>
            <w:rFonts w:ascii="Arial" w:hAnsi="Arial" w:cs="Arial"/>
            <w:color w:val="0000FF"/>
            <w:sz w:val="20"/>
            <w:szCs w:val="20"/>
          </w:rPr>
          <w:t>подпункте "д" пункта 42</w:t>
        </w:r>
      </w:hyperlink>
      <w:r>
        <w:rPr>
          <w:rFonts w:ascii="Arial" w:hAnsi="Arial" w:cs="Arial"/>
          <w:sz w:val="20"/>
          <w:szCs w:val="20"/>
        </w:rP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w:t>
      </w:r>
      <w:hyperlink w:anchor="Par211" w:history="1">
        <w:r>
          <w:rPr>
            <w:rFonts w:ascii="Arial" w:hAnsi="Arial" w:cs="Arial"/>
            <w:color w:val="0000FF"/>
            <w:sz w:val="20"/>
            <w:szCs w:val="20"/>
          </w:rPr>
          <w:t>подпункте "г" пункта 42</w:t>
        </w:r>
      </w:hyperlink>
      <w:r>
        <w:rPr>
          <w:rFonts w:ascii="Arial" w:hAnsi="Arial" w:cs="Arial"/>
          <w:sz w:val="20"/>
          <w:szCs w:val="20"/>
        </w:rPr>
        <w:t xml:space="preserve"> настоящего Порядка, а также лицам, указанным в пункте "ж" пункта 42 настоящего Порядка, - со дня рождения ребенка по день исполнения ребенку полутора лет;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лицам из числа обучающихся по очной форме обучения в образовательных организациях, указанным в </w:t>
      </w:r>
      <w:hyperlink w:anchor="Par212" w:history="1">
        <w:r>
          <w:rPr>
            <w:rFonts w:ascii="Arial" w:hAnsi="Arial" w:cs="Arial"/>
            <w:color w:val="0000FF"/>
            <w:sz w:val="20"/>
            <w:szCs w:val="20"/>
          </w:rPr>
          <w:t>подпункте "д"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рождения ребенка по день исполнения ребенку полутора лет - в случае неиспользования матерью ребенка отпуска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лицам, указанным в </w:t>
      </w:r>
      <w:hyperlink w:anchor="Par213" w:history="1">
        <w:r>
          <w:rPr>
            <w:rFonts w:ascii="Arial" w:hAnsi="Arial" w:cs="Arial"/>
            <w:color w:val="0000FF"/>
            <w:sz w:val="20"/>
            <w:szCs w:val="20"/>
          </w:rPr>
          <w:t>подпункте "е" пункта 42</w:t>
        </w:r>
      </w:hyperlink>
      <w:r>
        <w:rPr>
          <w:rFonts w:ascii="Arial" w:hAnsi="Arial" w:cs="Arial"/>
          <w:sz w:val="20"/>
          <w:szCs w:val="20"/>
        </w:rP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50.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2" w:name="Par250"/>
      <w:bookmarkEnd w:id="22"/>
      <w:r>
        <w:rPr>
          <w:rFonts w:ascii="Arial" w:hAnsi="Arial" w:cs="Arial"/>
          <w:sz w:val="20"/>
          <w:szCs w:val="20"/>
        </w:rPr>
        <w:t xml:space="preserve">51. Ежемесячное пособие по уходу за ребенком выплачивается в размерах, установленных в соответствии со </w:t>
      </w:r>
      <w:hyperlink r:id="rId17"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ar250" w:history="1">
        <w:r>
          <w:rPr>
            <w:rFonts w:ascii="Arial" w:hAnsi="Arial" w:cs="Arial"/>
            <w:color w:val="0000FF"/>
            <w:sz w:val="20"/>
            <w:szCs w:val="20"/>
          </w:rPr>
          <w:t>пунктом 51</w:t>
        </w:r>
      </w:hyperlink>
      <w:r>
        <w:rPr>
          <w:rFonts w:ascii="Arial" w:hAnsi="Arial" w:cs="Arial"/>
          <w:sz w:val="20"/>
          <w:szCs w:val="20"/>
        </w:rP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лиц, указанных в </w:t>
      </w:r>
      <w:hyperlink w:anchor="Par208" w:history="1">
        <w:r>
          <w:rPr>
            <w:rFonts w:ascii="Arial" w:hAnsi="Arial" w:cs="Arial"/>
            <w:color w:val="0000FF"/>
            <w:sz w:val="20"/>
            <w:szCs w:val="20"/>
          </w:rPr>
          <w:t>подпункте "а" пункта 42</w:t>
        </w:r>
      </w:hyperlink>
      <w:r>
        <w:rPr>
          <w:rFonts w:ascii="Arial" w:hAnsi="Arial" w:cs="Arial"/>
          <w:sz w:val="20"/>
          <w:szCs w:val="20"/>
        </w:rP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лиц, указанных в </w:t>
      </w:r>
      <w:hyperlink w:anchor="Par209" w:history="1">
        <w:r>
          <w:rPr>
            <w:rFonts w:ascii="Arial" w:hAnsi="Arial" w:cs="Arial"/>
            <w:color w:val="0000FF"/>
            <w:sz w:val="20"/>
            <w:szCs w:val="20"/>
          </w:rPr>
          <w:t>подпункте "б" пункта 42</w:t>
        </w:r>
      </w:hyperlink>
      <w:r>
        <w:rPr>
          <w:rFonts w:ascii="Arial" w:hAnsi="Arial" w:cs="Arial"/>
          <w:sz w:val="20"/>
          <w:szCs w:val="20"/>
        </w:rP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лиц, указанных в </w:t>
      </w:r>
      <w:hyperlink w:anchor="Par210" w:history="1">
        <w:r>
          <w:rPr>
            <w:rFonts w:ascii="Arial" w:hAnsi="Arial" w:cs="Arial"/>
            <w:color w:val="0000FF"/>
            <w:sz w:val="20"/>
            <w:szCs w:val="20"/>
          </w:rPr>
          <w:t>подпункте "в" пункта 42</w:t>
        </w:r>
      </w:hyperlink>
      <w:r>
        <w:rPr>
          <w:rFonts w:ascii="Arial" w:hAnsi="Arial" w:cs="Arial"/>
          <w:sz w:val="20"/>
          <w:szCs w:val="20"/>
        </w:rP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Ежемесячное пособие по уходу за ребенком назначается и выплачивается в следующие сроки: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 указанным в </w:t>
      </w:r>
      <w:hyperlink w:anchor="Par208" w:history="1">
        <w:r>
          <w:rPr>
            <w:rFonts w:ascii="Arial" w:hAnsi="Arial" w:cs="Arial"/>
            <w:color w:val="0000FF"/>
            <w:sz w:val="20"/>
            <w:szCs w:val="20"/>
          </w:rPr>
          <w:t>подпунктах "а"</w:t>
        </w:r>
      </w:hyperlink>
      <w:r>
        <w:rPr>
          <w:rFonts w:ascii="Arial" w:hAnsi="Arial" w:cs="Arial"/>
          <w:sz w:val="20"/>
          <w:szCs w:val="20"/>
        </w:rPr>
        <w:t xml:space="preserve"> и </w:t>
      </w:r>
      <w:hyperlink w:anchor="Par209" w:history="1">
        <w:r>
          <w:rPr>
            <w:rFonts w:ascii="Arial" w:hAnsi="Arial" w:cs="Arial"/>
            <w:color w:val="0000FF"/>
            <w:sz w:val="20"/>
            <w:szCs w:val="20"/>
          </w:rPr>
          <w:t>"б" пункта 42</w:t>
        </w:r>
      </w:hyperlink>
      <w:r>
        <w:rPr>
          <w:rFonts w:ascii="Arial" w:hAnsi="Arial" w:cs="Arial"/>
          <w:sz w:val="20"/>
          <w:szCs w:val="20"/>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а также лицам, указанным в подпункте "ж" пункта 42 настоящего Порядка, - в сроки, установленные для выплаты заработной платы (иных выплат, вознаграждений), выдачи денежного довольствия;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лицам, указанным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w:t>
      </w:r>
      <w:r>
        <w:rPr>
          <w:rFonts w:ascii="Arial" w:hAnsi="Arial" w:cs="Arial"/>
          <w:sz w:val="20"/>
          <w:szCs w:val="20"/>
        </w:rPr>
        <w:lastRenderedPageBreak/>
        <w:t>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3" w:name="Par262"/>
      <w:bookmarkEnd w:id="23"/>
      <w:r>
        <w:rPr>
          <w:rFonts w:ascii="Arial" w:hAnsi="Arial" w:cs="Arial"/>
          <w:sz w:val="20"/>
          <w:szCs w:val="20"/>
        </w:rPr>
        <w:t>56. Для назначения и выплаты ежемесячного пособия по уходу за ребенком представляются: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назначении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4" w:name="Par264"/>
      <w:bookmarkEnd w:id="24"/>
      <w:r>
        <w:rPr>
          <w:rFonts w:ascii="Arial" w:hAnsi="Arial" w:cs="Arial"/>
          <w:sz w:val="20"/>
          <w:szCs w:val="20"/>
        </w:rP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и его копия, подтверждающий факт рождения и регистрации ребенка, выданный и удостоверенный штампом "</w:t>
      </w:r>
      <w:proofErr w:type="spellStart"/>
      <w:r>
        <w:rPr>
          <w:rFonts w:ascii="Arial" w:hAnsi="Arial" w:cs="Arial"/>
          <w:sz w:val="20"/>
          <w:szCs w:val="20"/>
        </w:rPr>
        <w:t>апостиль</w:t>
      </w:r>
      <w:proofErr w:type="spellEnd"/>
      <w:r>
        <w:rPr>
          <w:rFonts w:ascii="Arial" w:hAnsi="Arial" w:cs="Arial"/>
          <w:sz w:val="20"/>
          <w:szCs w:val="20"/>
        </w:rP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19" w:history="1">
        <w:r>
          <w:rPr>
            <w:rFonts w:ascii="Arial" w:hAnsi="Arial" w:cs="Arial"/>
            <w:color w:val="0000FF"/>
            <w:sz w:val="20"/>
            <w:szCs w:val="20"/>
          </w:rPr>
          <w:t>Конвенции</w:t>
        </w:r>
      </w:hyperlink>
      <w:r>
        <w:rPr>
          <w:rFonts w:ascii="Arial" w:hAnsi="Arial" w:cs="Arial"/>
          <w:sz w:val="20"/>
          <w:szCs w:val="20"/>
        </w:rPr>
        <w:t>, отменяющей требование легализации иностранных официальных документов, заключенной в Гааге 5 октября 1961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20" w:history="1">
        <w:r>
          <w:rPr>
            <w:rFonts w:ascii="Arial" w:hAnsi="Arial" w:cs="Arial"/>
            <w:color w:val="0000FF"/>
            <w:sz w:val="20"/>
            <w:szCs w:val="20"/>
          </w:rPr>
          <w:t>Конвенции</w:t>
        </w:r>
      </w:hyperlink>
      <w:r>
        <w:rPr>
          <w:rFonts w:ascii="Arial" w:hAnsi="Arial" w:cs="Arial"/>
          <w:sz w:val="20"/>
          <w:szCs w:val="20"/>
        </w:rPr>
        <w:t>;</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1" w:history="1">
        <w:r>
          <w:rPr>
            <w:rFonts w:ascii="Arial" w:hAnsi="Arial" w:cs="Arial"/>
            <w:color w:val="0000FF"/>
            <w:sz w:val="20"/>
            <w:szCs w:val="20"/>
          </w:rPr>
          <w:t>Конвенции</w:t>
        </w:r>
      </w:hyperlink>
      <w:r>
        <w:rPr>
          <w:rFonts w:ascii="Arial" w:hAnsi="Arial" w:cs="Arial"/>
          <w:sz w:val="20"/>
          <w:szCs w:val="20"/>
        </w:rPr>
        <w:t xml:space="preserve"> о правовой помощи и правовых отношениях по гражданским, семейным и уголовным делам, заключенной в городе Минске 22 января 1993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документы, поименованные в </w:t>
      </w:r>
      <w:hyperlink w:anchor="Par264" w:history="1">
        <w:r>
          <w:rPr>
            <w:rFonts w:ascii="Arial" w:hAnsi="Arial" w:cs="Arial"/>
            <w:color w:val="0000FF"/>
            <w:sz w:val="20"/>
            <w:szCs w:val="20"/>
          </w:rPr>
          <w:t>подпункте "б"</w:t>
        </w:r>
      </w:hyperlink>
      <w:r>
        <w:rPr>
          <w:rFonts w:ascii="Arial" w:hAnsi="Arial" w:cs="Arial"/>
          <w:sz w:val="20"/>
          <w:szCs w:val="20"/>
        </w:rPr>
        <w:t xml:space="preserve"> настоящего пункта, о рождении предыдущего ребенка (детей) либо документ об усыновлении предыдущего ребенка (детей) и его копия.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предыдущего ребенка представляется свидетельство о смерти и его копия;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заверенная выписка из трудовой книжки о последнем месте работы и (или) сведения о трудовой деятельности,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ar210" w:history="1">
        <w:r>
          <w:rPr>
            <w:rFonts w:ascii="Arial" w:hAnsi="Arial" w:cs="Arial"/>
            <w:color w:val="0000FF"/>
            <w:sz w:val="20"/>
            <w:szCs w:val="20"/>
          </w:rPr>
          <w:t>подпункте "в" пункта 42</w:t>
        </w:r>
      </w:hyperlink>
      <w:r>
        <w:rPr>
          <w:rFonts w:ascii="Arial" w:hAnsi="Arial" w:cs="Arial"/>
          <w:sz w:val="20"/>
          <w:szCs w:val="20"/>
        </w:rPr>
        <w:t xml:space="preserve"> настоящего Порядка, из числа уволенных в период отпуска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заверенная выписка из трудовой книжки о последнем месте работы и (или) сведения о трудовой деятельности, сведения о среднем заработке, исчисленном в порядке, установленном </w:t>
      </w:r>
      <w:hyperlink r:id="rId22" w:history="1">
        <w:r>
          <w:rPr>
            <w:rFonts w:ascii="Arial" w:hAnsi="Arial" w:cs="Arial"/>
            <w:color w:val="0000FF"/>
            <w:sz w:val="20"/>
            <w:szCs w:val="20"/>
          </w:rPr>
          <w:t>Положением</w:t>
        </w:r>
      </w:hyperlink>
      <w:r>
        <w:rPr>
          <w:rFonts w:ascii="Arial" w:hAnsi="Arial" w:cs="Arial"/>
          <w:sz w:val="20"/>
          <w:szCs w:val="20"/>
        </w:rP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(Собрание законодательства Российской Федерации, 2010, N 1, ст. 110; 2020, N 22, ст. 3491), - для лиц, указанных в </w:t>
      </w:r>
      <w:hyperlink w:anchor="Par210" w:history="1">
        <w:r>
          <w:rPr>
            <w:rFonts w:ascii="Arial" w:hAnsi="Arial" w:cs="Arial"/>
            <w:color w:val="0000FF"/>
            <w:sz w:val="20"/>
            <w:szCs w:val="20"/>
          </w:rPr>
          <w:t>подпункте "в" пункта 42</w:t>
        </w:r>
      </w:hyperlink>
      <w:r>
        <w:rPr>
          <w:rFonts w:ascii="Arial" w:hAnsi="Arial" w:cs="Arial"/>
          <w:sz w:val="20"/>
          <w:szCs w:val="20"/>
        </w:rPr>
        <w:t xml:space="preserve"> настоящего Порядка, из числа уволенных в период отпуска по беременности и родам;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заверенная выписка из трудовой книжки о последнем месте работы и (или) сведения о трудовой деятельности - для лиц, указанных в </w:t>
      </w:r>
      <w:hyperlink w:anchor="Par211" w:history="1">
        <w:r>
          <w:rPr>
            <w:rFonts w:ascii="Arial" w:hAnsi="Arial" w:cs="Arial"/>
            <w:color w:val="0000FF"/>
            <w:sz w:val="20"/>
            <w:szCs w:val="20"/>
          </w:rPr>
          <w:t>подпункте "г"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w:t>
      </w:r>
      <w:r>
        <w:rPr>
          <w:rFonts w:ascii="Arial" w:hAnsi="Arial" w:cs="Arial"/>
          <w:sz w:val="20"/>
          <w:szCs w:val="20"/>
        </w:rPr>
        <w:lastRenderedPageBreak/>
        <w:t>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заверенная копия трудовой книжки и (или) сведения о трудовой деятельности с предъявлением документа, удостоверяющего личность, - для лиц, указанных в </w:t>
      </w:r>
      <w:hyperlink w:anchor="Par212" w:history="1">
        <w:r>
          <w:rPr>
            <w:rFonts w:ascii="Arial" w:hAnsi="Arial" w:cs="Arial"/>
            <w:color w:val="0000FF"/>
            <w:sz w:val="20"/>
            <w:szCs w:val="20"/>
          </w:rPr>
          <w:t>подпункте "д" пункта 42</w:t>
        </w:r>
      </w:hyperlink>
      <w:r>
        <w:rPr>
          <w:rFonts w:ascii="Arial" w:hAnsi="Arial" w:cs="Arial"/>
          <w:sz w:val="20"/>
          <w:szCs w:val="20"/>
        </w:rP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подпункте "ж" пункта 42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заверенная копия трудовой книжки и (или) сведения о трудовой деятельности, копии документов, указанных в </w:t>
      </w:r>
      <w:hyperlink w:anchor="Par188" w:history="1">
        <w:r>
          <w:rPr>
            <w:rFonts w:ascii="Arial" w:hAnsi="Arial" w:cs="Arial"/>
            <w:color w:val="0000FF"/>
            <w:sz w:val="20"/>
            <w:szCs w:val="20"/>
          </w:rPr>
          <w:t>пункте 35</w:t>
        </w:r>
      </w:hyperlink>
      <w:r>
        <w:rPr>
          <w:rFonts w:ascii="Arial" w:hAnsi="Arial" w:cs="Arial"/>
          <w:sz w:val="20"/>
          <w:szCs w:val="20"/>
        </w:rPr>
        <w:t xml:space="preserve"> настоящего Порядка, с предъявлением документа, удостоверяющего личность, - для лиц, указанных в </w:t>
      </w:r>
      <w:hyperlink w:anchor="Par213" w:history="1">
        <w:r>
          <w:rPr>
            <w:rFonts w:ascii="Arial" w:hAnsi="Arial" w:cs="Arial"/>
            <w:color w:val="0000FF"/>
            <w:sz w:val="20"/>
            <w:szCs w:val="20"/>
          </w:rPr>
          <w:t>подпункте "е"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у лица, имеющего право на получение ежемесячного пособия по уходу за ребенком, трудовой книжки и (или) сведений о трудовой деятельности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справка из органа государственной службы занятости населения о невыплате пособия по безработице - для лиц, указанных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за исключением лиц, обучающихся по очной форме обучения в образовательных организациях;</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ar212" w:history="1">
        <w:r>
          <w:rPr>
            <w:rFonts w:ascii="Arial" w:hAnsi="Arial" w:cs="Arial"/>
            <w:color w:val="0000FF"/>
            <w:sz w:val="20"/>
            <w:szCs w:val="20"/>
          </w:rPr>
          <w:t>подпункте "д"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ежемесячное пособие по уходу за ребенком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 защиты населения устанавливается в порядке межведомственного взаимодействия, путем направления межведомственного запроса.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социальной защиты населения в течение двух рабочих дней с даты регистрации заявления запрашивает у федерального органа исполнительной власти, уполномоченного на осуществление функций </w:t>
      </w:r>
      <w:r>
        <w:rPr>
          <w:rFonts w:ascii="Arial" w:hAnsi="Arial" w:cs="Arial"/>
          <w:sz w:val="20"/>
          <w:szCs w:val="20"/>
        </w:rPr>
        <w:lastRenderedPageBreak/>
        <w:t xml:space="preserve">по контролю и надзору в сфере миграции, сведения о гражданах Российской Федерации, зарегистрированных по месту жительства лиц, указанных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4597" w:rsidRDefault="00DE4597" w:rsidP="00DE459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E45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DE4597" w:rsidRDefault="00DE459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официальном тексте документа, видимо, допущена опечатка: имеется в виду </w:t>
            </w:r>
            <w:proofErr w:type="spellStart"/>
            <w:r>
              <w:rPr>
                <w:rFonts w:ascii="Arial" w:hAnsi="Arial" w:cs="Arial"/>
                <w:color w:val="392C69"/>
                <w:sz w:val="20"/>
                <w:szCs w:val="20"/>
              </w:rPr>
              <w:t>пп</w:t>
            </w:r>
            <w:proofErr w:type="spellEnd"/>
            <w:r>
              <w:rPr>
                <w:rFonts w:ascii="Arial" w:hAnsi="Arial" w:cs="Arial"/>
                <w:color w:val="392C69"/>
                <w:sz w:val="20"/>
                <w:szCs w:val="20"/>
              </w:rPr>
              <w:t xml:space="preserve">. "е", а не </w:t>
            </w:r>
            <w:proofErr w:type="spellStart"/>
            <w:r>
              <w:rPr>
                <w:rFonts w:ascii="Arial" w:hAnsi="Arial" w:cs="Arial"/>
                <w:color w:val="392C69"/>
                <w:sz w:val="20"/>
                <w:szCs w:val="20"/>
              </w:rPr>
              <w:t>пп</w:t>
            </w:r>
            <w:proofErr w:type="spellEnd"/>
            <w:r>
              <w:rPr>
                <w:rFonts w:ascii="Arial" w:hAnsi="Arial" w:cs="Arial"/>
                <w:color w:val="392C69"/>
                <w:sz w:val="20"/>
                <w:szCs w:val="20"/>
              </w:rPr>
              <w:t>. "ж" п. 42.</w:t>
            </w: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
        </w:tc>
      </w:tr>
    </w:tbl>
    <w:p w:rsidR="00DE4597" w:rsidRDefault="00DE4597" w:rsidP="00DE459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57. В случае обращения лиц, указанных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 </w:t>
      </w:r>
      <w:hyperlink w:anchor="Par213" w:history="1">
        <w:r>
          <w:rPr>
            <w:rFonts w:ascii="Arial" w:hAnsi="Arial" w:cs="Arial"/>
            <w:color w:val="0000FF"/>
            <w:sz w:val="20"/>
            <w:szCs w:val="20"/>
          </w:rPr>
          <w:t>"ж" пункта 42</w:t>
        </w:r>
      </w:hyperlink>
      <w:r>
        <w:rPr>
          <w:rFonts w:ascii="Arial" w:hAnsi="Arial" w:cs="Arial"/>
          <w:sz w:val="20"/>
          <w:szCs w:val="20"/>
        </w:rPr>
        <w:t xml:space="preserve">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ar262" w:history="1">
        <w:r>
          <w:rPr>
            <w:rFonts w:ascii="Arial" w:hAnsi="Arial" w:cs="Arial"/>
            <w:color w:val="0000FF"/>
            <w:sz w:val="20"/>
            <w:szCs w:val="20"/>
          </w:rPr>
          <w:t>пункте 56</w:t>
        </w:r>
      </w:hyperlink>
      <w:r>
        <w:rPr>
          <w:rFonts w:ascii="Arial" w:hAnsi="Arial" w:cs="Arial"/>
          <w:sz w:val="20"/>
          <w:szCs w:val="20"/>
        </w:rPr>
        <w:t xml:space="preserve"> настоящего 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DE4597" w:rsidRDefault="00DE4597" w:rsidP="00DE459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E45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DE4597" w:rsidRDefault="00DE459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официальном тексте документа, видимо, допущена опечатка: имеется в виду </w:t>
            </w:r>
            <w:proofErr w:type="spellStart"/>
            <w:r>
              <w:rPr>
                <w:rFonts w:ascii="Arial" w:hAnsi="Arial" w:cs="Arial"/>
                <w:color w:val="392C69"/>
                <w:sz w:val="20"/>
                <w:szCs w:val="20"/>
              </w:rPr>
              <w:t>пп</w:t>
            </w:r>
            <w:proofErr w:type="spellEnd"/>
            <w:r>
              <w:rPr>
                <w:rFonts w:ascii="Arial" w:hAnsi="Arial" w:cs="Arial"/>
                <w:color w:val="392C69"/>
                <w:sz w:val="20"/>
                <w:szCs w:val="20"/>
              </w:rPr>
              <w:t xml:space="preserve">. "е", а не </w:t>
            </w:r>
            <w:proofErr w:type="spellStart"/>
            <w:r>
              <w:rPr>
                <w:rFonts w:ascii="Arial" w:hAnsi="Arial" w:cs="Arial"/>
                <w:color w:val="392C69"/>
                <w:sz w:val="20"/>
                <w:szCs w:val="20"/>
              </w:rPr>
              <w:t>пп</w:t>
            </w:r>
            <w:proofErr w:type="spellEnd"/>
            <w:r>
              <w:rPr>
                <w:rFonts w:ascii="Arial" w:hAnsi="Arial" w:cs="Arial"/>
                <w:color w:val="392C69"/>
                <w:sz w:val="20"/>
                <w:szCs w:val="20"/>
              </w:rPr>
              <w:t>. "ж" п. 42.</w:t>
            </w: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
        </w:tc>
      </w:tr>
    </w:tbl>
    <w:p w:rsidR="00DE4597" w:rsidRDefault="00DE4597" w:rsidP="00DE459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58. Лицами, указанными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 </w:t>
      </w:r>
      <w:hyperlink w:anchor="Par213" w:history="1">
        <w:r>
          <w:rPr>
            <w:rFonts w:ascii="Arial" w:hAnsi="Arial" w:cs="Arial"/>
            <w:color w:val="0000FF"/>
            <w:sz w:val="20"/>
            <w:szCs w:val="20"/>
          </w:rPr>
          <w:t>"ж" пункта 42</w:t>
        </w:r>
      </w:hyperlink>
      <w:r>
        <w:rPr>
          <w:rFonts w:ascii="Arial" w:hAnsi="Arial" w:cs="Arial"/>
          <w:sz w:val="20"/>
          <w:szCs w:val="20"/>
        </w:rPr>
        <w:t xml:space="preserve">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Лица, подлежащие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Основанием для назначения и выплаты ежемесячного пособия по уходу за ребенком является: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для лиц, указанных в </w:t>
      </w:r>
      <w:hyperlink w:anchor="Par208" w:history="1">
        <w:r>
          <w:rPr>
            <w:rFonts w:ascii="Arial" w:hAnsi="Arial" w:cs="Arial"/>
            <w:color w:val="0000FF"/>
            <w:sz w:val="20"/>
            <w:szCs w:val="20"/>
          </w:rPr>
          <w:t>подпунктах "а"</w:t>
        </w:r>
      </w:hyperlink>
      <w:r>
        <w:rPr>
          <w:rFonts w:ascii="Arial" w:hAnsi="Arial" w:cs="Arial"/>
          <w:sz w:val="20"/>
          <w:szCs w:val="20"/>
        </w:rPr>
        <w:t xml:space="preserve"> и </w:t>
      </w:r>
      <w:hyperlink w:anchor="Par209" w:history="1">
        <w:r>
          <w:rPr>
            <w:rFonts w:ascii="Arial" w:hAnsi="Arial" w:cs="Arial"/>
            <w:color w:val="0000FF"/>
            <w:sz w:val="20"/>
            <w:szCs w:val="20"/>
          </w:rPr>
          <w:t>"б" пункта 42</w:t>
        </w:r>
      </w:hyperlink>
      <w:r>
        <w:rPr>
          <w:rFonts w:ascii="Arial" w:hAnsi="Arial" w:cs="Arial"/>
          <w:sz w:val="20"/>
          <w:szCs w:val="20"/>
        </w:rPr>
        <w:t xml:space="preserve"> настоящего Порядка, - решение организации о предоставлении отпуска по уходу за ребенком;</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а также для лиц, указанных в подпункте "ж" пункта 42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лиц, указанных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 решение органа социальной защиты населения по месту жительства.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Решение о назначении ежемесячного пособия по уходу за ребенком принимается в срок не позднее 10 дней с даты приема (регистрации) заявления о назначении пособия со всеми необходимыми документами.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Ежемесячное пособие по уходу за ребенком выплачивается: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лицам, указанным в </w:t>
      </w:r>
      <w:hyperlink w:anchor="Par208" w:history="1">
        <w:r>
          <w:rPr>
            <w:rFonts w:ascii="Arial" w:hAnsi="Arial" w:cs="Arial"/>
            <w:color w:val="0000FF"/>
            <w:sz w:val="20"/>
            <w:szCs w:val="20"/>
          </w:rPr>
          <w:t>подпункте "а" пункта 42</w:t>
        </w:r>
      </w:hyperlink>
      <w:r>
        <w:rPr>
          <w:rFonts w:ascii="Arial" w:hAnsi="Arial" w:cs="Arial"/>
          <w:sz w:val="20"/>
          <w:szCs w:val="20"/>
        </w:rPr>
        <w:t xml:space="preserve"> настоящего Порядка, - за счет средств Фонда социального страхования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б) лицам, указанным в </w:t>
      </w:r>
      <w:hyperlink w:anchor="Par209" w:history="1">
        <w:r>
          <w:rPr>
            <w:rFonts w:ascii="Arial" w:hAnsi="Arial" w:cs="Arial"/>
            <w:color w:val="0000FF"/>
            <w:sz w:val="20"/>
            <w:szCs w:val="20"/>
          </w:rPr>
          <w:t>подпункте "б" пункта 42</w:t>
        </w:r>
      </w:hyperlink>
      <w:r>
        <w:rPr>
          <w:rFonts w:ascii="Arial" w:hAnsi="Arial" w:cs="Arial"/>
          <w:sz w:val="20"/>
          <w:szCs w:val="20"/>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а также лицам, указанным в подпункте "ж" пункта 42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10" w:history="1">
        <w:r>
          <w:rPr>
            <w:rFonts w:ascii="Arial" w:hAnsi="Arial" w:cs="Arial"/>
            <w:color w:val="0000FF"/>
            <w:sz w:val="20"/>
            <w:szCs w:val="20"/>
          </w:rPr>
          <w:t>подпунктах "в"</w:t>
        </w:r>
      </w:hyperlink>
      <w:r>
        <w:rPr>
          <w:rFonts w:ascii="Arial" w:hAnsi="Arial" w:cs="Arial"/>
          <w:sz w:val="20"/>
          <w:szCs w:val="20"/>
        </w:rPr>
        <w:t xml:space="preserve"> и </w:t>
      </w:r>
      <w:hyperlink w:anchor="Par211" w:history="1">
        <w:r>
          <w:rPr>
            <w:rFonts w:ascii="Arial" w:hAnsi="Arial" w:cs="Arial"/>
            <w:color w:val="0000FF"/>
            <w:sz w:val="20"/>
            <w:szCs w:val="20"/>
          </w:rPr>
          <w:t>"г" пункта 42</w:t>
        </w:r>
      </w:hyperlink>
      <w:r>
        <w:rPr>
          <w:rFonts w:ascii="Arial" w:hAnsi="Arial" w:cs="Arial"/>
          <w:sz w:val="20"/>
          <w:szCs w:val="20"/>
        </w:rPr>
        <w:t xml:space="preserve"> настоящего Порядка, а также лицам, указанным в </w:t>
      </w:r>
      <w:hyperlink w:anchor="Par212" w:history="1">
        <w:r>
          <w:rPr>
            <w:rFonts w:ascii="Arial" w:hAnsi="Arial" w:cs="Arial"/>
            <w:color w:val="0000FF"/>
            <w:sz w:val="20"/>
            <w:szCs w:val="20"/>
          </w:rPr>
          <w:t>подпунктах "д"</w:t>
        </w:r>
      </w:hyperlink>
      <w:r>
        <w:rPr>
          <w:rFonts w:ascii="Arial" w:hAnsi="Arial" w:cs="Arial"/>
          <w:sz w:val="20"/>
          <w:szCs w:val="20"/>
        </w:rPr>
        <w:t xml:space="preserve"> и </w:t>
      </w:r>
      <w:hyperlink w:anchor="Par213" w:history="1">
        <w:r>
          <w:rPr>
            <w:rFonts w:ascii="Arial" w:hAnsi="Arial" w:cs="Arial"/>
            <w:color w:val="0000FF"/>
            <w:sz w:val="20"/>
            <w:szCs w:val="20"/>
          </w:rPr>
          <w:t>"е" пункта 42</w:t>
        </w:r>
      </w:hyperlink>
      <w:r>
        <w:rPr>
          <w:rFonts w:ascii="Arial" w:hAnsi="Arial" w:cs="Arial"/>
          <w:sz w:val="20"/>
          <w:szCs w:val="20"/>
        </w:rP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VII. Единовременное пособие беременной жене</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военнослужащего, проходящего военную службу по призыву</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23" w:history="1">
        <w:r>
          <w:rPr>
            <w:rFonts w:ascii="Arial" w:hAnsi="Arial" w:cs="Arial"/>
            <w:color w:val="0000FF"/>
            <w:sz w:val="20"/>
            <w:szCs w:val="20"/>
          </w:rPr>
          <w:t>законом</w:t>
        </w:r>
      </w:hyperlink>
      <w:r>
        <w:rPr>
          <w:rFonts w:ascii="Arial" w:hAnsi="Arial" w:cs="Arial"/>
          <w:sz w:val="20"/>
          <w:szCs w:val="20"/>
        </w:rPr>
        <w:t xml:space="preserve"> "О государственных пособиях гражданам, имеющим детей" и законами субъектов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24" w:history="1">
        <w:r>
          <w:rPr>
            <w:rFonts w:ascii="Arial" w:hAnsi="Arial" w:cs="Arial"/>
            <w:color w:val="0000FF"/>
            <w:sz w:val="20"/>
            <w:szCs w:val="20"/>
          </w:rPr>
          <w:t>статьей 12.4</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Для назначения единовременного пособия беременной жене военнослужащего, проходящего военную службу по призыву, представляются: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назначении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свидетельства о браке;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справка из женской консультации либо другой медицинской организации, поставившего женщину на учет;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справка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w:t>
      </w:r>
      <w:r>
        <w:rPr>
          <w:rFonts w:ascii="Arial" w:hAnsi="Arial" w:cs="Arial"/>
          <w:sz w:val="20"/>
          <w:szCs w:val="20"/>
        </w:rPr>
        <w:lastRenderedPageBreak/>
        <w:t>документами и выплачивается не позднее 26 числа месяца, следующего за месяцем приема (регистрации)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VIII. Ежемесячное пособие на ребенка военнослужащего,</w:t>
      </w: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проходящего военную службу по призыву</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bookmarkStart w:id="25" w:name="Par322"/>
      <w:bookmarkEnd w:id="25"/>
      <w:r>
        <w:rPr>
          <w:rFonts w:ascii="Arial" w:hAnsi="Arial" w:cs="Arial"/>
          <w:sz w:val="20"/>
          <w:szCs w:val="20"/>
        </w:rPr>
        <w:t>70. Право на ежемесячное пособие на ребенка военнослужащего, проходящего военную службу по призыву, имеют:</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6" w:name="Par323"/>
      <w:bookmarkEnd w:id="26"/>
      <w:r>
        <w:rPr>
          <w:rFonts w:ascii="Arial" w:hAnsi="Arial" w:cs="Arial"/>
          <w:sz w:val="20"/>
          <w:szCs w:val="20"/>
        </w:rPr>
        <w:t>а) мать ребенка военнослужащего, проходящего военную службу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7" w:name="Par324"/>
      <w:bookmarkEnd w:id="27"/>
      <w:r>
        <w:rPr>
          <w:rFonts w:ascii="Arial" w:hAnsi="Arial" w:cs="Arial"/>
          <w:sz w:val="20"/>
          <w:szCs w:val="20"/>
        </w:rP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322" w:history="1">
        <w:r>
          <w:rPr>
            <w:rFonts w:ascii="Arial" w:hAnsi="Arial" w:cs="Arial"/>
            <w:color w:val="0000FF"/>
            <w:sz w:val="20"/>
            <w:szCs w:val="20"/>
          </w:rPr>
          <w:t>пункте 70</w:t>
        </w:r>
      </w:hyperlink>
      <w:r>
        <w:rPr>
          <w:rFonts w:ascii="Arial" w:hAnsi="Arial" w:cs="Arial"/>
          <w:sz w:val="20"/>
          <w:szCs w:val="20"/>
        </w:rP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25" w:history="1">
        <w:r>
          <w:rPr>
            <w:rFonts w:ascii="Arial" w:hAnsi="Arial" w:cs="Arial"/>
            <w:color w:val="0000FF"/>
            <w:sz w:val="20"/>
            <w:szCs w:val="20"/>
          </w:rPr>
          <w:t>законом</w:t>
        </w:r>
      </w:hyperlink>
      <w:r>
        <w:rPr>
          <w:rFonts w:ascii="Arial" w:hAnsi="Arial" w:cs="Arial"/>
          <w:sz w:val="20"/>
          <w:szCs w:val="20"/>
        </w:rPr>
        <w:t xml:space="preserve"> "О государственных пособиях гражданам, имеющим детей" и законами субъектов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Выплата ежемесячного пособия на ребенка военнослужащего, проходящего военную службу по призыву, осуществляется: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лицу, указанному в </w:t>
      </w:r>
      <w:hyperlink w:anchor="Par323" w:history="1">
        <w:r>
          <w:rPr>
            <w:rFonts w:ascii="Arial" w:hAnsi="Arial" w:cs="Arial"/>
            <w:color w:val="0000FF"/>
            <w:sz w:val="20"/>
            <w:szCs w:val="20"/>
          </w:rPr>
          <w:t>подпункте "а" пункта 70</w:t>
        </w:r>
      </w:hyperlink>
      <w:r>
        <w:rPr>
          <w:rFonts w:ascii="Arial" w:hAnsi="Arial" w:cs="Arial"/>
          <w:sz w:val="20"/>
          <w:szCs w:val="20"/>
        </w:rPr>
        <w:t xml:space="preserve"> настоящего Порядка, - со дня рождения ребенка, но не ранее дня начала отцом ребенка военной службы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лицам, указанным в </w:t>
      </w:r>
      <w:hyperlink w:anchor="Par324" w:history="1">
        <w:r>
          <w:rPr>
            <w:rFonts w:ascii="Arial" w:hAnsi="Arial" w:cs="Arial"/>
            <w:color w:val="0000FF"/>
            <w:sz w:val="20"/>
            <w:szCs w:val="20"/>
          </w:rPr>
          <w:t>подпункте "б" пункта 70</w:t>
        </w:r>
      </w:hyperlink>
      <w:r>
        <w:rPr>
          <w:rFonts w:ascii="Arial" w:hAnsi="Arial" w:cs="Arial"/>
          <w:sz w:val="20"/>
          <w:szCs w:val="20"/>
        </w:rP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26" w:history="1">
        <w:r>
          <w:rPr>
            <w:rFonts w:ascii="Arial" w:hAnsi="Arial" w:cs="Arial"/>
            <w:color w:val="0000FF"/>
            <w:sz w:val="20"/>
            <w:szCs w:val="20"/>
          </w:rPr>
          <w:t>статьей 12.7</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w:t>
      </w:r>
      <w:r>
        <w:rPr>
          <w:rFonts w:ascii="Arial" w:hAnsi="Arial" w:cs="Arial"/>
          <w:sz w:val="20"/>
          <w:szCs w:val="20"/>
        </w:rPr>
        <w:lastRenderedPageBreak/>
        <w:t>военнослужащего, проходящего военную службу по призыву, в соответствии с законодательством субъекта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Для назначения ежемесячного пособия на ребенка военнослужащего, проходящего военную службу по призыву, представляются: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назначении пособия;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 и его копия, подтверждающий факт рождения и регистрации ребенка, выданный и удостоверенный штампом "</w:t>
      </w:r>
      <w:proofErr w:type="spellStart"/>
      <w:r>
        <w:rPr>
          <w:rFonts w:ascii="Arial" w:hAnsi="Arial" w:cs="Arial"/>
          <w:sz w:val="20"/>
          <w:szCs w:val="20"/>
        </w:rPr>
        <w:t>апостиль</w:t>
      </w:r>
      <w:proofErr w:type="spellEnd"/>
      <w:r>
        <w:rPr>
          <w:rFonts w:ascii="Arial" w:hAnsi="Arial" w:cs="Arial"/>
          <w:sz w:val="20"/>
          <w:szCs w:val="20"/>
        </w:rP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27" w:history="1">
        <w:r>
          <w:rPr>
            <w:rFonts w:ascii="Arial" w:hAnsi="Arial" w:cs="Arial"/>
            <w:color w:val="0000FF"/>
            <w:sz w:val="20"/>
            <w:szCs w:val="20"/>
          </w:rPr>
          <w:t>Конвенции</w:t>
        </w:r>
      </w:hyperlink>
      <w:r>
        <w:rPr>
          <w:rFonts w:ascii="Arial" w:hAnsi="Arial" w:cs="Arial"/>
          <w:sz w:val="20"/>
          <w:szCs w:val="20"/>
        </w:rPr>
        <w:t>, отменяющей требование легализации иностранных официальных документов, заключенной в Гааге 5 октября 1961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28" w:history="1">
        <w:r>
          <w:rPr>
            <w:rFonts w:ascii="Arial" w:hAnsi="Arial" w:cs="Arial"/>
            <w:color w:val="0000FF"/>
            <w:sz w:val="20"/>
            <w:szCs w:val="20"/>
          </w:rPr>
          <w:t>Конвенции</w:t>
        </w:r>
      </w:hyperlink>
      <w:r>
        <w:rPr>
          <w:rFonts w:ascii="Arial" w:hAnsi="Arial" w:cs="Arial"/>
          <w:sz w:val="20"/>
          <w:szCs w:val="20"/>
        </w:rPr>
        <w:t>;</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9" w:history="1">
        <w:r>
          <w:rPr>
            <w:rFonts w:ascii="Arial" w:hAnsi="Arial" w:cs="Arial"/>
            <w:color w:val="0000FF"/>
            <w:sz w:val="20"/>
            <w:szCs w:val="20"/>
          </w:rPr>
          <w:t>Конвенции</w:t>
        </w:r>
      </w:hyperlink>
      <w:r>
        <w:rPr>
          <w:rFonts w:ascii="Arial" w:hAnsi="Arial" w:cs="Arial"/>
          <w:sz w:val="20"/>
          <w:szCs w:val="20"/>
        </w:rPr>
        <w:t xml:space="preserve"> о правовой помощи и правовых отношениях по гражданским, семейным и уголовным делам, заключенной в городе Минске 22 января 1993 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справка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79.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IX. Заключительные положения</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Размеры пособий гражданам, имеющим детей, в районах и местностях, где установлены районные </w:t>
      </w:r>
      <w:hyperlink r:id="rId30" w:history="1">
        <w:r>
          <w:rPr>
            <w:rFonts w:ascii="Arial" w:hAnsi="Arial" w:cs="Arial"/>
            <w:color w:val="0000FF"/>
            <w:sz w:val="20"/>
            <w:szCs w:val="20"/>
          </w:rPr>
          <w:t>коэффициенты</w:t>
        </w:r>
      </w:hyperlink>
      <w:r>
        <w:rPr>
          <w:rFonts w:ascii="Arial" w:hAnsi="Arial" w:cs="Arial"/>
          <w:sz w:val="20"/>
          <w:szCs w:val="20"/>
        </w:rPr>
        <w:t xml:space="preserve"> к заработной плате, определяются с применением этих коэффициентов в случае, если они не учтены в составе заработной платы.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Пособие по беременности и родам,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w:t>
      </w:r>
      <w:r>
        <w:rPr>
          <w:rFonts w:ascii="Arial" w:hAnsi="Arial" w:cs="Arial"/>
          <w:sz w:val="20"/>
          <w:szCs w:val="20"/>
        </w:rPr>
        <w:lastRenderedPageBreak/>
        <w:t>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DE4597" w:rsidRDefault="00DE4597" w:rsidP="00DE45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Приказа</w:t>
        </w:r>
      </w:hyperlink>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w:t>
      </w:r>
      <w:hyperlink r:id="rId32" w:history="1">
        <w:r>
          <w:rPr>
            <w:rFonts w:ascii="Arial" w:hAnsi="Arial" w:cs="Arial"/>
            <w:color w:val="0000FF"/>
            <w:sz w:val="20"/>
            <w:szCs w:val="20"/>
          </w:rPr>
          <w:t>приказом</w:t>
        </w:r>
      </w:hyperlink>
      <w:r>
        <w:rPr>
          <w:rFonts w:ascii="Arial" w:hAnsi="Arial" w:cs="Arial"/>
          <w:sz w:val="20"/>
          <w:szCs w:val="20"/>
        </w:rPr>
        <w:t xml:space="preserve">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В случае отказа в назначении государственных пособий гражданам, имеющим детей, письменное уведомление об этом направляется заявителю в срок не позднее 5 рабочих дней с даты принятия соответствующего решения с указанием причины отказа и порядка его обжалования.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8" w:name="Par353"/>
      <w:bookmarkEnd w:id="28"/>
      <w:r>
        <w:rPr>
          <w:rFonts w:ascii="Arial" w:hAnsi="Arial" w:cs="Arial"/>
          <w:sz w:val="20"/>
          <w:szCs w:val="20"/>
        </w:rPr>
        <w:t xml:space="preserve">84. В случаях, установленных </w:t>
      </w:r>
      <w:hyperlink r:id="rId33" w:history="1">
        <w:r>
          <w:rPr>
            <w:rFonts w:ascii="Arial" w:hAnsi="Arial" w:cs="Arial"/>
            <w:color w:val="0000FF"/>
            <w:sz w:val="20"/>
            <w:szCs w:val="20"/>
          </w:rPr>
          <w:t>частью 4 статьи 13</w:t>
        </w:r>
      </w:hyperlink>
      <w:r>
        <w:rPr>
          <w:rFonts w:ascii="Arial" w:hAnsi="Arial" w:cs="Arial"/>
          <w:sz w:val="20"/>
          <w:szCs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2018, N 11, ст. 1591),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bookmarkStart w:id="29" w:name="Par354"/>
      <w:bookmarkEnd w:id="29"/>
      <w:r>
        <w:rPr>
          <w:rFonts w:ascii="Arial" w:hAnsi="Arial" w:cs="Arial"/>
          <w:sz w:val="20"/>
          <w:szCs w:val="20"/>
        </w:rPr>
        <w:t xml:space="preserve">В случае прекращения деятельности страхователем на день обращения застрахованного лица за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3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(Собрание законодательства Российской Федерации, 1994, N 32, ст. 3301; 2020, N 31, ст. 5010),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выплата указанных пособий осуществляется в порядке, определенном </w:t>
      </w:r>
      <w:hyperlink w:anchor="Par353"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DE4597" w:rsidRDefault="00DE4597" w:rsidP="00DE459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Приказа</w:t>
        </w:r>
      </w:hyperlink>
      <w:r>
        <w:rPr>
          <w:rFonts w:ascii="Arial" w:hAnsi="Arial" w:cs="Arial"/>
          <w:sz w:val="20"/>
          <w:szCs w:val="20"/>
        </w:rPr>
        <w:t xml:space="preserve"> Минтруда России от 29.07.2021 N 522н)</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Документы (сведения), необходимые для назначения и выплаты пособий в соответствии с </w:t>
      </w:r>
      <w:hyperlink w:anchor="Par353" w:history="1">
        <w:r>
          <w:rPr>
            <w:rFonts w:ascii="Arial" w:hAnsi="Arial" w:cs="Arial"/>
            <w:color w:val="0000FF"/>
            <w:sz w:val="20"/>
            <w:szCs w:val="20"/>
          </w:rPr>
          <w:t>абзацем первым</w:t>
        </w:r>
      </w:hyperlink>
      <w:r>
        <w:rPr>
          <w:rFonts w:ascii="Arial" w:hAnsi="Arial" w:cs="Arial"/>
          <w:sz w:val="20"/>
          <w:szCs w:val="20"/>
        </w:rPr>
        <w:t xml:space="preserve"> и </w:t>
      </w:r>
      <w:hyperlink w:anchor="Par354" w:history="1">
        <w:r>
          <w:rPr>
            <w:rFonts w:ascii="Arial" w:hAnsi="Arial" w:cs="Arial"/>
            <w:color w:val="0000FF"/>
            <w:sz w:val="20"/>
            <w:szCs w:val="20"/>
          </w:rPr>
          <w:t>вторым</w:t>
        </w:r>
      </w:hyperlink>
      <w:r>
        <w:rPr>
          <w:rFonts w:ascii="Arial" w:hAnsi="Arial" w:cs="Arial"/>
          <w:sz w:val="20"/>
          <w:szCs w:val="20"/>
        </w:rPr>
        <w:t xml:space="preserve">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36" w:history="1">
        <w:r>
          <w:rPr>
            <w:rFonts w:ascii="Arial" w:hAnsi="Arial" w:cs="Arial"/>
            <w:color w:val="0000FF"/>
            <w:sz w:val="20"/>
            <w:szCs w:val="20"/>
          </w:rPr>
          <w:t>частью 6 статьи 7</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другие), но выплата пособия за текущий месяц уже произведена, оснований для удержания излишне выплаченного пособия за данный месяц не имеется.</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Переплата либо задолженность, указанные в документах, учитываются при дальнейших расчетах пособий по новому месту жительства.</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DE4597" w:rsidRDefault="00DE4597" w:rsidP="00DE4597">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Споры по вопросам назначения и выплаты пособий гражданам, имеющим детей, разрешаются в порядке, установленном законодательством Российской Федерации.</w:t>
      </w:r>
    </w:p>
    <w:p w:rsidR="00DE4597" w:rsidRDefault="00DE4597" w:rsidP="00DE459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E459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DE4597" w:rsidRDefault="00DE4597">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сроках и размерах индексации государственных пособий гражданам, имеющим детей, см. </w:t>
            </w:r>
            <w:hyperlink r:id="rId37" w:history="1">
              <w:r>
                <w:rPr>
                  <w:rFonts w:ascii="Arial" w:hAnsi="Arial" w:cs="Arial"/>
                  <w:color w:val="0000FF"/>
                  <w:sz w:val="20"/>
                  <w:szCs w:val="20"/>
                </w:rPr>
                <w:t>Справочную информацию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E4597" w:rsidRDefault="00DE4597">
            <w:pPr>
              <w:autoSpaceDE w:val="0"/>
              <w:autoSpaceDN w:val="0"/>
              <w:adjustRightInd w:val="0"/>
              <w:spacing w:after="0" w:line="240" w:lineRule="auto"/>
              <w:jc w:val="both"/>
              <w:rPr>
                <w:rFonts w:ascii="Arial" w:hAnsi="Arial" w:cs="Arial"/>
                <w:color w:val="392C69"/>
                <w:sz w:val="20"/>
                <w:szCs w:val="20"/>
              </w:rPr>
            </w:pPr>
          </w:p>
        </w:tc>
      </w:tr>
    </w:tbl>
    <w:p w:rsidR="00DE4597" w:rsidRDefault="00DE4597" w:rsidP="00DE4597">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89. Индексация и перерасчет пособий гражданам, имеющим детей, осуществляется в соответствии со </w:t>
      </w:r>
      <w:hyperlink r:id="rId38" w:history="1">
        <w:r>
          <w:rPr>
            <w:rFonts w:ascii="Arial" w:hAnsi="Arial" w:cs="Arial"/>
            <w:color w:val="0000FF"/>
            <w:sz w:val="20"/>
            <w:szCs w:val="20"/>
          </w:rPr>
          <w:t>статьей 4.2</w:t>
        </w:r>
      </w:hyperlink>
      <w:r>
        <w:rPr>
          <w:rFonts w:ascii="Arial" w:hAnsi="Arial" w:cs="Arial"/>
          <w:sz w:val="20"/>
          <w:szCs w:val="20"/>
        </w:rPr>
        <w:t xml:space="preserve"> Федерального закона "О государственных пособиях гражданам, имеющим детей".</w:t>
      </w:r>
    </w:p>
    <w:p w:rsidR="00DE4597" w:rsidRDefault="00DE4597" w:rsidP="00DE4597">
      <w:pPr>
        <w:autoSpaceDE w:val="0"/>
        <w:autoSpaceDN w:val="0"/>
        <w:adjustRightInd w:val="0"/>
        <w:spacing w:after="0" w:line="240" w:lineRule="auto"/>
        <w:jc w:val="both"/>
        <w:rPr>
          <w:rFonts w:ascii="Arial" w:hAnsi="Arial" w:cs="Arial"/>
          <w:sz w:val="20"/>
          <w:szCs w:val="20"/>
        </w:rPr>
      </w:pPr>
    </w:p>
    <w:p w:rsidR="00DE4597" w:rsidRDefault="00DE4597" w:rsidP="00DE4597">
      <w:pPr>
        <w:autoSpaceDE w:val="0"/>
        <w:autoSpaceDN w:val="0"/>
        <w:adjustRightInd w:val="0"/>
        <w:spacing w:after="0" w:line="240" w:lineRule="auto"/>
        <w:jc w:val="both"/>
        <w:rPr>
          <w:rFonts w:ascii="Arial" w:hAnsi="Arial" w:cs="Arial"/>
          <w:sz w:val="20"/>
          <w:szCs w:val="20"/>
        </w:rPr>
      </w:pPr>
    </w:p>
    <w:p w:rsidR="00873380" w:rsidRDefault="00873380">
      <w:bookmarkStart w:id="30" w:name="_GoBack"/>
      <w:bookmarkEnd w:id="30"/>
    </w:p>
    <w:sectPr w:rsidR="00873380" w:rsidSect="0037164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01"/>
    <w:rsid w:val="00873380"/>
    <w:rsid w:val="00DE4597"/>
    <w:rsid w:val="00F3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DB598-74ED-4EF0-840C-C552266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19DD3A1289F9D9BF71C9B4353982D99F20BC24B612845DC1688C7779910B73C0D906EC405AAE3116BF0Cx6y6L" TargetMode="External"/><Relationship Id="rId18" Type="http://schemas.openxmlformats.org/officeDocument/2006/relationships/hyperlink" Target="consultantplus://offline/ref=A019DD3A1289F9D9BF71C9B4353982D99E2FB826BE42D35F903D827271C15163C49052E25F59B92F1DA10C67F7x3y2L" TargetMode="External"/><Relationship Id="rId26" Type="http://schemas.openxmlformats.org/officeDocument/2006/relationships/hyperlink" Target="consultantplus://offline/ref=A019DD3A1289F9D9BF71C9B4353982D99E2FB826BE42D35F903D827271C15163D6900AEE5F52AC7B45FB5B6AF430CE7E3DA3BBCF02x1yDL" TargetMode="External"/><Relationship Id="rId39" Type="http://schemas.openxmlformats.org/officeDocument/2006/relationships/fontTable" Target="fontTable.xml"/><Relationship Id="rId21" Type="http://schemas.openxmlformats.org/officeDocument/2006/relationships/hyperlink" Target="consultantplus://offline/ref=A019DD3A1289F9D9BF71C9B4353982D99E22B421B444D35F903D827271C15163C49052E25F59B92F1DA10C67F7x3y2L" TargetMode="External"/><Relationship Id="rId34" Type="http://schemas.openxmlformats.org/officeDocument/2006/relationships/hyperlink" Target="consultantplus://offline/ref=A019DD3A1289F9D9BF71C9B4353982D99E2FB522BE40D35F903D827271C15163C49052E25F59B92F1DA10C67F7x3y2L" TargetMode="External"/><Relationship Id="rId7" Type="http://schemas.openxmlformats.org/officeDocument/2006/relationships/hyperlink" Target="consultantplus://offline/ref=A019DD3A1289F9D9BF71C9B4353982D99E2FB826BE42D35F903D827271C15163D6900AEE5E5AA72A17B45A36B166DD7F37A3B9C61E1E6C97xEy0L" TargetMode="External"/><Relationship Id="rId12" Type="http://schemas.openxmlformats.org/officeDocument/2006/relationships/hyperlink" Target="consultantplus://offline/ref=A019DD3A1289F9D9BF71C9B4353982D99F20BC24B612845DC1688C7779910B73C0D906EC405AAE3116BF0Cx6y6L" TargetMode="External"/><Relationship Id="rId17" Type="http://schemas.openxmlformats.org/officeDocument/2006/relationships/hyperlink" Target="consultantplus://offline/ref=A019DD3A1289F9D9BF71C9B4353982D99E2FB826BE42D35F903D827271C15163D6900AE85F51F37E50EA0366F62DD0772ABFB9CDx0y1L" TargetMode="External"/><Relationship Id="rId25" Type="http://schemas.openxmlformats.org/officeDocument/2006/relationships/hyperlink" Target="consultantplus://offline/ref=A019DD3A1289F9D9BF71C9B4353982D99E2FB826BE42D35F903D827271C15163D6900AEE5E5AA72D17B45A36B166DD7F37A3B9C61E1E6C97xEy0L" TargetMode="External"/><Relationship Id="rId33" Type="http://schemas.openxmlformats.org/officeDocument/2006/relationships/hyperlink" Target="consultantplus://offline/ref=A019DD3A1289F9D9BF71C9B4353982D99E2FB824BE44D35F903D827271C15163D6900AEE5E5AA6291DB45A36B166DD7F37A3B9C61E1E6C97xEy0L" TargetMode="External"/><Relationship Id="rId38" Type="http://schemas.openxmlformats.org/officeDocument/2006/relationships/hyperlink" Target="consultantplus://offline/ref=A019DD3A1289F9D9BF71C9B4353982D99E2FB826BE42D35F903D827271C15163D6900AEE5E5AA62E1DB45A36B166DD7F37A3B9C61E1E6C97xEy0L" TargetMode="External"/><Relationship Id="rId2" Type="http://schemas.openxmlformats.org/officeDocument/2006/relationships/settings" Target="settings.xml"/><Relationship Id="rId16" Type="http://schemas.openxmlformats.org/officeDocument/2006/relationships/hyperlink" Target="consultantplus://offline/ref=A019DD3A1289F9D9BF71C9B4353982D99E2EB926BB41D35F903D827271C15163D6900AEE5E5AA72E11B45A36B166DD7F37A3B9C61E1E6C97xEy0L" TargetMode="External"/><Relationship Id="rId20" Type="http://schemas.openxmlformats.org/officeDocument/2006/relationships/hyperlink" Target="consultantplus://offline/ref=A019DD3A1289F9D9BF71C9B4353982D99F20BC24B612845DC1688C7779910B73C0D906EC405AAE3116BF0Cx6y6L" TargetMode="External"/><Relationship Id="rId29" Type="http://schemas.openxmlformats.org/officeDocument/2006/relationships/hyperlink" Target="consultantplus://offline/ref=A019DD3A1289F9D9BF71C9B4353982D99E22B421B444D35F903D827271C15163C49052E25F59B92F1DA10C67F7x3y2L" TargetMode="External"/><Relationship Id="rId1" Type="http://schemas.openxmlformats.org/officeDocument/2006/relationships/styles" Target="styles.xml"/><Relationship Id="rId6" Type="http://schemas.openxmlformats.org/officeDocument/2006/relationships/hyperlink" Target="consultantplus://offline/ref=A019DD3A1289F9D9BF71C9B4353982D99E2FB924B945D35F903D827271C15163D6900AEE5E5AA62D15B45A36B166DD7F37A3B9C61E1E6C97xEy0L" TargetMode="External"/><Relationship Id="rId11" Type="http://schemas.openxmlformats.org/officeDocument/2006/relationships/hyperlink" Target="consultantplus://offline/ref=A019DD3A1289F9D9BF71C9B4353982D99E2FBD25BE44D35F903D827271C15163D6900AEE5E5AA72F12B45A36B166DD7F37A3B9C61E1E6C97xEy0L" TargetMode="External"/><Relationship Id="rId24" Type="http://schemas.openxmlformats.org/officeDocument/2006/relationships/hyperlink" Target="consultantplus://offline/ref=A019DD3A1289F9D9BF71C9B4353982D99E2FB826BE42D35F903D827271C15163D6900AEE5E5CAC7B45FB5B6AF430CE7E3DA3BBCF02x1yDL" TargetMode="External"/><Relationship Id="rId32" Type="http://schemas.openxmlformats.org/officeDocument/2006/relationships/hyperlink" Target="consultantplus://offline/ref=A019DD3A1289F9D9BF71C9B4353982D99424BC26B84F8E5598648E7076CE0E74D1D903E40A0BE37A19BE0D79F53ACE7C34BFxBy8L" TargetMode="External"/><Relationship Id="rId37" Type="http://schemas.openxmlformats.org/officeDocument/2006/relationships/hyperlink" Target="consultantplus://offline/ref=A019DD3A1289F9D9BF71C9B4353982D99524B927BD4F8E5598648E7076CE0E66D1810AEE5D44A7260ABD0E65xFy4L" TargetMode="External"/><Relationship Id="rId40" Type="http://schemas.openxmlformats.org/officeDocument/2006/relationships/theme" Target="theme/theme1.xml"/><Relationship Id="rId5" Type="http://schemas.openxmlformats.org/officeDocument/2006/relationships/hyperlink" Target="consultantplus://offline/ref=A019DD3A1289F9D9BF71C9B4353982D99E2EB926BB41D35F903D827271C15163D6900AEE5E5AA72E15B45A36B166DD7F37A3B9C61E1E6C97xEy0L" TargetMode="External"/><Relationship Id="rId15" Type="http://schemas.openxmlformats.org/officeDocument/2006/relationships/hyperlink" Target="consultantplus://offline/ref=A019DD3A1289F9D9BF71C9B4353982D99E2FB826BE42D35F903D827271C15163D6900AEB5751F37E50EA0366F62DD0772ABFB9CDx0y1L" TargetMode="External"/><Relationship Id="rId23" Type="http://schemas.openxmlformats.org/officeDocument/2006/relationships/hyperlink" Target="consultantplus://offline/ref=A019DD3A1289F9D9BF71C9B4353982D99E2FB826BE42D35F903D827271C15163D6900AEE5E5AA72D17B45A36B166DD7F37A3B9C61E1E6C97xEy0L" TargetMode="External"/><Relationship Id="rId28" Type="http://schemas.openxmlformats.org/officeDocument/2006/relationships/hyperlink" Target="consultantplus://offline/ref=A019DD3A1289F9D9BF71C9B4353982D99F20BC24B612845DC1688C7779910B73C0D906EC405AAE3116BF0Cx6y6L" TargetMode="External"/><Relationship Id="rId36" Type="http://schemas.openxmlformats.org/officeDocument/2006/relationships/hyperlink" Target="consultantplus://offline/ref=A019DD3A1289F9D9BF71C9B4353982D99E2FB420B945D35F903D827271C15163D6900AEB5D51F37E50EA0366F62DD0772ABFB9CDx0y1L" TargetMode="External"/><Relationship Id="rId10" Type="http://schemas.openxmlformats.org/officeDocument/2006/relationships/hyperlink" Target="consultantplus://offline/ref=A019DD3A1289F9D9BF71C9B4353982D99E2FB826BE42D35F903D827271C15163D6900AEE5E5AA7291CB45A36B166DD7F37A3B9C61E1E6C97xEy0L" TargetMode="External"/><Relationship Id="rId19" Type="http://schemas.openxmlformats.org/officeDocument/2006/relationships/hyperlink" Target="consultantplus://offline/ref=A019DD3A1289F9D9BF71C9B4353982D99F20BC24B612845DC1688C7779910B73C0D906EC405AAE3116BF0Cx6y6L" TargetMode="External"/><Relationship Id="rId31" Type="http://schemas.openxmlformats.org/officeDocument/2006/relationships/hyperlink" Target="consultantplus://offline/ref=A019DD3A1289F9D9BF71C9B4353982D99E2EB926BB41D35F903D827271C15163D6900AEE5E5AA72E13B45A36B166DD7F37A3B9C61E1E6C97xEy0L" TargetMode="External"/><Relationship Id="rId4" Type="http://schemas.openxmlformats.org/officeDocument/2006/relationships/hyperlink" Target="consultantplus://offline/ref=A019DD3A1289F9D9BF71C9B4353982D99E2FBD25BE44D35F903D827271C15163D6900AEE5E5AA72F12B45A36B166DD7F37A3B9C61E1E6C97xEy0L" TargetMode="External"/><Relationship Id="rId9" Type="http://schemas.openxmlformats.org/officeDocument/2006/relationships/hyperlink" Target="consultantplus://offline/ref=A019DD3A1289F9D9BF71C9B4353982D99E2EB926BB41D35F903D827271C15163D6900AEE5E5AA72E10B45A36B166DD7F37A3B9C61E1E6C97xEy0L" TargetMode="External"/><Relationship Id="rId14" Type="http://schemas.openxmlformats.org/officeDocument/2006/relationships/hyperlink" Target="consultantplus://offline/ref=A019DD3A1289F9D9BF71C9B4353982D99E22B421B444D35F903D827271C15163C49052E25F59B92F1DA10C67F7x3y2L" TargetMode="External"/><Relationship Id="rId22" Type="http://schemas.openxmlformats.org/officeDocument/2006/relationships/hyperlink" Target="consultantplus://offline/ref=A019DD3A1289F9D9BF71C9B4353982D99E22BE22BF44D35F903D827271C15163D6900AEE5E5AA72E14B45A36B166DD7F37A3B9C61E1E6C97xEy0L" TargetMode="External"/><Relationship Id="rId27" Type="http://schemas.openxmlformats.org/officeDocument/2006/relationships/hyperlink" Target="consultantplus://offline/ref=A019DD3A1289F9D9BF71C9B4353982D99F20BC24B612845DC1688C7779910B73C0D906EC405AAE3116BF0Cx6y6L" TargetMode="External"/><Relationship Id="rId30" Type="http://schemas.openxmlformats.org/officeDocument/2006/relationships/hyperlink" Target="consultantplus://offline/ref=A019DD3A1289F9D9BF71C9B4353982D99C26B52FBB45D35F903D827271C15163C49052E25F59B92F1DA10C67F7x3y2L" TargetMode="External"/><Relationship Id="rId35" Type="http://schemas.openxmlformats.org/officeDocument/2006/relationships/hyperlink" Target="consultantplus://offline/ref=A019DD3A1289F9D9BF71C9B4353982D99E2EB926BB41D35F903D827271C15163D6900AEE5E5AA72E1CB45A36B166DD7F37A3B9C61E1E6C97xEy0L" TargetMode="External"/><Relationship Id="rId8" Type="http://schemas.openxmlformats.org/officeDocument/2006/relationships/hyperlink" Target="consultantplus://offline/ref=A019DD3A1289F9D9BF71C9B4353982D99E2FB826BE42D35F903D827271C15163D6900AEE5E5AA72A17B45A36B166DD7F37A3B9C61E1E6C97xEy0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15261</Words>
  <Characters>86988</Characters>
  <Application>Microsoft Office Word</Application>
  <DocSecurity>0</DocSecurity>
  <Lines>724</Lines>
  <Paragraphs>204</Paragraphs>
  <ScaleCrop>false</ScaleCrop>
  <Company/>
  <LinksUpToDate>false</LinksUpToDate>
  <CharactersWithSpaces>102045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Елена Леонидовна</dc:creator>
  <cp:keywords/>
  <dc:description/>
  <cp:lastModifiedBy>Руденко Елена Леонидовна</cp:lastModifiedBy>
  <cp:revision>3</cp:revision>
  <dcterms:created xsi:type="dcterms:W3CDTF">2021-09-13T11:51:00Z</dcterms:created>
  <dcterms:modified xsi:type="dcterms:W3CDTF">2021-09-13T11:53:00Z</dcterms:modified>
</cp:coreProperties>
</file>