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7" w:rsidRPr="00FA706E" w:rsidRDefault="006A3117" w:rsidP="006A31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480"/>
        <w:gridCol w:w="140"/>
        <w:gridCol w:w="140"/>
        <w:gridCol w:w="1120"/>
        <w:gridCol w:w="980"/>
        <w:gridCol w:w="280"/>
        <w:gridCol w:w="1260"/>
        <w:gridCol w:w="980"/>
        <w:gridCol w:w="280"/>
      </w:tblGrid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(руководителю органа исполнительной власти Краснодарского края, органа местного самоуправления, общественной организации инвалидов)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от гражданина (</w:t>
            </w:r>
            <w:proofErr w:type="spellStart"/>
            <w:r w:rsidRPr="00FA706E">
              <w:t>ки</w:t>
            </w:r>
            <w:proofErr w:type="spellEnd"/>
            <w:r w:rsidRPr="00FA706E">
              <w:t>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(фамилия, имя и отчество)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,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паспорт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,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proofErr w:type="gramStart"/>
            <w:r w:rsidRPr="00FA706E">
              <w:t>(серия и номер паспорта,</w:t>
            </w:r>
            <w:proofErr w:type="gramEnd"/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,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кем и когда выдан паспорт)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проживающег</w:t>
            </w:r>
            <w:proofErr w:type="gramStart"/>
            <w:r w:rsidRPr="00FA706E">
              <w:t>о(</w:t>
            </w:r>
            <w:proofErr w:type="gramEnd"/>
            <w:r w:rsidRPr="00FA706E">
              <w:t>ей) по адресу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(адрес регистрации по месту жительства)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1"/>
              <w:rPr>
                <w:color w:val="auto"/>
              </w:rPr>
            </w:pPr>
            <w:r w:rsidRPr="00FA706E">
              <w:rPr>
                <w:color w:val="auto"/>
              </w:rPr>
              <w:t>Согласие</w:t>
            </w:r>
            <w:r w:rsidRPr="00FA706E">
              <w:rPr>
                <w:color w:val="auto"/>
              </w:rPr>
              <w:br/>
              <w:t>на обработку персональных данных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Я,</w:t>
            </w:r>
          </w:p>
        </w:tc>
        <w:tc>
          <w:tcPr>
            <w:tcW w:w="9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,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(фамилия, имя и отчество)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proofErr w:type="gramStart"/>
            <w:r w:rsidRPr="00FA706E">
              <w:t xml:space="preserve">в целях участия на соискание ежегодной именной премии главы администрации (губернатора) Краснодарского края для людей с ограниченными возможностями даю согласие в соответствии со </w:t>
            </w:r>
            <w:hyperlink r:id="rId5" w:history="1">
              <w:r w:rsidRPr="00FA706E">
                <w:rPr>
                  <w:rStyle w:val="a4"/>
                  <w:color w:val="auto"/>
                </w:rPr>
                <w:t>статьей 9</w:t>
              </w:r>
            </w:hyperlink>
            <w:r w:rsidRPr="00FA706E">
              <w:t xml:space="preserve"> Федерального закона от 27 июля 2006 года N 152-ФЗ "О персональных данных" на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      </w:r>
            <w:proofErr w:type="gramEnd"/>
            <w:r w:rsidRPr="00FA706E">
              <w:t>, доступ), обезличивание, блокирование, удаление, уничтожение моих персональных данных, персональных данных несовершеннолетнего</w:t>
            </w:r>
            <w:proofErr w:type="gramStart"/>
            <w:r w:rsidRPr="00FA706E">
              <w:t xml:space="preserve"> (-</w:t>
            </w:r>
            <w:proofErr w:type="gramEnd"/>
            <w:r w:rsidRPr="00FA706E">
              <w:t>ей)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,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(фамилия, имя и отчество)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  <w:r w:rsidRPr="00FA706E">
              <w:t>а именно: фамилии, имени, отчестве; дате и месте рождения; сведений о месте жительства и номере телефона (домашнего, мобильного), месте работы или учебы.</w:t>
            </w:r>
          </w:p>
          <w:p w:rsidR="006A3117" w:rsidRPr="00FA706E" w:rsidRDefault="006A3117" w:rsidP="00CE4FEC">
            <w:pPr>
              <w:pStyle w:val="a5"/>
            </w:pPr>
            <w:r w:rsidRPr="00FA706E">
              <w:t xml:space="preserve">Об ответственности за достоверность представленных сведений </w:t>
            </w:r>
            <w:proofErr w:type="gramStart"/>
            <w:r w:rsidRPr="00FA706E">
              <w:t>предупрежден</w:t>
            </w:r>
            <w:proofErr w:type="gramEnd"/>
            <w:r w:rsidRPr="00FA706E">
              <w:t xml:space="preserve"> (предупреждена).</w:t>
            </w:r>
          </w:p>
          <w:p w:rsidR="006A3117" w:rsidRPr="00FA706E" w:rsidRDefault="006A3117" w:rsidP="00CE4FEC">
            <w:pPr>
              <w:pStyle w:val="a5"/>
            </w:pPr>
            <w:r w:rsidRPr="00FA706E">
      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6A3117" w:rsidRPr="00FA706E" w:rsidRDefault="006A3117" w:rsidP="00CE4FEC">
            <w:pPr>
              <w:pStyle w:val="a5"/>
            </w:pPr>
            <w:r w:rsidRPr="00FA706E">
              <w:t>Отзыв согласия осуществляется в соответствии с законодательством Российской Федерации.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(Ф.И.О.)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  <w:jc w:val="center"/>
            </w:pPr>
            <w:r w:rsidRPr="00FA706E">
              <w:t>(дата)</w:t>
            </w: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pPr>
              <w:pStyle w:val="a5"/>
            </w:pPr>
          </w:p>
        </w:tc>
      </w:tr>
      <w:tr w:rsidR="006A3117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117" w:rsidRPr="00FA706E" w:rsidRDefault="006A3117" w:rsidP="00CE4FEC">
            <w:r w:rsidRPr="00FA706E">
              <w:rPr>
                <w:rStyle w:val="a3"/>
                <w:color w:val="auto"/>
              </w:rPr>
              <w:t>Примечание</w:t>
            </w:r>
            <w:r w:rsidRPr="00FA706E">
              <w:t>. Согласие на обработку персональных данных несовершеннолетних лиц подписывают их родители (законные представители).</w:t>
            </w:r>
          </w:p>
        </w:tc>
      </w:tr>
    </w:tbl>
    <w:p w:rsidR="006A3117" w:rsidRPr="00FA706E" w:rsidRDefault="006A3117" w:rsidP="006A3117"/>
    <w:p w:rsidR="006A3117" w:rsidRDefault="006A3117" w:rsidP="006A3117">
      <w:pPr>
        <w:ind w:firstLine="698"/>
        <w:jc w:val="right"/>
        <w:rPr>
          <w:rStyle w:val="a3"/>
          <w:color w:val="auto"/>
        </w:rPr>
      </w:pPr>
    </w:p>
    <w:p w:rsidR="00455B7E" w:rsidRDefault="00455B7E">
      <w:bookmarkStart w:id="0" w:name="_GoBack"/>
      <w:bookmarkEnd w:id="0"/>
    </w:p>
    <w:sectPr w:rsidR="0045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17"/>
    <w:rsid w:val="00455B7E"/>
    <w:rsid w:val="006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A3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311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3117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A3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311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311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2017-02-01T15:04:00Z</dcterms:created>
  <dcterms:modified xsi:type="dcterms:W3CDTF">2017-02-01T15:04:00Z</dcterms:modified>
</cp:coreProperties>
</file>