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5FB" w:rsidRPr="001535B2" w:rsidRDefault="006B7865" w:rsidP="004922F2">
      <w:pPr>
        <w:shd w:val="clear" w:color="auto" w:fill="FFFFFF"/>
        <w:tabs>
          <w:tab w:val="left" w:leader="underscore" w:pos="6538"/>
        </w:tabs>
        <w:ind w:left="5528" w:firstLine="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C0976" w:rsidRPr="001535B2" w:rsidRDefault="00DC0976" w:rsidP="004922F2">
      <w:pPr>
        <w:shd w:val="clear" w:color="auto" w:fill="FFFFFF"/>
        <w:tabs>
          <w:tab w:val="left" w:leader="underscore" w:pos="6538"/>
        </w:tabs>
        <w:ind w:left="5528" w:firstLine="1"/>
        <w:jc w:val="center"/>
        <w:rPr>
          <w:sz w:val="28"/>
          <w:szCs w:val="28"/>
        </w:rPr>
      </w:pPr>
    </w:p>
    <w:p w:rsidR="00DC0976" w:rsidRPr="001535B2" w:rsidRDefault="00DC0976" w:rsidP="004922F2">
      <w:pPr>
        <w:shd w:val="clear" w:color="auto" w:fill="FFFFFF"/>
        <w:tabs>
          <w:tab w:val="left" w:leader="underscore" w:pos="6538"/>
        </w:tabs>
        <w:ind w:left="5528" w:firstLine="1"/>
        <w:jc w:val="center"/>
        <w:rPr>
          <w:sz w:val="28"/>
          <w:szCs w:val="28"/>
        </w:rPr>
      </w:pPr>
      <w:r w:rsidRPr="001535B2">
        <w:rPr>
          <w:sz w:val="28"/>
          <w:szCs w:val="28"/>
        </w:rPr>
        <w:t>УТВЕРЖДЕН</w:t>
      </w:r>
      <w:r w:rsidR="00563EE3">
        <w:rPr>
          <w:sz w:val="28"/>
          <w:szCs w:val="28"/>
        </w:rPr>
        <w:t>Ы</w:t>
      </w:r>
    </w:p>
    <w:p w:rsidR="00D255FB" w:rsidRPr="001535B2" w:rsidRDefault="00DC0976" w:rsidP="004922F2">
      <w:pPr>
        <w:shd w:val="clear" w:color="auto" w:fill="FFFFFF"/>
        <w:tabs>
          <w:tab w:val="left" w:leader="underscore" w:pos="6538"/>
        </w:tabs>
        <w:ind w:left="5103" w:firstLine="1"/>
        <w:jc w:val="center"/>
        <w:rPr>
          <w:sz w:val="28"/>
          <w:szCs w:val="28"/>
        </w:rPr>
      </w:pPr>
      <w:r w:rsidRPr="001535B2">
        <w:rPr>
          <w:sz w:val="28"/>
          <w:szCs w:val="28"/>
        </w:rPr>
        <w:t>п</w:t>
      </w:r>
      <w:r w:rsidR="00D255FB" w:rsidRPr="001535B2">
        <w:rPr>
          <w:sz w:val="28"/>
          <w:szCs w:val="28"/>
        </w:rPr>
        <w:t>риказ</w:t>
      </w:r>
      <w:r w:rsidRPr="001535B2">
        <w:rPr>
          <w:sz w:val="28"/>
          <w:szCs w:val="28"/>
        </w:rPr>
        <w:t>ом</w:t>
      </w:r>
      <w:r w:rsidR="00D255FB" w:rsidRPr="001535B2">
        <w:rPr>
          <w:sz w:val="28"/>
          <w:szCs w:val="28"/>
        </w:rPr>
        <w:t xml:space="preserve"> министерства социального</w:t>
      </w:r>
    </w:p>
    <w:p w:rsidR="00D255FB" w:rsidRPr="001535B2" w:rsidRDefault="00D255FB" w:rsidP="004922F2">
      <w:pPr>
        <w:shd w:val="clear" w:color="auto" w:fill="FFFFFF"/>
        <w:tabs>
          <w:tab w:val="left" w:leader="underscore" w:pos="6538"/>
        </w:tabs>
        <w:ind w:left="5528" w:firstLine="1"/>
        <w:jc w:val="center"/>
        <w:rPr>
          <w:sz w:val="28"/>
          <w:szCs w:val="28"/>
        </w:rPr>
      </w:pPr>
      <w:r w:rsidRPr="001535B2">
        <w:rPr>
          <w:sz w:val="28"/>
          <w:szCs w:val="28"/>
        </w:rPr>
        <w:t>развития и семейной политики</w:t>
      </w:r>
    </w:p>
    <w:p w:rsidR="00D255FB" w:rsidRPr="001535B2" w:rsidRDefault="00D255FB" w:rsidP="004922F2">
      <w:pPr>
        <w:shd w:val="clear" w:color="auto" w:fill="FFFFFF"/>
        <w:tabs>
          <w:tab w:val="left" w:leader="underscore" w:pos="6538"/>
        </w:tabs>
        <w:ind w:left="5528" w:firstLine="1"/>
        <w:jc w:val="center"/>
        <w:rPr>
          <w:sz w:val="28"/>
          <w:szCs w:val="28"/>
        </w:rPr>
      </w:pPr>
      <w:r w:rsidRPr="001535B2">
        <w:rPr>
          <w:sz w:val="28"/>
          <w:szCs w:val="28"/>
        </w:rPr>
        <w:t>Краснодарского края</w:t>
      </w:r>
    </w:p>
    <w:p w:rsidR="00FA725B" w:rsidRPr="001535B2" w:rsidRDefault="00FA725B" w:rsidP="004922F2">
      <w:pPr>
        <w:shd w:val="clear" w:color="auto" w:fill="FFFFFF"/>
        <w:tabs>
          <w:tab w:val="left" w:leader="underscore" w:pos="6538"/>
        </w:tabs>
        <w:ind w:left="5528" w:right="141" w:firstLine="709"/>
        <w:jc w:val="center"/>
        <w:rPr>
          <w:sz w:val="28"/>
          <w:szCs w:val="28"/>
        </w:rPr>
      </w:pPr>
      <w:r w:rsidRPr="001535B2">
        <w:rPr>
          <w:sz w:val="28"/>
          <w:szCs w:val="28"/>
        </w:rPr>
        <w:t>от____________№_______</w:t>
      </w:r>
    </w:p>
    <w:p w:rsidR="00BC7CF0" w:rsidRPr="00563EE3" w:rsidRDefault="00BC7CF0" w:rsidP="004922F2">
      <w:pPr>
        <w:shd w:val="clear" w:color="auto" w:fill="FFFFFF"/>
        <w:tabs>
          <w:tab w:val="left" w:leader="underscore" w:pos="6538"/>
        </w:tabs>
        <w:ind w:left="5528" w:right="-284" w:firstLine="284"/>
        <w:rPr>
          <w:sz w:val="28"/>
          <w:szCs w:val="28"/>
        </w:rPr>
      </w:pPr>
    </w:p>
    <w:p w:rsidR="00563EE3" w:rsidRDefault="00563EE3" w:rsidP="006B7865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НОРМАТИВЫ ШТАТНОЙ ЧИСЛЕННОСТИ</w:t>
      </w:r>
      <w:r w:rsidR="006B7865" w:rsidRPr="00563EE3">
        <w:rPr>
          <w:sz w:val="28"/>
          <w:szCs w:val="28"/>
        </w:rPr>
        <w:t xml:space="preserve"> </w:t>
      </w:r>
    </w:p>
    <w:p w:rsidR="006B7865" w:rsidRPr="00563EE3" w:rsidRDefault="006B7865" w:rsidP="006B7865">
      <w:pPr>
        <w:ind w:right="-1"/>
        <w:jc w:val="center"/>
        <w:rPr>
          <w:sz w:val="28"/>
          <w:szCs w:val="28"/>
        </w:rPr>
      </w:pPr>
      <w:r w:rsidRPr="00563EE3">
        <w:rPr>
          <w:sz w:val="28"/>
          <w:szCs w:val="28"/>
        </w:rPr>
        <w:t xml:space="preserve">организаций социального обслуживания Краснодарского края: социально-реабилитационных центров для несовершеннолетних, социальных приютов для детей и подростков, а также </w:t>
      </w:r>
      <w:r w:rsidR="00DC553E">
        <w:rPr>
          <w:sz w:val="28"/>
          <w:szCs w:val="28"/>
        </w:rPr>
        <w:t>других</w:t>
      </w:r>
      <w:bookmarkStart w:id="0" w:name="_GoBack"/>
      <w:bookmarkEnd w:id="0"/>
      <w:r w:rsidRPr="00563EE3">
        <w:rPr>
          <w:sz w:val="28"/>
          <w:szCs w:val="28"/>
        </w:rPr>
        <w:t xml:space="preserve"> организаций – поставщиков услуг для несовершеннолетних, нуждающихся в социальной реабилитации</w:t>
      </w:r>
    </w:p>
    <w:p w:rsidR="00725904" w:rsidRDefault="00725904" w:rsidP="004922F2">
      <w:pPr>
        <w:shd w:val="clear" w:color="auto" w:fill="FFFFFF"/>
        <w:ind w:left="58"/>
        <w:contextualSpacing/>
        <w:jc w:val="center"/>
      </w:pPr>
    </w:p>
    <w:p w:rsidR="00563EE3" w:rsidRPr="00563EE3" w:rsidRDefault="00563EE3" w:rsidP="004922F2">
      <w:pPr>
        <w:shd w:val="clear" w:color="auto" w:fill="FFFFFF"/>
        <w:ind w:left="58"/>
        <w:contextualSpacing/>
        <w:jc w:val="center"/>
      </w:pPr>
    </w:p>
    <w:tbl>
      <w:tblPr>
        <w:tblStyle w:val="a8"/>
        <w:tblW w:w="9689" w:type="dxa"/>
        <w:tblInd w:w="58" w:type="dxa"/>
        <w:tblLook w:val="04A0" w:firstRow="1" w:lastRow="0" w:firstColumn="1" w:lastColumn="0" w:noHBand="0" w:noVBand="1"/>
      </w:tblPr>
      <w:tblGrid>
        <w:gridCol w:w="756"/>
        <w:gridCol w:w="6499"/>
        <w:gridCol w:w="12"/>
        <w:gridCol w:w="2422"/>
      </w:tblGrid>
      <w:tr w:rsidR="000A4BC9" w:rsidRPr="00EE5F1B" w:rsidTr="00BD590A">
        <w:tc>
          <w:tcPr>
            <w:tcW w:w="756" w:type="dxa"/>
          </w:tcPr>
          <w:p w:rsidR="000A4BC9" w:rsidRPr="00EE5F1B" w:rsidRDefault="000A4BC9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 xml:space="preserve">№ </w:t>
            </w:r>
            <w:proofErr w:type="gramStart"/>
            <w:r w:rsidRPr="00EE5F1B">
              <w:rPr>
                <w:sz w:val="24"/>
                <w:szCs w:val="24"/>
              </w:rPr>
              <w:t>п</w:t>
            </w:r>
            <w:proofErr w:type="gramEnd"/>
            <w:r w:rsidRPr="00EE5F1B">
              <w:rPr>
                <w:sz w:val="24"/>
                <w:szCs w:val="24"/>
              </w:rPr>
              <w:t>/п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ind w:left="1094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434" w:type="dxa"/>
            <w:gridSpan w:val="2"/>
          </w:tcPr>
          <w:p w:rsidR="000A4BC9" w:rsidRPr="00EE5F1B" w:rsidRDefault="000A4BC9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Количество</w:t>
            </w:r>
          </w:p>
          <w:p w:rsidR="000A4BC9" w:rsidRPr="00EE5F1B" w:rsidRDefault="000A4BC9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единиц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ind w:left="1094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2</w:t>
            </w:r>
          </w:p>
        </w:tc>
        <w:tc>
          <w:tcPr>
            <w:tcW w:w="2434" w:type="dxa"/>
            <w:gridSpan w:val="2"/>
          </w:tcPr>
          <w:p w:rsidR="000A4BC9" w:rsidRPr="00EE5F1B" w:rsidRDefault="000A4BC9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3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563EE3" w:rsidRDefault="000A4BC9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563EE3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8933" w:type="dxa"/>
            <w:gridSpan w:val="3"/>
          </w:tcPr>
          <w:p w:rsidR="000A4BC9" w:rsidRPr="00563EE3" w:rsidRDefault="000A4BC9" w:rsidP="004922F2">
            <w:pPr>
              <w:shd w:val="clear" w:color="auto" w:fill="FFFFFF"/>
              <w:ind w:firstLine="2305"/>
              <w:rPr>
                <w:sz w:val="24"/>
                <w:szCs w:val="24"/>
              </w:rPr>
            </w:pPr>
            <w:r w:rsidRPr="00563EE3">
              <w:rPr>
                <w:sz w:val="24"/>
                <w:szCs w:val="24"/>
              </w:rPr>
              <w:t>Аппарат учреждения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Директор</w:t>
            </w:r>
          </w:p>
        </w:tc>
        <w:tc>
          <w:tcPr>
            <w:tcW w:w="2434" w:type="dxa"/>
            <w:gridSpan w:val="2"/>
          </w:tcPr>
          <w:p w:rsidR="000A4BC9" w:rsidRPr="00EE5F1B" w:rsidRDefault="000A4BC9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499" w:type="dxa"/>
          </w:tcPr>
          <w:p w:rsidR="004922F2" w:rsidRPr="00EE5F1B" w:rsidRDefault="000A4BC9" w:rsidP="004922F2">
            <w:pPr>
              <w:shd w:val="clear" w:color="auto" w:fill="FFFFFF"/>
              <w:ind w:right="173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EE5F1B">
              <w:rPr>
                <w:sz w:val="24"/>
                <w:szCs w:val="24"/>
              </w:rPr>
              <w:t>воспитательной</w:t>
            </w:r>
            <w:proofErr w:type="gramEnd"/>
            <w:r w:rsidRPr="00EE5F1B">
              <w:rPr>
                <w:sz w:val="24"/>
                <w:szCs w:val="24"/>
              </w:rPr>
              <w:t xml:space="preserve"> и </w:t>
            </w:r>
          </w:p>
          <w:p w:rsidR="000A4BC9" w:rsidRPr="00EE5F1B" w:rsidRDefault="000A4BC9" w:rsidP="004922F2">
            <w:pPr>
              <w:shd w:val="clear" w:color="auto" w:fill="FFFFFF"/>
              <w:ind w:right="173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реабилитационной работе</w:t>
            </w:r>
          </w:p>
        </w:tc>
        <w:tc>
          <w:tcPr>
            <w:tcW w:w="2434" w:type="dxa"/>
            <w:gridSpan w:val="2"/>
          </w:tcPr>
          <w:p w:rsidR="000A4BC9" w:rsidRPr="00EE5F1B" w:rsidRDefault="000A4BC9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ind w:right="706" w:firstLine="7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2434" w:type="dxa"/>
            <w:gridSpan w:val="2"/>
          </w:tcPr>
          <w:p w:rsidR="000A4BC9" w:rsidRPr="00EE5F1B" w:rsidRDefault="000A4BC9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ind w:right="706" w:firstLine="7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Заместитель директора по пожарной безопасности</w:t>
            </w:r>
          </w:p>
        </w:tc>
        <w:tc>
          <w:tcPr>
            <w:tcW w:w="2434" w:type="dxa"/>
            <w:gridSpan w:val="2"/>
          </w:tcPr>
          <w:p w:rsidR="000A4BC9" w:rsidRPr="00EE5F1B" w:rsidRDefault="000A4BC9" w:rsidP="007D10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2434" w:type="dxa"/>
            <w:gridSpan w:val="2"/>
          </w:tcPr>
          <w:p w:rsidR="000A4BC9" w:rsidRPr="00EE5F1B" w:rsidRDefault="00C55012" w:rsidP="004922F2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 </w:t>
            </w:r>
            <w:r w:rsidR="00F02F91">
              <w:rPr>
                <w:sz w:val="24"/>
                <w:szCs w:val="24"/>
              </w:rPr>
              <w:t xml:space="preserve"> </w:t>
            </w:r>
            <w:r w:rsidR="000A4BC9" w:rsidRPr="00EE5F1B">
              <w:rPr>
                <w:sz w:val="24"/>
                <w:szCs w:val="24"/>
              </w:rPr>
              <w:t xml:space="preserve">1,0 </w:t>
            </w:r>
            <w:r w:rsidR="000A4BC9" w:rsidRPr="00EE5F1B">
              <w:rPr>
                <w:sz w:val="24"/>
                <w:szCs w:val="24"/>
                <w:vertAlign w:val="superscript"/>
              </w:rPr>
              <w:t>1</w:t>
            </w:r>
            <w:r w:rsidR="004922F2" w:rsidRPr="00EE5F1B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Бухгалтер</w:t>
            </w:r>
          </w:p>
        </w:tc>
        <w:tc>
          <w:tcPr>
            <w:tcW w:w="2434" w:type="dxa"/>
            <w:gridSpan w:val="2"/>
          </w:tcPr>
          <w:p w:rsidR="000A4BC9" w:rsidRPr="00EE5F1B" w:rsidRDefault="00C55012" w:rsidP="004922F2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</w:t>
            </w:r>
            <w:r w:rsidR="00F02F91">
              <w:rPr>
                <w:sz w:val="24"/>
                <w:szCs w:val="24"/>
              </w:rPr>
              <w:t xml:space="preserve"> </w:t>
            </w:r>
            <w:r w:rsidRPr="00EE5F1B">
              <w:rPr>
                <w:sz w:val="24"/>
                <w:szCs w:val="24"/>
              </w:rPr>
              <w:t xml:space="preserve"> </w:t>
            </w:r>
            <w:r w:rsidR="000A4BC9" w:rsidRPr="00EE5F1B">
              <w:rPr>
                <w:sz w:val="24"/>
                <w:szCs w:val="24"/>
              </w:rPr>
              <w:t xml:space="preserve">3,0 </w:t>
            </w:r>
            <w:r w:rsidR="000A4BC9" w:rsidRPr="00EE5F1B">
              <w:rPr>
                <w:sz w:val="24"/>
                <w:szCs w:val="24"/>
                <w:vertAlign w:val="superscript"/>
              </w:rPr>
              <w:t>1</w:t>
            </w:r>
            <w:r w:rsidR="004922F2" w:rsidRPr="00EE5F1B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Экономист</w:t>
            </w:r>
          </w:p>
        </w:tc>
        <w:tc>
          <w:tcPr>
            <w:tcW w:w="2434" w:type="dxa"/>
            <w:gridSpan w:val="2"/>
          </w:tcPr>
          <w:p w:rsidR="000A4BC9" w:rsidRPr="00EE5F1B" w:rsidRDefault="00C55012" w:rsidP="004922F2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 </w:t>
            </w:r>
            <w:r w:rsidR="00F02F91">
              <w:rPr>
                <w:sz w:val="24"/>
                <w:szCs w:val="24"/>
              </w:rPr>
              <w:t xml:space="preserve"> </w:t>
            </w:r>
            <w:r w:rsidR="000A4BC9" w:rsidRPr="00EE5F1B">
              <w:rPr>
                <w:sz w:val="24"/>
                <w:szCs w:val="24"/>
              </w:rPr>
              <w:t xml:space="preserve">1,0 </w:t>
            </w:r>
            <w:r w:rsidR="000A4BC9" w:rsidRPr="00EE5F1B">
              <w:rPr>
                <w:sz w:val="24"/>
                <w:szCs w:val="24"/>
                <w:vertAlign w:val="superscript"/>
              </w:rPr>
              <w:t>1</w:t>
            </w:r>
            <w:r w:rsidR="004922F2" w:rsidRPr="00EE5F1B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Старший кассир</w:t>
            </w:r>
          </w:p>
        </w:tc>
        <w:tc>
          <w:tcPr>
            <w:tcW w:w="2434" w:type="dxa"/>
            <w:gridSpan w:val="2"/>
          </w:tcPr>
          <w:p w:rsidR="000A4BC9" w:rsidRPr="00EE5F1B" w:rsidRDefault="00C55012" w:rsidP="004922F2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 </w:t>
            </w:r>
            <w:r w:rsidR="00F02F91">
              <w:rPr>
                <w:sz w:val="24"/>
                <w:szCs w:val="24"/>
              </w:rPr>
              <w:t xml:space="preserve"> </w:t>
            </w:r>
            <w:r w:rsidR="000A4BC9" w:rsidRPr="00EE5F1B">
              <w:rPr>
                <w:sz w:val="24"/>
                <w:szCs w:val="24"/>
              </w:rPr>
              <w:t xml:space="preserve">1,0 </w:t>
            </w:r>
            <w:r w:rsidR="000A4BC9" w:rsidRPr="00EE5F1B">
              <w:rPr>
                <w:sz w:val="24"/>
                <w:szCs w:val="24"/>
                <w:vertAlign w:val="superscript"/>
              </w:rPr>
              <w:t>1</w:t>
            </w:r>
            <w:r w:rsidR="004922F2" w:rsidRPr="00EE5F1B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696F76" w:rsidRPr="00EE5F1B" w:rsidTr="00BD590A">
        <w:tc>
          <w:tcPr>
            <w:tcW w:w="756" w:type="dxa"/>
          </w:tcPr>
          <w:p w:rsidR="00696F76" w:rsidRPr="00EE5F1B" w:rsidRDefault="00696F76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9</w:t>
            </w:r>
          </w:p>
        </w:tc>
        <w:tc>
          <w:tcPr>
            <w:tcW w:w="6499" w:type="dxa"/>
          </w:tcPr>
          <w:p w:rsidR="00696F76" w:rsidRPr="00EE5F1B" w:rsidRDefault="00696F76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Экономист (специалист по закупкам)</w:t>
            </w:r>
          </w:p>
        </w:tc>
        <w:tc>
          <w:tcPr>
            <w:tcW w:w="2434" w:type="dxa"/>
            <w:gridSpan w:val="2"/>
          </w:tcPr>
          <w:p w:rsidR="00696F76" w:rsidRPr="00EE5F1B" w:rsidRDefault="00696F76" w:rsidP="00696F7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696F76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10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Заведующий складом</w:t>
            </w:r>
          </w:p>
        </w:tc>
        <w:tc>
          <w:tcPr>
            <w:tcW w:w="2434" w:type="dxa"/>
            <w:gridSpan w:val="2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 xml:space="preserve"> </w:t>
            </w:r>
            <w:r w:rsidR="00A37E05" w:rsidRPr="00EE5F1B">
              <w:rPr>
                <w:sz w:val="24"/>
                <w:szCs w:val="24"/>
              </w:rPr>
              <w:t xml:space="preserve">             </w:t>
            </w:r>
            <w:r w:rsidR="00F02F91">
              <w:rPr>
                <w:sz w:val="24"/>
                <w:szCs w:val="24"/>
              </w:rPr>
              <w:t xml:space="preserve">  </w:t>
            </w:r>
            <w:r w:rsidRPr="00EE5F1B">
              <w:rPr>
                <w:sz w:val="24"/>
                <w:szCs w:val="24"/>
              </w:rPr>
              <w:t xml:space="preserve">1,0 </w:t>
            </w:r>
            <w:r w:rsidRPr="00EE5F1B">
              <w:rPr>
                <w:sz w:val="24"/>
                <w:szCs w:val="24"/>
                <w:vertAlign w:val="superscript"/>
              </w:rPr>
              <w:t>2</w:t>
            </w:r>
            <w:r w:rsidR="004922F2" w:rsidRPr="00EE5F1B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1</w:t>
            </w:r>
            <w:r w:rsidR="00696F76" w:rsidRPr="00EE5F1B">
              <w:rPr>
                <w:sz w:val="24"/>
                <w:szCs w:val="24"/>
              </w:rPr>
              <w:t>1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Инженер по охране труда и технике безопасности</w:t>
            </w:r>
          </w:p>
        </w:tc>
        <w:tc>
          <w:tcPr>
            <w:tcW w:w="2434" w:type="dxa"/>
            <w:gridSpan w:val="2"/>
          </w:tcPr>
          <w:p w:rsidR="000A4BC9" w:rsidRPr="00EE5F1B" w:rsidRDefault="000A4BC9" w:rsidP="004922F2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</w:t>
            </w:r>
            <w:r w:rsidR="00C55012" w:rsidRPr="00EE5F1B">
              <w:rPr>
                <w:sz w:val="24"/>
                <w:szCs w:val="24"/>
              </w:rPr>
              <w:t xml:space="preserve"> </w:t>
            </w:r>
            <w:r w:rsidR="00F02F91">
              <w:rPr>
                <w:sz w:val="24"/>
                <w:szCs w:val="24"/>
              </w:rPr>
              <w:t xml:space="preserve"> </w:t>
            </w:r>
            <w:r w:rsidR="00C55012" w:rsidRPr="00EE5F1B">
              <w:rPr>
                <w:sz w:val="24"/>
                <w:szCs w:val="24"/>
              </w:rPr>
              <w:t xml:space="preserve">1,0 </w:t>
            </w:r>
            <w:r w:rsidRPr="00EE5F1B">
              <w:rPr>
                <w:sz w:val="24"/>
                <w:szCs w:val="24"/>
                <w:vertAlign w:val="superscript"/>
              </w:rPr>
              <w:t>3</w:t>
            </w:r>
            <w:r w:rsidR="00A37E05" w:rsidRPr="00EE5F1B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1</w:t>
            </w:r>
            <w:r w:rsidR="00696F76" w:rsidRPr="00EE5F1B">
              <w:rPr>
                <w:sz w:val="24"/>
                <w:szCs w:val="24"/>
              </w:rPr>
              <w:t>2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Специалист гражданской обороны</w:t>
            </w:r>
          </w:p>
        </w:tc>
        <w:tc>
          <w:tcPr>
            <w:tcW w:w="2434" w:type="dxa"/>
            <w:gridSpan w:val="2"/>
          </w:tcPr>
          <w:p w:rsidR="000A4BC9" w:rsidRPr="00EE5F1B" w:rsidRDefault="00C55012" w:rsidP="004922F2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</w:t>
            </w:r>
            <w:r w:rsidR="00F02F91">
              <w:rPr>
                <w:sz w:val="24"/>
                <w:szCs w:val="24"/>
              </w:rPr>
              <w:t xml:space="preserve"> </w:t>
            </w:r>
            <w:r w:rsidRPr="00EE5F1B">
              <w:rPr>
                <w:sz w:val="24"/>
                <w:szCs w:val="24"/>
              </w:rPr>
              <w:t xml:space="preserve"> </w:t>
            </w:r>
            <w:r w:rsidR="000A4BC9" w:rsidRPr="00EE5F1B">
              <w:rPr>
                <w:sz w:val="24"/>
                <w:szCs w:val="24"/>
              </w:rPr>
              <w:t xml:space="preserve">1,0 </w:t>
            </w:r>
            <w:r w:rsidR="000A4BC9" w:rsidRPr="00EE5F1B">
              <w:rPr>
                <w:sz w:val="24"/>
                <w:szCs w:val="24"/>
                <w:vertAlign w:val="superscript"/>
              </w:rPr>
              <w:t>4</w:t>
            </w:r>
            <w:r w:rsidR="00A37E05" w:rsidRPr="00EE5F1B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1</w:t>
            </w:r>
            <w:r w:rsidR="00696F76" w:rsidRPr="00EE5F1B">
              <w:rPr>
                <w:sz w:val="24"/>
                <w:szCs w:val="24"/>
              </w:rPr>
              <w:t>3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Юрисконсульт</w:t>
            </w:r>
          </w:p>
        </w:tc>
        <w:tc>
          <w:tcPr>
            <w:tcW w:w="2434" w:type="dxa"/>
            <w:gridSpan w:val="2"/>
          </w:tcPr>
          <w:p w:rsidR="000A4BC9" w:rsidRPr="00EE5F1B" w:rsidRDefault="000A4BC9" w:rsidP="00A37E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1</w:t>
            </w:r>
            <w:r w:rsidR="00696F76" w:rsidRPr="00EE5F1B">
              <w:rPr>
                <w:sz w:val="24"/>
                <w:szCs w:val="24"/>
              </w:rPr>
              <w:t>4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Техник</w:t>
            </w:r>
          </w:p>
        </w:tc>
        <w:tc>
          <w:tcPr>
            <w:tcW w:w="2434" w:type="dxa"/>
            <w:gridSpan w:val="2"/>
          </w:tcPr>
          <w:p w:rsidR="000A4BC9" w:rsidRPr="00EE5F1B" w:rsidRDefault="00F02F91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A4BC9" w:rsidRPr="00EE5F1B">
              <w:rPr>
                <w:sz w:val="24"/>
                <w:szCs w:val="24"/>
              </w:rPr>
              <w:t>1,0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1</w:t>
            </w:r>
            <w:r w:rsidR="00696F76" w:rsidRPr="00EE5F1B">
              <w:rPr>
                <w:sz w:val="24"/>
                <w:szCs w:val="24"/>
              </w:rPr>
              <w:t>5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Библиотекарь</w:t>
            </w:r>
          </w:p>
        </w:tc>
        <w:tc>
          <w:tcPr>
            <w:tcW w:w="2434" w:type="dxa"/>
            <w:gridSpan w:val="2"/>
          </w:tcPr>
          <w:p w:rsidR="000A4BC9" w:rsidRPr="00EE5F1B" w:rsidRDefault="00F02F91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A4BC9" w:rsidRPr="00EE5F1B">
              <w:rPr>
                <w:sz w:val="24"/>
                <w:szCs w:val="24"/>
              </w:rPr>
              <w:t>0,5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1</w:t>
            </w:r>
            <w:r w:rsidR="00696F76" w:rsidRPr="00EE5F1B">
              <w:rPr>
                <w:sz w:val="24"/>
                <w:szCs w:val="24"/>
              </w:rPr>
              <w:t>6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Специалист по кадрам</w:t>
            </w:r>
          </w:p>
        </w:tc>
        <w:tc>
          <w:tcPr>
            <w:tcW w:w="2434" w:type="dxa"/>
            <w:gridSpan w:val="2"/>
          </w:tcPr>
          <w:p w:rsidR="000A4BC9" w:rsidRPr="00EE5F1B" w:rsidRDefault="00F02F91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A4BC9" w:rsidRPr="00EE5F1B">
              <w:rPr>
                <w:sz w:val="24"/>
                <w:szCs w:val="24"/>
              </w:rPr>
              <w:t>1,0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1</w:t>
            </w:r>
            <w:r w:rsidR="00696F76" w:rsidRPr="00EE5F1B">
              <w:rPr>
                <w:sz w:val="24"/>
                <w:szCs w:val="24"/>
              </w:rPr>
              <w:t>7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Делопроизводитель</w:t>
            </w:r>
          </w:p>
        </w:tc>
        <w:tc>
          <w:tcPr>
            <w:tcW w:w="2434" w:type="dxa"/>
            <w:gridSpan w:val="2"/>
          </w:tcPr>
          <w:p w:rsidR="000A4BC9" w:rsidRPr="00EE5F1B" w:rsidRDefault="00F02F91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A4BC9" w:rsidRPr="00EE5F1B">
              <w:rPr>
                <w:sz w:val="24"/>
                <w:szCs w:val="24"/>
              </w:rPr>
              <w:t>0,5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1</w:t>
            </w:r>
            <w:r w:rsidR="00696F76" w:rsidRPr="00EE5F1B">
              <w:rPr>
                <w:sz w:val="24"/>
                <w:szCs w:val="24"/>
              </w:rPr>
              <w:t>8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Секретарь-машинистка</w:t>
            </w:r>
          </w:p>
        </w:tc>
        <w:tc>
          <w:tcPr>
            <w:tcW w:w="2434" w:type="dxa"/>
            <w:gridSpan w:val="2"/>
          </w:tcPr>
          <w:p w:rsidR="000A4BC9" w:rsidRPr="00EE5F1B" w:rsidRDefault="00F02F91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A4BC9" w:rsidRPr="00EE5F1B">
              <w:rPr>
                <w:sz w:val="24"/>
                <w:szCs w:val="24"/>
              </w:rPr>
              <w:t>0,5</w:t>
            </w:r>
          </w:p>
        </w:tc>
      </w:tr>
      <w:tr w:rsidR="000A4BC9" w:rsidRPr="00EE5F1B" w:rsidTr="00BD590A">
        <w:tc>
          <w:tcPr>
            <w:tcW w:w="756" w:type="dxa"/>
          </w:tcPr>
          <w:p w:rsidR="000A4BC9" w:rsidRPr="00EE5F1B" w:rsidRDefault="000A4BC9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1</w:t>
            </w:r>
            <w:r w:rsidR="00696F76" w:rsidRPr="00EE5F1B">
              <w:rPr>
                <w:sz w:val="24"/>
                <w:szCs w:val="24"/>
              </w:rPr>
              <w:t>9</w:t>
            </w:r>
          </w:p>
        </w:tc>
        <w:tc>
          <w:tcPr>
            <w:tcW w:w="6499" w:type="dxa"/>
          </w:tcPr>
          <w:p w:rsidR="000A4BC9" w:rsidRPr="00EE5F1B" w:rsidRDefault="000A4BC9" w:rsidP="004922F2">
            <w:pPr>
              <w:shd w:val="clear" w:color="auto" w:fill="FFFFFF"/>
              <w:ind w:right="86" w:firstLine="7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Специалист по со</w:t>
            </w:r>
            <w:r w:rsidR="00920911" w:rsidRPr="00EE5F1B">
              <w:rPr>
                <w:sz w:val="24"/>
                <w:szCs w:val="24"/>
              </w:rPr>
              <w:t>циальной работе (дежурный по ре</w:t>
            </w:r>
            <w:r w:rsidRPr="00EE5F1B">
              <w:rPr>
                <w:sz w:val="24"/>
                <w:szCs w:val="24"/>
              </w:rPr>
              <w:t>жиму)</w:t>
            </w:r>
          </w:p>
        </w:tc>
        <w:tc>
          <w:tcPr>
            <w:tcW w:w="2434" w:type="dxa"/>
            <w:gridSpan w:val="2"/>
          </w:tcPr>
          <w:p w:rsidR="000A4BC9" w:rsidRPr="00EE5F1B" w:rsidRDefault="00F02F91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A4BC9" w:rsidRPr="00EE5F1B">
              <w:rPr>
                <w:sz w:val="24"/>
                <w:szCs w:val="24"/>
              </w:rPr>
              <w:t>4,0</w:t>
            </w:r>
          </w:p>
        </w:tc>
      </w:tr>
      <w:tr w:rsidR="001535B2" w:rsidRPr="00EE5F1B" w:rsidTr="00BD590A">
        <w:tc>
          <w:tcPr>
            <w:tcW w:w="756" w:type="dxa"/>
          </w:tcPr>
          <w:p w:rsidR="001535B2" w:rsidRPr="00EE5F1B" w:rsidRDefault="00696F76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20</w:t>
            </w:r>
          </w:p>
        </w:tc>
        <w:tc>
          <w:tcPr>
            <w:tcW w:w="6499" w:type="dxa"/>
          </w:tcPr>
          <w:p w:rsidR="001535B2" w:rsidRPr="00EE5F1B" w:rsidRDefault="001535B2" w:rsidP="004922F2">
            <w:pPr>
              <w:shd w:val="clear" w:color="auto" w:fill="FFFFFF"/>
              <w:ind w:right="86" w:firstLine="7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Специалист по пожарной безопасности</w:t>
            </w:r>
          </w:p>
        </w:tc>
        <w:tc>
          <w:tcPr>
            <w:tcW w:w="2434" w:type="dxa"/>
            <w:gridSpan w:val="2"/>
          </w:tcPr>
          <w:p w:rsidR="001535B2" w:rsidRPr="00EE5F1B" w:rsidRDefault="00F02F91" w:rsidP="004922F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535B2" w:rsidRPr="00EE5F1B">
              <w:rPr>
                <w:sz w:val="24"/>
                <w:szCs w:val="24"/>
              </w:rPr>
              <w:t>2,0</w:t>
            </w:r>
          </w:p>
        </w:tc>
      </w:tr>
      <w:tr w:rsidR="001535B2" w:rsidRPr="00EE5F1B" w:rsidTr="00BD590A">
        <w:tc>
          <w:tcPr>
            <w:tcW w:w="756" w:type="dxa"/>
          </w:tcPr>
          <w:p w:rsidR="001535B2" w:rsidRPr="00EE5F1B" w:rsidRDefault="001535B2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2</w:t>
            </w:r>
            <w:r w:rsidR="00696F76" w:rsidRPr="00EE5F1B">
              <w:rPr>
                <w:sz w:val="24"/>
                <w:szCs w:val="24"/>
              </w:rPr>
              <w:t>1</w:t>
            </w:r>
          </w:p>
        </w:tc>
        <w:tc>
          <w:tcPr>
            <w:tcW w:w="6499" w:type="dxa"/>
          </w:tcPr>
          <w:p w:rsidR="001535B2" w:rsidRPr="00EE5F1B" w:rsidRDefault="001535B2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Программист</w:t>
            </w:r>
          </w:p>
        </w:tc>
        <w:tc>
          <w:tcPr>
            <w:tcW w:w="2434" w:type="dxa"/>
            <w:gridSpan w:val="2"/>
          </w:tcPr>
          <w:p w:rsidR="001535B2" w:rsidRPr="00EE5F1B" w:rsidRDefault="00F02F91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535B2" w:rsidRPr="00EE5F1B">
              <w:rPr>
                <w:sz w:val="24"/>
                <w:szCs w:val="24"/>
              </w:rPr>
              <w:t>1,0</w:t>
            </w:r>
          </w:p>
        </w:tc>
      </w:tr>
      <w:tr w:rsidR="001535B2" w:rsidRPr="00EE5F1B" w:rsidTr="00BD590A">
        <w:tc>
          <w:tcPr>
            <w:tcW w:w="756" w:type="dxa"/>
          </w:tcPr>
          <w:p w:rsidR="001535B2" w:rsidRPr="00EE5F1B" w:rsidRDefault="001535B2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2</w:t>
            </w:r>
            <w:r w:rsidR="00696F76" w:rsidRPr="00EE5F1B">
              <w:rPr>
                <w:sz w:val="24"/>
                <w:szCs w:val="24"/>
              </w:rPr>
              <w:t>2</w:t>
            </w:r>
          </w:p>
        </w:tc>
        <w:tc>
          <w:tcPr>
            <w:tcW w:w="6499" w:type="dxa"/>
          </w:tcPr>
          <w:p w:rsidR="001535B2" w:rsidRPr="00EE5F1B" w:rsidRDefault="001535B2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Врач-педиатр</w:t>
            </w:r>
          </w:p>
        </w:tc>
        <w:tc>
          <w:tcPr>
            <w:tcW w:w="2434" w:type="dxa"/>
            <w:gridSpan w:val="2"/>
          </w:tcPr>
          <w:p w:rsidR="001535B2" w:rsidRPr="00EE5F1B" w:rsidRDefault="00F02F91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535B2" w:rsidRPr="00EE5F1B">
              <w:rPr>
                <w:sz w:val="24"/>
                <w:szCs w:val="24"/>
              </w:rPr>
              <w:t>1,0</w:t>
            </w:r>
          </w:p>
        </w:tc>
      </w:tr>
      <w:tr w:rsidR="001535B2" w:rsidRPr="00EE5F1B" w:rsidTr="00BD590A">
        <w:tc>
          <w:tcPr>
            <w:tcW w:w="756" w:type="dxa"/>
          </w:tcPr>
          <w:p w:rsidR="001535B2" w:rsidRPr="00EE5F1B" w:rsidRDefault="001535B2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2</w:t>
            </w:r>
            <w:r w:rsidR="00696F76" w:rsidRPr="00EE5F1B">
              <w:rPr>
                <w:sz w:val="24"/>
                <w:szCs w:val="24"/>
              </w:rPr>
              <w:t>3</w:t>
            </w:r>
          </w:p>
        </w:tc>
        <w:tc>
          <w:tcPr>
            <w:tcW w:w="6499" w:type="dxa"/>
          </w:tcPr>
          <w:p w:rsidR="001535B2" w:rsidRPr="00EE5F1B" w:rsidRDefault="001535B2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Врач-психотерапевт</w:t>
            </w:r>
          </w:p>
        </w:tc>
        <w:tc>
          <w:tcPr>
            <w:tcW w:w="2434" w:type="dxa"/>
            <w:gridSpan w:val="2"/>
          </w:tcPr>
          <w:p w:rsidR="001535B2" w:rsidRPr="00EE5F1B" w:rsidRDefault="00F02F91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535B2" w:rsidRPr="00EE5F1B">
              <w:rPr>
                <w:sz w:val="24"/>
                <w:szCs w:val="24"/>
              </w:rPr>
              <w:t>0,5</w:t>
            </w:r>
          </w:p>
        </w:tc>
      </w:tr>
      <w:tr w:rsidR="001535B2" w:rsidRPr="00EE5F1B" w:rsidTr="00BD590A">
        <w:tc>
          <w:tcPr>
            <w:tcW w:w="756" w:type="dxa"/>
          </w:tcPr>
          <w:p w:rsidR="001535B2" w:rsidRPr="00EE5F1B" w:rsidRDefault="001535B2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2</w:t>
            </w:r>
            <w:r w:rsidR="00696F76" w:rsidRPr="00EE5F1B">
              <w:rPr>
                <w:sz w:val="24"/>
                <w:szCs w:val="24"/>
              </w:rPr>
              <w:t>4</w:t>
            </w:r>
          </w:p>
        </w:tc>
        <w:tc>
          <w:tcPr>
            <w:tcW w:w="6499" w:type="dxa"/>
          </w:tcPr>
          <w:p w:rsidR="001535B2" w:rsidRPr="00EE5F1B" w:rsidRDefault="001535B2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Медицинская сестра (диетическая)</w:t>
            </w:r>
          </w:p>
        </w:tc>
        <w:tc>
          <w:tcPr>
            <w:tcW w:w="2434" w:type="dxa"/>
            <w:gridSpan w:val="2"/>
          </w:tcPr>
          <w:p w:rsidR="001535B2" w:rsidRPr="00EE5F1B" w:rsidRDefault="00F02F91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535B2" w:rsidRPr="00EE5F1B">
              <w:rPr>
                <w:sz w:val="24"/>
                <w:szCs w:val="24"/>
              </w:rPr>
              <w:t>2,0</w:t>
            </w:r>
          </w:p>
        </w:tc>
      </w:tr>
      <w:tr w:rsidR="001535B2" w:rsidRPr="00EE5F1B" w:rsidTr="00BD590A">
        <w:tc>
          <w:tcPr>
            <w:tcW w:w="756" w:type="dxa"/>
          </w:tcPr>
          <w:p w:rsidR="001535B2" w:rsidRPr="00EE5F1B" w:rsidRDefault="001535B2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2</w:t>
            </w:r>
            <w:r w:rsidR="00696F76" w:rsidRPr="00EE5F1B">
              <w:rPr>
                <w:sz w:val="24"/>
                <w:szCs w:val="24"/>
              </w:rPr>
              <w:t>5</w:t>
            </w:r>
          </w:p>
        </w:tc>
        <w:tc>
          <w:tcPr>
            <w:tcW w:w="6499" w:type="dxa"/>
          </w:tcPr>
          <w:p w:rsidR="001535B2" w:rsidRPr="00EE5F1B" w:rsidRDefault="001535B2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Медицинская сестра по массажу</w:t>
            </w:r>
          </w:p>
        </w:tc>
        <w:tc>
          <w:tcPr>
            <w:tcW w:w="2434" w:type="dxa"/>
            <w:gridSpan w:val="2"/>
          </w:tcPr>
          <w:p w:rsidR="001535B2" w:rsidRPr="00EE5F1B" w:rsidRDefault="00F02F91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535B2" w:rsidRPr="00EE5F1B">
              <w:rPr>
                <w:sz w:val="24"/>
                <w:szCs w:val="24"/>
              </w:rPr>
              <w:t>1,0</w:t>
            </w:r>
          </w:p>
        </w:tc>
      </w:tr>
      <w:tr w:rsidR="001535B2" w:rsidRPr="00EE5F1B" w:rsidTr="00BD590A">
        <w:tc>
          <w:tcPr>
            <w:tcW w:w="756" w:type="dxa"/>
          </w:tcPr>
          <w:p w:rsidR="001535B2" w:rsidRPr="00EE5F1B" w:rsidRDefault="001535B2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2</w:t>
            </w:r>
            <w:r w:rsidR="00696F76" w:rsidRPr="00EE5F1B">
              <w:rPr>
                <w:sz w:val="24"/>
                <w:szCs w:val="24"/>
              </w:rPr>
              <w:t>6</w:t>
            </w:r>
          </w:p>
        </w:tc>
        <w:tc>
          <w:tcPr>
            <w:tcW w:w="6499" w:type="dxa"/>
          </w:tcPr>
          <w:p w:rsidR="001535B2" w:rsidRPr="00EE5F1B" w:rsidRDefault="001535B2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Заведующий производством (шеф-повар)</w:t>
            </w:r>
          </w:p>
        </w:tc>
        <w:tc>
          <w:tcPr>
            <w:tcW w:w="2434" w:type="dxa"/>
            <w:gridSpan w:val="2"/>
          </w:tcPr>
          <w:p w:rsidR="001535B2" w:rsidRPr="00EE5F1B" w:rsidRDefault="00F02F91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535B2" w:rsidRPr="00EE5F1B">
              <w:rPr>
                <w:sz w:val="24"/>
                <w:szCs w:val="24"/>
              </w:rPr>
              <w:t>1,0</w:t>
            </w:r>
          </w:p>
        </w:tc>
      </w:tr>
      <w:tr w:rsidR="001535B2" w:rsidRPr="00EE5F1B" w:rsidTr="00BD590A">
        <w:tc>
          <w:tcPr>
            <w:tcW w:w="756" w:type="dxa"/>
          </w:tcPr>
          <w:p w:rsidR="001535B2" w:rsidRPr="00EE5F1B" w:rsidRDefault="001535B2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2</w:t>
            </w:r>
            <w:r w:rsidR="00696F76" w:rsidRPr="00EE5F1B">
              <w:rPr>
                <w:sz w:val="24"/>
                <w:szCs w:val="24"/>
              </w:rPr>
              <w:t>7</w:t>
            </w:r>
          </w:p>
        </w:tc>
        <w:tc>
          <w:tcPr>
            <w:tcW w:w="6499" w:type="dxa"/>
          </w:tcPr>
          <w:p w:rsidR="001535B2" w:rsidRPr="00EE5F1B" w:rsidRDefault="001535B2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Повар</w:t>
            </w:r>
          </w:p>
        </w:tc>
        <w:tc>
          <w:tcPr>
            <w:tcW w:w="2434" w:type="dxa"/>
            <w:gridSpan w:val="2"/>
          </w:tcPr>
          <w:p w:rsidR="001535B2" w:rsidRPr="00EE5F1B" w:rsidRDefault="00696F76" w:rsidP="004922F2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  </w:t>
            </w:r>
            <w:r w:rsidR="00F02F91">
              <w:rPr>
                <w:sz w:val="24"/>
                <w:szCs w:val="24"/>
              </w:rPr>
              <w:t xml:space="preserve"> </w:t>
            </w:r>
            <w:r w:rsidR="001535B2" w:rsidRPr="00EE5F1B">
              <w:rPr>
                <w:sz w:val="24"/>
                <w:szCs w:val="24"/>
              </w:rPr>
              <w:t>2,0</w:t>
            </w:r>
            <w:r w:rsidRPr="00EE5F1B">
              <w:rPr>
                <w:sz w:val="24"/>
                <w:szCs w:val="24"/>
                <w:vertAlign w:val="superscript"/>
              </w:rPr>
              <w:t>5)</w:t>
            </w:r>
          </w:p>
        </w:tc>
      </w:tr>
      <w:tr w:rsidR="001535B2" w:rsidRPr="00EE5F1B" w:rsidTr="00BD590A">
        <w:tc>
          <w:tcPr>
            <w:tcW w:w="756" w:type="dxa"/>
          </w:tcPr>
          <w:p w:rsidR="001535B2" w:rsidRPr="00EE5F1B" w:rsidRDefault="001535B2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2</w:t>
            </w:r>
            <w:r w:rsidR="00696F76" w:rsidRPr="00EE5F1B">
              <w:rPr>
                <w:sz w:val="24"/>
                <w:szCs w:val="24"/>
              </w:rPr>
              <w:t>8</w:t>
            </w:r>
          </w:p>
        </w:tc>
        <w:tc>
          <w:tcPr>
            <w:tcW w:w="6499" w:type="dxa"/>
          </w:tcPr>
          <w:p w:rsidR="001535B2" w:rsidRPr="00EE5F1B" w:rsidRDefault="001535B2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Кухонный (подсобный) рабочий</w:t>
            </w:r>
          </w:p>
        </w:tc>
        <w:tc>
          <w:tcPr>
            <w:tcW w:w="2434" w:type="dxa"/>
            <w:gridSpan w:val="2"/>
          </w:tcPr>
          <w:p w:rsidR="001535B2" w:rsidRPr="00EE5F1B" w:rsidRDefault="00696F76" w:rsidP="004922F2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 </w:t>
            </w:r>
            <w:r w:rsidR="00F02F91">
              <w:rPr>
                <w:sz w:val="24"/>
                <w:szCs w:val="24"/>
              </w:rPr>
              <w:t xml:space="preserve"> </w:t>
            </w:r>
            <w:r w:rsidRPr="00EE5F1B">
              <w:rPr>
                <w:sz w:val="24"/>
                <w:szCs w:val="24"/>
              </w:rPr>
              <w:t xml:space="preserve"> </w:t>
            </w:r>
            <w:r w:rsidR="001535B2" w:rsidRPr="00EE5F1B">
              <w:rPr>
                <w:sz w:val="24"/>
                <w:szCs w:val="24"/>
              </w:rPr>
              <w:t>3,0</w:t>
            </w:r>
            <w:r w:rsidRPr="00EE5F1B">
              <w:rPr>
                <w:sz w:val="24"/>
                <w:szCs w:val="24"/>
                <w:vertAlign w:val="superscript"/>
              </w:rPr>
              <w:t>5)</w:t>
            </w:r>
          </w:p>
        </w:tc>
      </w:tr>
      <w:tr w:rsidR="001535B2" w:rsidRPr="00EE5F1B" w:rsidTr="00BD590A">
        <w:tc>
          <w:tcPr>
            <w:tcW w:w="756" w:type="dxa"/>
          </w:tcPr>
          <w:p w:rsidR="001535B2" w:rsidRPr="00EE5F1B" w:rsidRDefault="001535B2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2</w:t>
            </w:r>
            <w:r w:rsidR="00696F76" w:rsidRPr="00EE5F1B">
              <w:rPr>
                <w:sz w:val="24"/>
                <w:szCs w:val="24"/>
              </w:rPr>
              <w:t>9</w:t>
            </w:r>
          </w:p>
        </w:tc>
        <w:tc>
          <w:tcPr>
            <w:tcW w:w="6499" w:type="dxa"/>
          </w:tcPr>
          <w:p w:rsidR="001535B2" w:rsidRPr="00EE5F1B" w:rsidRDefault="001535B2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Мойщик посуды</w:t>
            </w:r>
          </w:p>
        </w:tc>
        <w:tc>
          <w:tcPr>
            <w:tcW w:w="2434" w:type="dxa"/>
            <w:gridSpan w:val="2"/>
          </w:tcPr>
          <w:p w:rsidR="001535B2" w:rsidRPr="00EE5F1B" w:rsidRDefault="00696F76" w:rsidP="004922F2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 </w:t>
            </w:r>
            <w:r w:rsidR="00F02F91">
              <w:rPr>
                <w:sz w:val="24"/>
                <w:szCs w:val="24"/>
              </w:rPr>
              <w:t xml:space="preserve"> </w:t>
            </w:r>
            <w:r w:rsidR="001535B2" w:rsidRPr="00EE5F1B">
              <w:rPr>
                <w:sz w:val="24"/>
                <w:szCs w:val="24"/>
              </w:rPr>
              <w:t>2,0</w:t>
            </w:r>
            <w:r w:rsidRPr="00EE5F1B">
              <w:rPr>
                <w:sz w:val="24"/>
                <w:szCs w:val="24"/>
                <w:vertAlign w:val="superscript"/>
              </w:rPr>
              <w:t>5)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EA3500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499" w:type="dxa"/>
          </w:tcPr>
          <w:p w:rsidR="00EE5F1B" w:rsidRPr="00EE5F1B" w:rsidRDefault="00EE5F1B" w:rsidP="00EA3500">
            <w:pPr>
              <w:shd w:val="clear" w:color="auto" w:fill="FFFFFF"/>
              <w:ind w:left="1094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2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EA350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3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602F4C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30</w:t>
            </w:r>
          </w:p>
        </w:tc>
        <w:tc>
          <w:tcPr>
            <w:tcW w:w="6499" w:type="dxa"/>
          </w:tcPr>
          <w:p w:rsidR="00EE5F1B" w:rsidRPr="00EE5F1B" w:rsidRDefault="00EE5F1B" w:rsidP="00602F4C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Грузчик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602F4C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 1,0</w:t>
            </w:r>
            <w:r w:rsidRPr="00EE5F1B">
              <w:rPr>
                <w:sz w:val="24"/>
                <w:szCs w:val="24"/>
                <w:vertAlign w:val="superscript"/>
              </w:rPr>
              <w:t>5)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3</w:t>
            </w:r>
            <w:r w:rsidRPr="00EE5F1B">
              <w:rPr>
                <w:sz w:val="24"/>
                <w:szCs w:val="24"/>
              </w:rPr>
              <w:t>1</w:t>
            </w:r>
          </w:p>
        </w:tc>
        <w:tc>
          <w:tcPr>
            <w:tcW w:w="6499" w:type="dxa"/>
          </w:tcPr>
          <w:p w:rsidR="00EE5F1B" w:rsidRPr="00EE5F1B" w:rsidRDefault="00EE5F1B" w:rsidP="008206ED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Кладовщик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8206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3</w:t>
            </w:r>
            <w:r w:rsidRPr="00EE5F1B">
              <w:rPr>
                <w:sz w:val="24"/>
                <w:szCs w:val="24"/>
              </w:rPr>
              <w:t>2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Водитель автомобиля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696F76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  <w:lang w:val="en-US"/>
              </w:rPr>
              <w:t xml:space="preserve"> </w:t>
            </w:r>
            <w:r w:rsidRPr="00EE5F1B">
              <w:rPr>
                <w:sz w:val="24"/>
                <w:szCs w:val="24"/>
              </w:rPr>
              <w:t xml:space="preserve"> 1,0</w:t>
            </w:r>
            <w:r w:rsidRPr="00EE5F1B">
              <w:rPr>
                <w:sz w:val="24"/>
                <w:szCs w:val="24"/>
                <w:vertAlign w:val="superscript"/>
              </w:rPr>
              <w:t>6)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3</w:t>
            </w:r>
            <w:r w:rsidRPr="00EE5F1B">
              <w:rPr>
                <w:sz w:val="24"/>
                <w:szCs w:val="24"/>
              </w:rPr>
              <w:t>3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Дезинфектор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3</w:t>
            </w:r>
            <w:r w:rsidRPr="00EE5F1B">
              <w:rPr>
                <w:sz w:val="24"/>
                <w:szCs w:val="24"/>
              </w:rPr>
              <w:t>4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Кастелянша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3</w:t>
            </w:r>
            <w:r w:rsidRPr="00EE5F1B">
              <w:rPr>
                <w:sz w:val="24"/>
                <w:szCs w:val="24"/>
              </w:rPr>
              <w:t>5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Машинист по стирке и ремонту спецодежды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696F76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 1,0</w:t>
            </w:r>
            <w:r w:rsidRPr="00EE5F1B">
              <w:rPr>
                <w:sz w:val="24"/>
                <w:szCs w:val="24"/>
                <w:vertAlign w:val="superscript"/>
              </w:rPr>
              <w:t>7)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3</w:t>
            </w:r>
            <w:r w:rsidRPr="00EE5F1B">
              <w:rPr>
                <w:sz w:val="24"/>
                <w:szCs w:val="24"/>
              </w:rPr>
              <w:t>6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ind w:right="72" w:firstLine="7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Рабочий по комплексному обслуживанию и ремонту здания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B640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 xml:space="preserve">  1,0</w:t>
            </w:r>
            <w:r w:rsidRPr="00EE5F1B">
              <w:rPr>
                <w:sz w:val="24"/>
                <w:szCs w:val="24"/>
                <w:vertAlign w:val="superscript"/>
              </w:rPr>
              <w:t>8)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3</w:t>
            </w:r>
            <w:r w:rsidRPr="00EE5F1B">
              <w:rPr>
                <w:sz w:val="24"/>
                <w:szCs w:val="24"/>
              </w:rPr>
              <w:t>7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Слесарь-электрик по ремонту электрооборудования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B64046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 1,0</w:t>
            </w:r>
            <w:r w:rsidRPr="00EE5F1B">
              <w:rPr>
                <w:sz w:val="24"/>
                <w:szCs w:val="24"/>
                <w:vertAlign w:val="superscript"/>
              </w:rPr>
              <w:t>9)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3</w:t>
            </w:r>
            <w:r w:rsidRPr="00EE5F1B">
              <w:rPr>
                <w:sz w:val="24"/>
                <w:szCs w:val="24"/>
              </w:rPr>
              <w:t>8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Слесарь-сантехник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B64046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  <w:lang w:val="en-US"/>
              </w:rPr>
              <w:t xml:space="preserve"> </w:t>
            </w:r>
            <w:r w:rsidR="00F02F91">
              <w:rPr>
                <w:sz w:val="24"/>
                <w:szCs w:val="24"/>
              </w:rPr>
              <w:t xml:space="preserve"> </w:t>
            </w:r>
            <w:r w:rsidRPr="00EE5F1B">
              <w:rPr>
                <w:sz w:val="24"/>
                <w:szCs w:val="24"/>
              </w:rPr>
              <w:t xml:space="preserve"> 1,0</w:t>
            </w:r>
            <w:r w:rsidRPr="00EE5F1B">
              <w:rPr>
                <w:sz w:val="24"/>
                <w:szCs w:val="24"/>
                <w:vertAlign w:val="superscript"/>
              </w:rPr>
              <w:t>10)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3</w:t>
            </w:r>
            <w:r w:rsidRPr="00EE5F1B">
              <w:rPr>
                <w:sz w:val="24"/>
                <w:szCs w:val="24"/>
              </w:rPr>
              <w:t>9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Оператор котельной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B64046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  <w:lang w:val="en-US"/>
              </w:rPr>
              <w:t xml:space="preserve"> </w:t>
            </w:r>
            <w:r w:rsidR="00F02F91">
              <w:rPr>
                <w:sz w:val="24"/>
                <w:szCs w:val="24"/>
              </w:rPr>
              <w:t xml:space="preserve"> </w:t>
            </w:r>
            <w:r w:rsidRPr="00EE5F1B">
              <w:rPr>
                <w:sz w:val="24"/>
                <w:szCs w:val="24"/>
                <w:lang w:val="en-US"/>
              </w:rPr>
              <w:t xml:space="preserve"> </w:t>
            </w:r>
            <w:r w:rsidRPr="00EE5F1B">
              <w:rPr>
                <w:sz w:val="24"/>
                <w:szCs w:val="24"/>
              </w:rPr>
              <w:t>5,0</w:t>
            </w:r>
            <w:r w:rsidRPr="00EE5F1B">
              <w:rPr>
                <w:sz w:val="24"/>
                <w:szCs w:val="24"/>
                <w:vertAlign w:val="superscript"/>
              </w:rPr>
              <w:t>11)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40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B64046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  <w:lang w:val="en-US"/>
              </w:rPr>
              <w:t xml:space="preserve">  </w:t>
            </w:r>
            <w:r w:rsidRPr="00EE5F1B">
              <w:rPr>
                <w:sz w:val="24"/>
                <w:szCs w:val="24"/>
              </w:rPr>
              <w:t xml:space="preserve"> 1,0</w:t>
            </w:r>
            <w:r w:rsidRPr="00EE5F1B">
              <w:rPr>
                <w:sz w:val="24"/>
                <w:szCs w:val="24"/>
                <w:vertAlign w:val="superscript"/>
              </w:rPr>
              <w:t>12)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4</w:t>
            </w:r>
            <w:r w:rsidRPr="00EE5F1B">
              <w:rPr>
                <w:sz w:val="24"/>
                <w:szCs w:val="24"/>
              </w:rPr>
              <w:t>1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Сторож (вахтер)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B64046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  <w:lang w:val="en-US"/>
              </w:rPr>
              <w:t xml:space="preserve">  </w:t>
            </w:r>
            <w:r w:rsidRPr="00EE5F1B">
              <w:rPr>
                <w:sz w:val="24"/>
                <w:szCs w:val="24"/>
              </w:rPr>
              <w:t xml:space="preserve"> 5,0</w:t>
            </w:r>
            <w:r w:rsidRPr="00EE5F1B">
              <w:rPr>
                <w:sz w:val="24"/>
                <w:szCs w:val="24"/>
                <w:vertAlign w:val="superscript"/>
              </w:rPr>
              <w:t>13)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4</w:t>
            </w:r>
            <w:r w:rsidRPr="00EE5F1B">
              <w:rPr>
                <w:sz w:val="24"/>
                <w:szCs w:val="24"/>
              </w:rPr>
              <w:t>2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Дворник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B64046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  <w:lang w:val="en-US"/>
              </w:rPr>
              <w:t xml:space="preserve">  </w:t>
            </w:r>
            <w:r w:rsidRPr="00EE5F1B">
              <w:rPr>
                <w:sz w:val="24"/>
                <w:szCs w:val="24"/>
              </w:rPr>
              <w:t xml:space="preserve"> 1,0</w:t>
            </w:r>
            <w:r w:rsidRPr="00EE5F1B">
              <w:rPr>
                <w:sz w:val="24"/>
                <w:szCs w:val="24"/>
                <w:vertAlign w:val="superscript"/>
              </w:rPr>
              <w:t>14)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4</w:t>
            </w:r>
            <w:r w:rsidRPr="00EE5F1B">
              <w:rPr>
                <w:sz w:val="24"/>
                <w:szCs w:val="24"/>
              </w:rPr>
              <w:t>3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Садовник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B64046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  <w:lang w:val="en-US"/>
              </w:rPr>
              <w:t xml:space="preserve">  </w:t>
            </w:r>
            <w:r w:rsidRPr="00EE5F1B">
              <w:rPr>
                <w:sz w:val="24"/>
                <w:szCs w:val="24"/>
              </w:rPr>
              <w:t xml:space="preserve"> 1,0</w:t>
            </w:r>
            <w:r w:rsidRPr="00EE5F1B">
              <w:rPr>
                <w:sz w:val="24"/>
                <w:szCs w:val="24"/>
                <w:vertAlign w:val="superscript"/>
              </w:rPr>
              <w:t>15)</w:t>
            </w:r>
          </w:p>
        </w:tc>
      </w:tr>
      <w:tr w:rsidR="00883201" w:rsidRPr="00EE5F1B" w:rsidTr="00BD590A">
        <w:tc>
          <w:tcPr>
            <w:tcW w:w="756" w:type="dxa"/>
          </w:tcPr>
          <w:p w:rsidR="00883201" w:rsidRPr="00136BE6" w:rsidRDefault="00883201" w:rsidP="00696F76">
            <w:pPr>
              <w:shd w:val="clear" w:color="auto" w:fill="FFFFFF"/>
              <w:ind w:left="79" w:right="50" w:firstLine="22"/>
              <w:jc w:val="center"/>
              <w:rPr>
                <w:sz w:val="24"/>
              </w:rPr>
            </w:pPr>
            <w:r w:rsidRPr="00136BE6">
              <w:rPr>
                <w:sz w:val="24"/>
              </w:rPr>
              <w:t>44</w:t>
            </w:r>
          </w:p>
        </w:tc>
        <w:tc>
          <w:tcPr>
            <w:tcW w:w="6499" w:type="dxa"/>
          </w:tcPr>
          <w:p w:rsidR="00883201" w:rsidRPr="00136BE6" w:rsidRDefault="00883201" w:rsidP="004922F2">
            <w:pPr>
              <w:shd w:val="clear" w:color="auto" w:fill="FFFFFF"/>
              <w:rPr>
                <w:sz w:val="24"/>
              </w:rPr>
            </w:pPr>
            <w:r w:rsidRPr="00136BE6">
              <w:rPr>
                <w:sz w:val="24"/>
              </w:rPr>
              <w:t>Парикмахер</w:t>
            </w:r>
          </w:p>
        </w:tc>
        <w:tc>
          <w:tcPr>
            <w:tcW w:w="2434" w:type="dxa"/>
            <w:gridSpan w:val="2"/>
          </w:tcPr>
          <w:p w:rsidR="00883201" w:rsidRPr="00136BE6" w:rsidRDefault="00883201" w:rsidP="00B64046">
            <w:pPr>
              <w:shd w:val="clear" w:color="auto" w:fill="FFFFFF"/>
              <w:jc w:val="center"/>
              <w:rPr>
                <w:sz w:val="24"/>
                <w:vertAlign w:val="superscript"/>
              </w:rPr>
            </w:pPr>
            <w:r w:rsidRPr="00136BE6">
              <w:rPr>
                <w:sz w:val="24"/>
              </w:rPr>
              <w:t xml:space="preserve">   </w:t>
            </w:r>
            <w:r w:rsidR="00CD04C9" w:rsidRPr="00136BE6">
              <w:rPr>
                <w:sz w:val="24"/>
              </w:rPr>
              <w:t xml:space="preserve"> </w:t>
            </w:r>
            <w:r w:rsidRPr="00136BE6">
              <w:rPr>
                <w:sz w:val="24"/>
              </w:rPr>
              <w:t>0,5</w:t>
            </w:r>
            <w:r w:rsidRPr="00136BE6">
              <w:rPr>
                <w:sz w:val="24"/>
                <w:vertAlign w:val="superscript"/>
              </w:rPr>
              <w:t>16)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563EE3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563EE3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6499" w:type="dxa"/>
          </w:tcPr>
          <w:p w:rsidR="00EE5F1B" w:rsidRPr="00563EE3" w:rsidRDefault="00EE5F1B" w:rsidP="004922F2">
            <w:pPr>
              <w:shd w:val="clear" w:color="auto" w:fill="FFFFFF"/>
              <w:ind w:left="1094"/>
              <w:jc w:val="center"/>
              <w:rPr>
                <w:sz w:val="24"/>
                <w:szCs w:val="24"/>
              </w:rPr>
            </w:pPr>
            <w:r w:rsidRPr="00563EE3">
              <w:rPr>
                <w:sz w:val="24"/>
                <w:szCs w:val="24"/>
              </w:rPr>
              <w:t>Приемное отделение с карантинным блоком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Заведующий отделением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Социальный педагог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Воспитатель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6,0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Медицинская сестра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883201">
            <w:pPr>
              <w:shd w:val="clear" w:color="auto" w:fill="FFFFFF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 </w:t>
            </w:r>
            <w:r w:rsidR="00F02F91">
              <w:rPr>
                <w:sz w:val="24"/>
                <w:szCs w:val="24"/>
              </w:rPr>
              <w:t xml:space="preserve"> </w:t>
            </w:r>
            <w:r w:rsidRPr="00EE5F1B">
              <w:rPr>
                <w:sz w:val="24"/>
                <w:szCs w:val="24"/>
              </w:rPr>
              <w:t xml:space="preserve"> 5,0</w:t>
            </w:r>
            <w:r w:rsidRPr="00EE5F1B">
              <w:rPr>
                <w:sz w:val="24"/>
                <w:szCs w:val="24"/>
                <w:vertAlign w:val="superscript"/>
              </w:rPr>
              <w:t>1</w:t>
            </w:r>
            <w:r w:rsidR="00883201">
              <w:rPr>
                <w:sz w:val="24"/>
                <w:szCs w:val="24"/>
                <w:vertAlign w:val="superscript"/>
              </w:rPr>
              <w:t>7</w:t>
            </w:r>
            <w:r w:rsidRPr="00EE5F1B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Специалист по социальной работе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Помощник воспитателя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ind w:left="-675" w:firstLine="675"/>
              <w:jc w:val="center"/>
              <w:rPr>
                <w:b/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2,0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563EE3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563EE3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8933" w:type="dxa"/>
            <w:gridSpan w:val="3"/>
          </w:tcPr>
          <w:p w:rsidR="00EE5F1B" w:rsidRPr="00563EE3" w:rsidRDefault="00EE5F1B" w:rsidP="00883201">
            <w:pPr>
              <w:shd w:val="clear" w:color="auto" w:fill="FFFFFF"/>
              <w:ind w:left="-675" w:firstLine="675"/>
              <w:jc w:val="center"/>
              <w:rPr>
                <w:sz w:val="24"/>
                <w:szCs w:val="24"/>
              </w:rPr>
            </w:pPr>
            <w:proofErr w:type="gramStart"/>
            <w:r w:rsidRPr="00563EE3">
              <w:rPr>
                <w:sz w:val="24"/>
                <w:szCs w:val="24"/>
              </w:rPr>
              <w:t xml:space="preserve">Отделение диагностики и социальной реабилитации </w:t>
            </w:r>
            <w:r w:rsidRPr="00563EE3">
              <w:rPr>
                <w:sz w:val="24"/>
                <w:szCs w:val="24"/>
                <w:vertAlign w:val="superscript"/>
              </w:rPr>
              <w:t>1</w:t>
            </w:r>
            <w:r w:rsidR="00883201" w:rsidRPr="00563EE3">
              <w:rPr>
                <w:sz w:val="24"/>
                <w:szCs w:val="24"/>
                <w:vertAlign w:val="superscript"/>
              </w:rPr>
              <w:t>8</w:t>
            </w:r>
            <w:r w:rsidRPr="00563EE3">
              <w:rPr>
                <w:sz w:val="24"/>
                <w:szCs w:val="24"/>
                <w:vertAlign w:val="superscript"/>
              </w:rPr>
              <w:t>)</w:t>
            </w:r>
            <w:proofErr w:type="gramEnd"/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Заведующий отделением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92091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Учитель-дефектолог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Юрисконсульт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Социальный педагог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  <w:p w:rsidR="00EE5F1B" w:rsidRPr="00EE5F1B" w:rsidRDefault="00EE5F1B" w:rsidP="00883201">
            <w:pPr>
              <w:shd w:val="clear" w:color="auto" w:fill="FFFFFF"/>
              <w:ind w:left="58" w:right="58"/>
              <w:jc w:val="center"/>
              <w:rPr>
                <w:sz w:val="24"/>
                <w:szCs w:val="24"/>
                <w:vertAlign w:val="superscript"/>
              </w:rPr>
            </w:pPr>
            <w:r w:rsidRPr="00EE5F1B">
              <w:rPr>
                <w:spacing w:val="-1"/>
                <w:sz w:val="24"/>
                <w:szCs w:val="24"/>
              </w:rPr>
              <w:t xml:space="preserve">на 1 реабилитационную </w:t>
            </w:r>
            <w:r w:rsidRPr="00EE5F1B">
              <w:rPr>
                <w:sz w:val="24"/>
                <w:szCs w:val="24"/>
              </w:rPr>
              <w:t xml:space="preserve">группу </w:t>
            </w:r>
            <w:r w:rsidRPr="00EE5F1B">
              <w:rPr>
                <w:sz w:val="24"/>
                <w:szCs w:val="24"/>
                <w:vertAlign w:val="superscript"/>
              </w:rPr>
              <w:t>1</w:t>
            </w:r>
            <w:r w:rsidR="00883201">
              <w:rPr>
                <w:sz w:val="24"/>
                <w:szCs w:val="24"/>
                <w:vertAlign w:val="superscript"/>
              </w:rPr>
              <w:t>9</w:t>
            </w:r>
            <w:r w:rsidRPr="00EE5F1B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EE5F1B" w:rsidRPr="00EE5F1B" w:rsidTr="00BD590A">
        <w:trPr>
          <w:trHeight w:val="900"/>
        </w:trPr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Специалист по социальной работе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D14BA3">
            <w:pPr>
              <w:shd w:val="clear" w:color="auto" w:fill="FFFFFF"/>
              <w:spacing w:line="240" w:lineRule="atLeast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  <w:p w:rsidR="00EE5F1B" w:rsidRPr="00EE5F1B" w:rsidRDefault="00EE5F1B" w:rsidP="00D14BA3">
            <w:pPr>
              <w:shd w:val="clear" w:color="auto" w:fill="FFFFFF"/>
              <w:spacing w:line="240" w:lineRule="atLeast"/>
              <w:ind w:left="58" w:right="58"/>
              <w:jc w:val="center"/>
              <w:rPr>
                <w:spacing w:val="-1"/>
                <w:sz w:val="24"/>
                <w:szCs w:val="24"/>
              </w:rPr>
            </w:pPr>
            <w:r w:rsidRPr="00EE5F1B">
              <w:rPr>
                <w:spacing w:val="-1"/>
                <w:sz w:val="24"/>
                <w:szCs w:val="24"/>
              </w:rPr>
              <w:t xml:space="preserve">на 1 </w:t>
            </w:r>
          </w:p>
          <w:p w:rsidR="00EE5F1B" w:rsidRPr="00EE5F1B" w:rsidRDefault="00EE5F1B" w:rsidP="00D14BA3">
            <w:pPr>
              <w:shd w:val="clear" w:color="auto" w:fill="FFFFFF"/>
              <w:spacing w:line="240" w:lineRule="atLeast"/>
              <w:ind w:left="58" w:right="58"/>
              <w:jc w:val="center"/>
              <w:rPr>
                <w:sz w:val="24"/>
                <w:szCs w:val="24"/>
              </w:rPr>
            </w:pPr>
            <w:r w:rsidRPr="00EE5F1B">
              <w:rPr>
                <w:spacing w:val="-1"/>
                <w:sz w:val="24"/>
                <w:szCs w:val="24"/>
              </w:rPr>
              <w:t>реабилитационную</w:t>
            </w:r>
            <w:r w:rsidRPr="00EE5F1B">
              <w:rPr>
                <w:sz w:val="24"/>
                <w:szCs w:val="24"/>
              </w:rPr>
              <w:t xml:space="preserve"> группу </w:t>
            </w:r>
          </w:p>
        </w:tc>
      </w:tr>
      <w:tr w:rsidR="00EE5F1B" w:rsidRPr="00EE5F1B" w:rsidTr="00BD590A">
        <w:trPr>
          <w:trHeight w:val="985"/>
        </w:trPr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D14BA3">
            <w:pPr>
              <w:shd w:val="clear" w:color="auto" w:fill="FFFFFF"/>
              <w:spacing w:line="240" w:lineRule="atLeast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  <w:p w:rsidR="00EE5F1B" w:rsidRPr="00EE5F1B" w:rsidRDefault="00EE5F1B" w:rsidP="00D14BA3">
            <w:pPr>
              <w:shd w:val="clear" w:color="auto" w:fill="FFFFFF"/>
              <w:spacing w:line="240" w:lineRule="atLeast"/>
              <w:ind w:left="58" w:right="50"/>
              <w:jc w:val="center"/>
              <w:rPr>
                <w:spacing w:val="-1"/>
                <w:sz w:val="24"/>
                <w:szCs w:val="24"/>
              </w:rPr>
            </w:pPr>
            <w:r w:rsidRPr="00EE5F1B">
              <w:rPr>
                <w:spacing w:val="-1"/>
                <w:sz w:val="24"/>
                <w:szCs w:val="24"/>
              </w:rPr>
              <w:t>на 1</w:t>
            </w:r>
          </w:p>
          <w:p w:rsidR="00EE5F1B" w:rsidRPr="00EE5F1B" w:rsidRDefault="00EE5F1B" w:rsidP="00D14BA3">
            <w:pPr>
              <w:shd w:val="clear" w:color="auto" w:fill="FFFFFF"/>
              <w:spacing w:line="240" w:lineRule="atLeast"/>
              <w:ind w:left="58" w:right="50"/>
              <w:jc w:val="center"/>
              <w:rPr>
                <w:sz w:val="24"/>
                <w:szCs w:val="24"/>
              </w:rPr>
            </w:pPr>
            <w:r w:rsidRPr="00EE5F1B">
              <w:rPr>
                <w:spacing w:val="-1"/>
                <w:sz w:val="24"/>
                <w:szCs w:val="24"/>
              </w:rPr>
              <w:t>реабилитаци</w:t>
            </w:r>
            <w:r w:rsidRPr="00EE5F1B">
              <w:rPr>
                <w:sz w:val="24"/>
                <w:szCs w:val="24"/>
              </w:rPr>
              <w:t xml:space="preserve">онную </w:t>
            </w:r>
          </w:p>
          <w:p w:rsidR="00EE5F1B" w:rsidRPr="00EE5F1B" w:rsidRDefault="00EE5F1B" w:rsidP="00D14BA3">
            <w:pPr>
              <w:shd w:val="clear" w:color="auto" w:fill="FFFFFF"/>
              <w:spacing w:line="240" w:lineRule="atLeast"/>
              <w:ind w:left="58" w:right="50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 xml:space="preserve">группу 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Воспитатель</w:t>
            </w:r>
          </w:p>
        </w:tc>
        <w:tc>
          <w:tcPr>
            <w:tcW w:w="2434" w:type="dxa"/>
            <w:gridSpan w:val="2"/>
          </w:tcPr>
          <w:p w:rsidR="00EE5F1B" w:rsidRPr="00EE5F1B" w:rsidRDefault="00F02F91" w:rsidP="00F02F91">
            <w:pPr>
              <w:shd w:val="clear" w:color="auto" w:fill="FFFFFF"/>
              <w:tabs>
                <w:tab w:val="left" w:pos="1014"/>
              </w:tabs>
              <w:spacing w:line="240" w:lineRule="atLeast"/>
              <w:ind w:left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EE5F1B" w:rsidRPr="00EE5F1B">
              <w:rPr>
                <w:sz w:val="24"/>
                <w:szCs w:val="24"/>
              </w:rPr>
              <w:t>6,0</w:t>
            </w:r>
          </w:p>
          <w:p w:rsidR="00EE5F1B" w:rsidRPr="00EE5F1B" w:rsidRDefault="00EE5F1B" w:rsidP="00D14BA3">
            <w:pPr>
              <w:shd w:val="clear" w:color="auto" w:fill="FFFFFF"/>
              <w:spacing w:line="240" w:lineRule="atLeast"/>
              <w:ind w:left="58" w:right="50"/>
              <w:jc w:val="center"/>
              <w:rPr>
                <w:spacing w:val="-1"/>
                <w:sz w:val="24"/>
                <w:szCs w:val="24"/>
              </w:rPr>
            </w:pPr>
            <w:r w:rsidRPr="00EE5F1B">
              <w:rPr>
                <w:spacing w:val="-1"/>
                <w:sz w:val="24"/>
                <w:szCs w:val="24"/>
              </w:rPr>
              <w:t>на 1</w:t>
            </w:r>
          </w:p>
          <w:p w:rsidR="00EE5F1B" w:rsidRPr="00EE5F1B" w:rsidRDefault="00EE5F1B" w:rsidP="00D14BA3">
            <w:pPr>
              <w:shd w:val="clear" w:color="auto" w:fill="FFFFFF"/>
              <w:spacing w:line="240" w:lineRule="atLeast"/>
              <w:jc w:val="center"/>
              <w:rPr>
                <w:sz w:val="24"/>
                <w:szCs w:val="24"/>
              </w:rPr>
            </w:pPr>
            <w:r w:rsidRPr="00EE5F1B">
              <w:rPr>
                <w:spacing w:val="-1"/>
                <w:sz w:val="24"/>
                <w:szCs w:val="24"/>
              </w:rPr>
              <w:t>реабилитаци</w:t>
            </w:r>
            <w:r w:rsidRPr="00EE5F1B">
              <w:rPr>
                <w:sz w:val="24"/>
                <w:szCs w:val="24"/>
              </w:rPr>
              <w:t>онную группу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Инструктор по труду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883201">
            <w:pPr>
              <w:shd w:val="clear" w:color="auto" w:fill="FFFFFF"/>
              <w:ind w:left="79" w:hanging="21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 xml:space="preserve">  1,0</w:t>
            </w:r>
            <w:r w:rsidR="00883201">
              <w:rPr>
                <w:sz w:val="24"/>
                <w:szCs w:val="24"/>
                <w:vertAlign w:val="superscript"/>
              </w:rPr>
              <w:t>20</w:t>
            </w:r>
            <w:r w:rsidRPr="00EE5F1B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ind w:left="518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 xml:space="preserve">     </w:t>
            </w:r>
            <w:r w:rsidRPr="00EE5F1B">
              <w:rPr>
                <w:sz w:val="24"/>
                <w:szCs w:val="24"/>
              </w:rPr>
              <w:t xml:space="preserve"> </w:t>
            </w:r>
            <w:r w:rsidR="00F02F91">
              <w:rPr>
                <w:sz w:val="24"/>
                <w:szCs w:val="24"/>
              </w:rPr>
              <w:t xml:space="preserve"> </w:t>
            </w:r>
            <w:r w:rsidRPr="00EE5F1B">
              <w:rPr>
                <w:sz w:val="24"/>
                <w:szCs w:val="24"/>
              </w:rPr>
              <w:t>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883201">
            <w:pPr>
              <w:shd w:val="clear" w:color="auto" w:fill="FFFFFF"/>
              <w:ind w:left="418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 </w:t>
            </w:r>
            <w:r w:rsidRPr="00EE5F1B">
              <w:rPr>
                <w:sz w:val="24"/>
                <w:szCs w:val="24"/>
                <w:lang w:val="en-US"/>
              </w:rPr>
              <w:t xml:space="preserve">     </w:t>
            </w:r>
            <w:r w:rsidRPr="00EE5F1B">
              <w:rPr>
                <w:sz w:val="24"/>
                <w:szCs w:val="24"/>
              </w:rPr>
              <w:t xml:space="preserve"> </w:t>
            </w:r>
            <w:r w:rsidR="00F02F91">
              <w:rPr>
                <w:sz w:val="24"/>
                <w:szCs w:val="24"/>
              </w:rPr>
              <w:t xml:space="preserve"> </w:t>
            </w:r>
            <w:r w:rsidRPr="00EE5F1B">
              <w:rPr>
                <w:sz w:val="24"/>
                <w:szCs w:val="24"/>
              </w:rPr>
              <w:t>1,0</w:t>
            </w:r>
            <w:r w:rsidRPr="00EE5F1B">
              <w:rPr>
                <w:sz w:val="24"/>
                <w:szCs w:val="24"/>
                <w:vertAlign w:val="superscript"/>
              </w:rPr>
              <w:t>2</w:t>
            </w:r>
            <w:r w:rsidR="00883201">
              <w:rPr>
                <w:sz w:val="24"/>
                <w:szCs w:val="24"/>
                <w:vertAlign w:val="superscript"/>
              </w:rPr>
              <w:t>1</w:t>
            </w:r>
            <w:r w:rsidRPr="00EE5F1B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 xml:space="preserve">Учитель </w:t>
            </w:r>
            <w:r w:rsidR="00CD04C9">
              <w:rPr>
                <w:sz w:val="24"/>
                <w:szCs w:val="24"/>
              </w:rPr>
              <w:t>–</w:t>
            </w:r>
            <w:r w:rsidRPr="00EE5F1B">
              <w:rPr>
                <w:sz w:val="24"/>
                <w:szCs w:val="24"/>
              </w:rPr>
              <w:t xml:space="preserve"> логопед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shd w:val="clear" w:color="auto" w:fill="FFFFFF"/>
              <w:ind w:left="518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 xml:space="preserve">    </w:t>
            </w:r>
            <w:r w:rsidR="00F02F91">
              <w:rPr>
                <w:sz w:val="24"/>
                <w:szCs w:val="24"/>
              </w:rPr>
              <w:t xml:space="preserve"> </w:t>
            </w:r>
            <w:r w:rsidRPr="00EE5F1B">
              <w:rPr>
                <w:sz w:val="24"/>
                <w:szCs w:val="24"/>
              </w:rPr>
              <w:t xml:space="preserve">  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Руководитель физического воспитания</w:t>
            </w:r>
          </w:p>
        </w:tc>
        <w:tc>
          <w:tcPr>
            <w:tcW w:w="2434" w:type="dxa"/>
            <w:gridSpan w:val="2"/>
          </w:tcPr>
          <w:p w:rsidR="00EE5F1B" w:rsidRDefault="00EE5F1B" w:rsidP="00F02F91">
            <w:pPr>
              <w:shd w:val="clear" w:color="auto" w:fill="FFFFFF"/>
              <w:tabs>
                <w:tab w:val="left" w:pos="1026"/>
              </w:tabs>
              <w:ind w:left="418"/>
              <w:rPr>
                <w:sz w:val="24"/>
                <w:szCs w:val="24"/>
                <w:vertAlign w:val="superscript"/>
              </w:rPr>
            </w:pPr>
            <w:r w:rsidRPr="00EE5F1B">
              <w:rPr>
                <w:sz w:val="24"/>
                <w:szCs w:val="24"/>
              </w:rPr>
              <w:t xml:space="preserve">  </w:t>
            </w:r>
            <w:r w:rsidRPr="00EE5F1B">
              <w:rPr>
                <w:sz w:val="24"/>
                <w:szCs w:val="24"/>
                <w:lang w:val="en-US"/>
              </w:rPr>
              <w:t xml:space="preserve">     </w:t>
            </w:r>
            <w:r w:rsidR="00F02F91">
              <w:rPr>
                <w:sz w:val="24"/>
                <w:szCs w:val="24"/>
              </w:rPr>
              <w:t xml:space="preserve"> </w:t>
            </w:r>
            <w:r w:rsidRPr="00EE5F1B">
              <w:rPr>
                <w:sz w:val="24"/>
                <w:szCs w:val="24"/>
              </w:rPr>
              <w:t xml:space="preserve"> 1,0</w:t>
            </w:r>
            <w:r w:rsidRPr="00EE5F1B">
              <w:rPr>
                <w:sz w:val="24"/>
                <w:szCs w:val="24"/>
                <w:vertAlign w:val="superscript"/>
              </w:rPr>
              <w:t>2</w:t>
            </w:r>
            <w:r w:rsidR="00883201">
              <w:rPr>
                <w:sz w:val="24"/>
                <w:szCs w:val="24"/>
                <w:vertAlign w:val="superscript"/>
              </w:rPr>
              <w:t>2</w:t>
            </w:r>
            <w:r w:rsidRPr="00EE5F1B">
              <w:rPr>
                <w:sz w:val="24"/>
                <w:szCs w:val="24"/>
                <w:vertAlign w:val="superscript"/>
              </w:rPr>
              <w:t>)</w:t>
            </w:r>
          </w:p>
          <w:p w:rsidR="006B7865" w:rsidRDefault="006B7865" w:rsidP="00883201">
            <w:pPr>
              <w:shd w:val="clear" w:color="auto" w:fill="FFFFFF"/>
              <w:ind w:left="418"/>
              <w:rPr>
                <w:sz w:val="24"/>
                <w:szCs w:val="24"/>
                <w:vertAlign w:val="superscript"/>
              </w:rPr>
            </w:pPr>
          </w:p>
          <w:p w:rsidR="006B7865" w:rsidRPr="00EE5F1B" w:rsidRDefault="006B7865" w:rsidP="00883201">
            <w:pPr>
              <w:shd w:val="clear" w:color="auto" w:fill="FFFFFF"/>
              <w:ind w:left="418"/>
              <w:rPr>
                <w:sz w:val="24"/>
                <w:szCs w:val="24"/>
                <w:vertAlign w:val="superscript"/>
              </w:rPr>
            </w:pPr>
          </w:p>
        </w:tc>
      </w:tr>
      <w:tr w:rsidR="00EE5F1B" w:rsidRPr="00EE5F1B" w:rsidTr="00BD590A">
        <w:trPr>
          <w:trHeight w:val="292"/>
        </w:trPr>
        <w:tc>
          <w:tcPr>
            <w:tcW w:w="756" w:type="dxa"/>
          </w:tcPr>
          <w:p w:rsidR="00EE5F1B" w:rsidRPr="00EE5F1B" w:rsidRDefault="00BD590A" w:rsidP="00BD590A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499" w:type="dxa"/>
          </w:tcPr>
          <w:p w:rsidR="00EE5F1B" w:rsidRPr="00EE5F1B" w:rsidRDefault="00BD590A" w:rsidP="00BD590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2</w:t>
            </w:r>
          </w:p>
        </w:tc>
        <w:tc>
          <w:tcPr>
            <w:tcW w:w="2434" w:type="dxa"/>
            <w:gridSpan w:val="2"/>
          </w:tcPr>
          <w:p w:rsidR="00EE5F1B" w:rsidRPr="00EE5F1B" w:rsidRDefault="00BD590A" w:rsidP="00BD590A">
            <w:pPr>
              <w:shd w:val="clear" w:color="auto" w:fill="FFFFFF"/>
              <w:ind w:left="70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3</w:t>
            </w:r>
          </w:p>
        </w:tc>
      </w:tr>
      <w:tr w:rsidR="00BD590A" w:rsidRPr="00EE5F1B" w:rsidTr="00BD590A">
        <w:trPr>
          <w:trHeight w:val="289"/>
        </w:trPr>
        <w:tc>
          <w:tcPr>
            <w:tcW w:w="756" w:type="dxa"/>
          </w:tcPr>
          <w:p w:rsidR="00BD590A" w:rsidRPr="00EE5F1B" w:rsidRDefault="00BD590A" w:rsidP="00BD590A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  <w:lang w:val="en-US"/>
              </w:rPr>
              <w:t>13</w:t>
            </w:r>
          </w:p>
          <w:p w:rsidR="00BD590A" w:rsidRPr="00EE5F1B" w:rsidRDefault="00BD590A" w:rsidP="000B7770">
            <w:pPr>
              <w:shd w:val="clear" w:color="auto" w:fill="FFFFFF"/>
              <w:ind w:left="79" w:right="50" w:firstLine="22"/>
              <w:jc w:val="center"/>
            </w:pPr>
          </w:p>
        </w:tc>
        <w:tc>
          <w:tcPr>
            <w:tcW w:w="6499" w:type="dxa"/>
          </w:tcPr>
          <w:p w:rsidR="00BD590A" w:rsidRPr="00EE5F1B" w:rsidRDefault="00BD590A" w:rsidP="000B7770">
            <w:pPr>
              <w:shd w:val="clear" w:color="auto" w:fill="FFFFFF"/>
              <w:jc w:val="center"/>
            </w:pPr>
            <w:r w:rsidRPr="00EE5F1B">
              <w:rPr>
                <w:sz w:val="24"/>
                <w:szCs w:val="24"/>
              </w:rPr>
              <w:t>Помощник воспитателя</w:t>
            </w:r>
          </w:p>
        </w:tc>
        <w:tc>
          <w:tcPr>
            <w:tcW w:w="2434" w:type="dxa"/>
            <w:gridSpan w:val="2"/>
          </w:tcPr>
          <w:p w:rsidR="00BD590A" w:rsidRPr="00CD04C9" w:rsidRDefault="00F02F91" w:rsidP="00F02F91">
            <w:pPr>
              <w:shd w:val="clear" w:color="auto" w:fill="FFFFFF"/>
              <w:tabs>
                <w:tab w:val="left" w:pos="909"/>
              </w:tabs>
              <w:ind w:left="70" w:firstLine="839"/>
              <w:rPr>
                <w:sz w:val="20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D590A" w:rsidRPr="00EE5F1B">
              <w:rPr>
                <w:sz w:val="24"/>
                <w:szCs w:val="24"/>
              </w:rPr>
              <w:t>2,5</w:t>
            </w:r>
          </w:p>
          <w:p w:rsidR="00BD590A" w:rsidRDefault="00BD590A" w:rsidP="00BD590A">
            <w:pPr>
              <w:shd w:val="clear" w:color="auto" w:fill="FFFFFF"/>
              <w:ind w:left="70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 xml:space="preserve"> на 1 </w:t>
            </w:r>
          </w:p>
          <w:p w:rsidR="00BD590A" w:rsidRPr="00EE5F1B" w:rsidRDefault="00BD590A" w:rsidP="00BD590A">
            <w:pPr>
              <w:jc w:val="center"/>
            </w:pPr>
            <w:r w:rsidRPr="00136BE6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еабилитационную </w:t>
            </w:r>
            <w:r w:rsidRPr="00EE5F1B">
              <w:rPr>
                <w:sz w:val="24"/>
                <w:szCs w:val="24"/>
              </w:rPr>
              <w:t>группу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563EE3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563EE3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8933" w:type="dxa"/>
            <w:gridSpan w:val="3"/>
          </w:tcPr>
          <w:p w:rsidR="00EE5F1B" w:rsidRPr="00563EE3" w:rsidRDefault="00EE5F1B" w:rsidP="00883201">
            <w:pPr>
              <w:jc w:val="center"/>
              <w:rPr>
                <w:sz w:val="24"/>
                <w:szCs w:val="24"/>
              </w:rPr>
            </w:pPr>
            <w:proofErr w:type="gramStart"/>
            <w:r w:rsidRPr="00563EE3">
              <w:rPr>
                <w:sz w:val="24"/>
                <w:szCs w:val="24"/>
              </w:rPr>
              <w:t xml:space="preserve">Отделение перевозки несовершеннолетних </w:t>
            </w:r>
            <w:r w:rsidRPr="00563EE3">
              <w:rPr>
                <w:sz w:val="24"/>
                <w:szCs w:val="24"/>
                <w:vertAlign w:val="superscript"/>
              </w:rPr>
              <w:t>2</w:t>
            </w:r>
            <w:r w:rsidR="00883201" w:rsidRPr="00563EE3">
              <w:rPr>
                <w:sz w:val="24"/>
                <w:szCs w:val="24"/>
                <w:vertAlign w:val="superscript"/>
              </w:rPr>
              <w:t>3</w:t>
            </w:r>
            <w:r w:rsidRPr="00563EE3">
              <w:rPr>
                <w:sz w:val="24"/>
                <w:szCs w:val="24"/>
                <w:vertAlign w:val="superscript"/>
              </w:rPr>
              <w:t>)</w:t>
            </w:r>
            <w:proofErr w:type="gramEnd"/>
          </w:p>
        </w:tc>
      </w:tr>
      <w:tr w:rsidR="00EE5F1B" w:rsidRPr="00EE5F1B" w:rsidTr="00BD590A">
        <w:tc>
          <w:tcPr>
            <w:tcW w:w="756" w:type="dxa"/>
          </w:tcPr>
          <w:p w:rsidR="00EE5F1B" w:rsidRPr="00D14BA3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D14BA3">
              <w:rPr>
                <w:sz w:val="24"/>
                <w:szCs w:val="24"/>
              </w:rPr>
              <w:t>1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Заведующий отделением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D14BA3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D14BA3">
              <w:rPr>
                <w:sz w:val="24"/>
                <w:szCs w:val="24"/>
              </w:rPr>
              <w:t>2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D14BA3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D14BA3">
              <w:rPr>
                <w:sz w:val="24"/>
                <w:szCs w:val="24"/>
              </w:rPr>
              <w:t>3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Социальный педагог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2,0</w:t>
            </w:r>
          </w:p>
        </w:tc>
      </w:tr>
      <w:tr w:rsidR="00EE5F1B" w:rsidRPr="00EE5F1B" w:rsidTr="00BD590A">
        <w:tc>
          <w:tcPr>
            <w:tcW w:w="756" w:type="dxa"/>
          </w:tcPr>
          <w:p w:rsidR="00EE5F1B" w:rsidRPr="00EE5F1B" w:rsidRDefault="00EE5F1B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  <w:lang w:val="en-US"/>
              </w:rPr>
            </w:pPr>
            <w:r w:rsidRPr="00EE5F1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499" w:type="dxa"/>
          </w:tcPr>
          <w:p w:rsidR="00EE5F1B" w:rsidRPr="00EE5F1B" w:rsidRDefault="00EE5F1B" w:rsidP="004922F2">
            <w:pPr>
              <w:shd w:val="clear" w:color="auto" w:fill="FFFFFF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Специалист по социальной работе</w:t>
            </w:r>
          </w:p>
        </w:tc>
        <w:tc>
          <w:tcPr>
            <w:tcW w:w="2434" w:type="dxa"/>
            <w:gridSpan w:val="2"/>
          </w:tcPr>
          <w:p w:rsidR="00EE5F1B" w:rsidRPr="00EE5F1B" w:rsidRDefault="00EE5F1B" w:rsidP="004922F2">
            <w:pPr>
              <w:jc w:val="center"/>
              <w:rPr>
                <w:sz w:val="24"/>
                <w:szCs w:val="24"/>
              </w:rPr>
            </w:pPr>
            <w:r w:rsidRPr="00EE5F1B">
              <w:rPr>
                <w:sz w:val="24"/>
                <w:szCs w:val="24"/>
              </w:rPr>
              <w:t>1,0</w:t>
            </w:r>
          </w:p>
        </w:tc>
      </w:tr>
      <w:tr w:rsidR="00CD04C9" w:rsidRPr="00EE5F1B" w:rsidTr="00BD590A">
        <w:tc>
          <w:tcPr>
            <w:tcW w:w="756" w:type="dxa"/>
          </w:tcPr>
          <w:p w:rsidR="00CD04C9" w:rsidRPr="00563EE3" w:rsidRDefault="00CD04C9" w:rsidP="004922F2">
            <w:pPr>
              <w:shd w:val="clear" w:color="auto" w:fill="FFFFFF"/>
              <w:ind w:left="79" w:right="50" w:firstLine="22"/>
              <w:jc w:val="center"/>
              <w:rPr>
                <w:sz w:val="24"/>
                <w:szCs w:val="24"/>
              </w:rPr>
            </w:pPr>
            <w:r w:rsidRPr="00563EE3">
              <w:rPr>
                <w:sz w:val="24"/>
                <w:szCs w:val="24"/>
                <w:lang w:val="en-US"/>
              </w:rPr>
              <w:t>V</w:t>
            </w:r>
            <w:r w:rsidRPr="00563EE3">
              <w:rPr>
                <w:sz w:val="24"/>
                <w:szCs w:val="24"/>
              </w:rPr>
              <w:t>.</w:t>
            </w:r>
          </w:p>
        </w:tc>
        <w:tc>
          <w:tcPr>
            <w:tcW w:w="8933" w:type="dxa"/>
            <w:gridSpan w:val="3"/>
          </w:tcPr>
          <w:p w:rsidR="00CD04C9" w:rsidRPr="00563EE3" w:rsidRDefault="00CD04C9" w:rsidP="00CD04C9">
            <w:pPr>
              <w:tabs>
                <w:tab w:val="left" w:pos="3556"/>
              </w:tabs>
              <w:jc w:val="center"/>
              <w:rPr>
                <w:sz w:val="24"/>
                <w:szCs w:val="24"/>
                <w:vertAlign w:val="superscript"/>
              </w:rPr>
            </w:pPr>
            <w:proofErr w:type="gramStart"/>
            <w:r w:rsidRPr="00563EE3">
              <w:rPr>
                <w:sz w:val="24"/>
                <w:szCs w:val="24"/>
              </w:rPr>
              <w:t>Отделение перевозки базового учреждения</w:t>
            </w:r>
            <w:r w:rsidR="00136BE6" w:rsidRPr="00563EE3">
              <w:rPr>
                <w:sz w:val="24"/>
                <w:szCs w:val="24"/>
                <w:vertAlign w:val="superscript"/>
              </w:rPr>
              <w:t>24</w:t>
            </w:r>
            <w:r w:rsidR="00785079" w:rsidRPr="00563EE3">
              <w:rPr>
                <w:sz w:val="24"/>
                <w:szCs w:val="24"/>
                <w:vertAlign w:val="superscript"/>
              </w:rPr>
              <w:t>)</w:t>
            </w:r>
            <w:proofErr w:type="gramEnd"/>
          </w:p>
        </w:tc>
      </w:tr>
      <w:tr w:rsidR="00CD04C9" w:rsidRPr="00EE5F1B" w:rsidTr="00BD590A">
        <w:tc>
          <w:tcPr>
            <w:tcW w:w="756" w:type="dxa"/>
          </w:tcPr>
          <w:p w:rsidR="00CD04C9" w:rsidRPr="00136BE6" w:rsidRDefault="00CD04C9" w:rsidP="00CD04C9">
            <w:pPr>
              <w:shd w:val="clear" w:color="auto" w:fill="FFFFFF"/>
              <w:ind w:left="101" w:right="50"/>
              <w:jc w:val="center"/>
              <w:rPr>
                <w:sz w:val="24"/>
                <w:szCs w:val="24"/>
              </w:rPr>
            </w:pPr>
            <w:r w:rsidRPr="00136BE6">
              <w:rPr>
                <w:sz w:val="24"/>
                <w:szCs w:val="24"/>
              </w:rPr>
              <w:t>1</w:t>
            </w:r>
          </w:p>
        </w:tc>
        <w:tc>
          <w:tcPr>
            <w:tcW w:w="6511" w:type="dxa"/>
            <w:gridSpan w:val="2"/>
          </w:tcPr>
          <w:p w:rsidR="00CD04C9" w:rsidRPr="00136BE6" w:rsidRDefault="00CD04C9" w:rsidP="00CD04C9">
            <w:pPr>
              <w:tabs>
                <w:tab w:val="left" w:pos="3556"/>
              </w:tabs>
              <w:rPr>
                <w:sz w:val="24"/>
                <w:szCs w:val="24"/>
              </w:rPr>
            </w:pPr>
            <w:r w:rsidRPr="00136BE6">
              <w:rPr>
                <w:sz w:val="24"/>
                <w:szCs w:val="24"/>
              </w:rPr>
              <w:t>Заведующий отделением</w:t>
            </w:r>
          </w:p>
        </w:tc>
        <w:tc>
          <w:tcPr>
            <w:tcW w:w="2422" w:type="dxa"/>
          </w:tcPr>
          <w:p w:rsidR="00CD04C9" w:rsidRPr="00136BE6" w:rsidRDefault="00CD04C9" w:rsidP="00CD04C9">
            <w:pPr>
              <w:tabs>
                <w:tab w:val="left" w:pos="3556"/>
              </w:tabs>
              <w:jc w:val="center"/>
              <w:rPr>
                <w:sz w:val="24"/>
                <w:szCs w:val="24"/>
              </w:rPr>
            </w:pPr>
            <w:r w:rsidRPr="00136BE6">
              <w:rPr>
                <w:sz w:val="24"/>
                <w:szCs w:val="24"/>
              </w:rPr>
              <w:t>1,0</w:t>
            </w:r>
          </w:p>
        </w:tc>
      </w:tr>
      <w:tr w:rsidR="00CD04C9" w:rsidRPr="00EE5F1B" w:rsidTr="00BD590A">
        <w:tc>
          <w:tcPr>
            <w:tcW w:w="756" w:type="dxa"/>
          </w:tcPr>
          <w:p w:rsidR="00CD04C9" w:rsidRPr="00136BE6" w:rsidRDefault="00CD04C9" w:rsidP="00CD04C9">
            <w:pPr>
              <w:shd w:val="clear" w:color="auto" w:fill="FFFFFF"/>
              <w:ind w:left="101" w:right="50"/>
              <w:jc w:val="center"/>
              <w:rPr>
                <w:sz w:val="24"/>
                <w:szCs w:val="24"/>
              </w:rPr>
            </w:pPr>
            <w:r w:rsidRPr="00136BE6">
              <w:rPr>
                <w:sz w:val="24"/>
                <w:szCs w:val="24"/>
              </w:rPr>
              <w:t>2</w:t>
            </w:r>
          </w:p>
        </w:tc>
        <w:tc>
          <w:tcPr>
            <w:tcW w:w="6511" w:type="dxa"/>
            <w:gridSpan w:val="2"/>
          </w:tcPr>
          <w:p w:rsidR="00CD04C9" w:rsidRPr="00136BE6" w:rsidRDefault="00136BE6" w:rsidP="00CD04C9">
            <w:pPr>
              <w:tabs>
                <w:tab w:val="left" w:pos="3556"/>
              </w:tabs>
              <w:rPr>
                <w:sz w:val="24"/>
                <w:szCs w:val="24"/>
              </w:rPr>
            </w:pPr>
            <w:r w:rsidRPr="00136BE6">
              <w:rPr>
                <w:sz w:val="24"/>
                <w:szCs w:val="24"/>
              </w:rPr>
              <w:t>Специалист по социальной работе</w:t>
            </w:r>
          </w:p>
        </w:tc>
        <w:tc>
          <w:tcPr>
            <w:tcW w:w="2422" w:type="dxa"/>
          </w:tcPr>
          <w:p w:rsidR="00CD04C9" w:rsidRPr="00136BE6" w:rsidRDefault="00136BE6" w:rsidP="00CD04C9">
            <w:pPr>
              <w:tabs>
                <w:tab w:val="left" w:pos="3556"/>
              </w:tabs>
              <w:jc w:val="center"/>
              <w:rPr>
                <w:sz w:val="24"/>
                <w:szCs w:val="24"/>
              </w:rPr>
            </w:pPr>
            <w:r w:rsidRPr="00136BE6">
              <w:rPr>
                <w:sz w:val="24"/>
                <w:szCs w:val="24"/>
              </w:rPr>
              <w:t>1,0</w:t>
            </w:r>
          </w:p>
        </w:tc>
      </w:tr>
      <w:tr w:rsidR="00136BE6" w:rsidRPr="00EE5F1B" w:rsidTr="00BD590A">
        <w:tc>
          <w:tcPr>
            <w:tcW w:w="756" w:type="dxa"/>
          </w:tcPr>
          <w:p w:rsidR="00136BE6" w:rsidRPr="00136BE6" w:rsidRDefault="00136BE6" w:rsidP="00CD04C9">
            <w:pPr>
              <w:shd w:val="clear" w:color="auto" w:fill="FFFFFF"/>
              <w:ind w:left="101" w:right="50"/>
              <w:jc w:val="center"/>
              <w:rPr>
                <w:sz w:val="24"/>
                <w:szCs w:val="24"/>
              </w:rPr>
            </w:pPr>
            <w:r w:rsidRPr="00136BE6">
              <w:rPr>
                <w:sz w:val="24"/>
                <w:szCs w:val="24"/>
              </w:rPr>
              <w:t>3</w:t>
            </w:r>
          </w:p>
        </w:tc>
        <w:tc>
          <w:tcPr>
            <w:tcW w:w="6511" w:type="dxa"/>
            <w:gridSpan w:val="2"/>
          </w:tcPr>
          <w:p w:rsidR="00136BE6" w:rsidRPr="00136BE6" w:rsidRDefault="00136BE6" w:rsidP="00CD04C9">
            <w:pPr>
              <w:tabs>
                <w:tab w:val="left" w:pos="3556"/>
              </w:tabs>
              <w:rPr>
                <w:sz w:val="24"/>
                <w:szCs w:val="24"/>
              </w:rPr>
            </w:pPr>
            <w:r w:rsidRPr="00136BE6">
              <w:rPr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2422" w:type="dxa"/>
          </w:tcPr>
          <w:p w:rsidR="00136BE6" w:rsidRPr="00136BE6" w:rsidRDefault="00102BC7" w:rsidP="00CD04C9">
            <w:pPr>
              <w:tabs>
                <w:tab w:val="left" w:pos="35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36BE6" w:rsidRPr="00136BE6">
              <w:rPr>
                <w:sz w:val="24"/>
                <w:szCs w:val="24"/>
              </w:rPr>
              <w:t>,0</w:t>
            </w:r>
          </w:p>
        </w:tc>
      </w:tr>
      <w:tr w:rsidR="00136BE6" w:rsidRPr="00EE5F1B" w:rsidTr="00BD590A">
        <w:tc>
          <w:tcPr>
            <w:tcW w:w="756" w:type="dxa"/>
          </w:tcPr>
          <w:p w:rsidR="00136BE6" w:rsidRPr="00136BE6" w:rsidRDefault="00136BE6" w:rsidP="00CD04C9">
            <w:pPr>
              <w:shd w:val="clear" w:color="auto" w:fill="FFFFFF"/>
              <w:ind w:left="101" w:right="50"/>
              <w:jc w:val="center"/>
              <w:rPr>
                <w:sz w:val="24"/>
                <w:szCs w:val="24"/>
              </w:rPr>
            </w:pPr>
            <w:r w:rsidRPr="00136BE6">
              <w:rPr>
                <w:sz w:val="24"/>
                <w:szCs w:val="24"/>
              </w:rPr>
              <w:t>4</w:t>
            </w:r>
          </w:p>
        </w:tc>
        <w:tc>
          <w:tcPr>
            <w:tcW w:w="6511" w:type="dxa"/>
            <w:gridSpan w:val="2"/>
          </w:tcPr>
          <w:p w:rsidR="00136BE6" w:rsidRPr="00136BE6" w:rsidRDefault="00136BE6" w:rsidP="00CD04C9">
            <w:pPr>
              <w:tabs>
                <w:tab w:val="left" w:pos="3556"/>
              </w:tabs>
              <w:rPr>
                <w:sz w:val="24"/>
                <w:szCs w:val="24"/>
              </w:rPr>
            </w:pPr>
            <w:r w:rsidRPr="00136BE6">
              <w:rPr>
                <w:sz w:val="24"/>
                <w:szCs w:val="24"/>
              </w:rPr>
              <w:t>Водитель автомобиля</w:t>
            </w:r>
          </w:p>
        </w:tc>
        <w:tc>
          <w:tcPr>
            <w:tcW w:w="2422" w:type="dxa"/>
          </w:tcPr>
          <w:p w:rsidR="00136BE6" w:rsidRPr="00136BE6" w:rsidRDefault="00102BC7" w:rsidP="00CD04C9">
            <w:pPr>
              <w:tabs>
                <w:tab w:val="left" w:pos="35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36BE6" w:rsidRPr="00136BE6">
              <w:rPr>
                <w:sz w:val="24"/>
                <w:szCs w:val="24"/>
              </w:rPr>
              <w:t>,0</w:t>
            </w:r>
          </w:p>
        </w:tc>
      </w:tr>
    </w:tbl>
    <w:p w:rsidR="00651500" w:rsidRDefault="00651500" w:rsidP="004922F2">
      <w:pPr>
        <w:shd w:val="clear" w:color="auto" w:fill="FFFFFF"/>
        <w:ind w:left="58"/>
        <w:contextualSpacing/>
        <w:jc w:val="center"/>
        <w:rPr>
          <w:b/>
        </w:rPr>
      </w:pPr>
    </w:p>
    <w:p w:rsidR="00553875" w:rsidRDefault="004922F2" w:rsidP="004922F2">
      <w:pPr>
        <w:shd w:val="clear" w:color="auto" w:fill="FFFFFF"/>
        <w:ind w:left="58"/>
        <w:contextualSpacing/>
        <w:rPr>
          <w:b/>
        </w:rPr>
      </w:pPr>
      <w:r>
        <w:rPr>
          <w:b/>
        </w:rPr>
        <w:t>____________________________</w:t>
      </w:r>
    </w:p>
    <w:p w:rsidR="00553875" w:rsidRDefault="00553875" w:rsidP="00A37E05">
      <w:pPr>
        <w:shd w:val="clear" w:color="auto" w:fill="FFFFFF"/>
        <w:ind w:left="58" w:right="141" w:firstLine="651"/>
        <w:contextualSpacing/>
        <w:jc w:val="both"/>
      </w:pPr>
      <w:r w:rsidRPr="00426FBD">
        <w:rPr>
          <w:vertAlign w:val="superscript"/>
        </w:rPr>
        <w:t>1</w:t>
      </w:r>
      <w:r w:rsidRPr="001535B2">
        <w:t>Должность вводится при условии децентрализации бухгалтерии</w:t>
      </w:r>
      <w:r w:rsidR="00E61A21">
        <w:t>.</w:t>
      </w:r>
    </w:p>
    <w:p w:rsidR="00553875" w:rsidRDefault="00553875" w:rsidP="00A37E05">
      <w:pPr>
        <w:shd w:val="clear" w:color="auto" w:fill="FFFFFF"/>
        <w:ind w:left="58" w:right="141" w:firstLine="651"/>
        <w:contextualSpacing/>
        <w:jc w:val="both"/>
      </w:pPr>
      <w:r w:rsidRPr="00426FBD">
        <w:rPr>
          <w:vertAlign w:val="superscript"/>
        </w:rPr>
        <w:t>2</w:t>
      </w:r>
      <w:r w:rsidRPr="001535B2">
        <w:t xml:space="preserve">При </w:t>
      </w:r>
      <w:proofErr w:type="gramStart"/>
      <w:r w:rsidRPr="001535B2">
        <w:t>наличии</w:t>
      </w:r>
      <w:proofErr w:type="gramEnd"/>
      <w:r w:rsidRPr="001535B2">
        <w:t xml:space="preserve"> двух складских помещений (продуктового и промышленного), в условиях круглосуточного пребывания детей и подростков вводится 2,0 единицы</w:t>
      </w:r>
      <w:r w:rsidR="00E61A21">
        <w:t>.</w:t>
      </w:r>
    </w:p>
    <w:p w:rsidR="00553875" w:rsidRDefault="00553875" w:rsidP="00A37E05">
      <w:pPr>
        <w:shd w:val="clear" w:color="auto" w:fill="FFFFFF"/>
        <w:ind w:left="58" w:right="141" w:firstLine="651"/>
        <w:contextualSpacing/>
        <w:jc w:val="both"/>
      </w:pPr>
      <w:r w:rsidRPr="00426FBD">
        <w:rPr>
          <w:vertAlign w:val="superscript"/>
        </w:rPr>
        <w:t>3</w:t>
      </w:r>
      <w:r w:rsidRPr="001535B2">
        <w:t>Должность вводится из расчета: до 100 работников - 0,5 штатной единицы, более 100 работников - 1,0 штатная единица</w:t>
      </w:r>
      <w:r w:rsidR="00E61A21">
        <w:t>.</w:t>
      </w:r>
    </w:p>
    <w:p w:rsidR="00553875" w:rsidRDefault="00553875" w:rsidP="00A37E05">
      <w:pPr>
        <w:shd w:val="clear" w:color="auto" w:fill="FFFFFF"/>
        <w:ind w:left="58" w:right="141" w:firstLine="651"/>
        <w:contextualSpacing/>
        <w:jc w:val="both"/>
      </w:pPr>
      <w:r w:rsidRPr="00426FBD">
        <w:rPr>
          <w:vertAlign w:val="superscript"/>
        </w:rPr>
        <w:t>4</w:t>
      </w:r>
      <w:r w:rsidRPr="001535B2">
        <w:t>Должность вводится из расчета</w:t>
      </w:r>
      <w:r w:rsidR="00D14BA3">
        <w:t>: при численности рабочих и слу</w:t>
      </w:r>
      <w:r w:rsidRPr="001535B2">
        <w:t xml:space="preserve">жащих менее  </w:t>
      </w:r>
      <w:r w:rsidR="00B978BB">
        <w:t xml:space="preserve">                 </w:t>
      </w:r>
      <w:r w:rsidRPr="001535B2">
        <w:t>200 человек - 0,5 ставки, более 200 человек - 1,0 ставка</w:t>
      </w:r>
      <w:r w:rsidR="00E61A21">
        <w:t>.</w:t>
      </w:r>
    </w:p>
    <w:p w:rsidR="00B64046" w:rsidRPr="00B64046" w:rsidRDefault="00B64046" w:rsidP="00A37E05">
      <w:pPr>
        <w:shd w:val="clear" w:color="auto" w:fill="FFFFFF"/>
        <w:ind w:left="58" w:right="141" w:firstLine="651"/>
        <w:contextualSpacing/>
        <w:jc w:val="both"/>
        <w:rPr>
          <w:vertAlign w:val="superscript"/>
        </w:rPr>
      </w:pPr>
      <w:r>
        <w:rPr>
          <w:vertAlign w:val="superscript"/>
        </w:rPr>
        <w:t>5</w:t>
      </w:r>
      <w:r w:rsidRPr="001535B2">
        <w:t>Должность вводится при условии децентрализации</w:t>
      </w:r>
      <w:r>
        <w:t xml:space="preserve"> пищеблока. </w:t>
      </w:r>
    </w:p>
    <w:p w:rsidR="00553875" w:rsidRDefault="00696F76" w:rsidP="00A37E05">
      <w:pPr>
        <w:shd w:val="clear" w:color="auto" w:fill="FFFFFF"/>
        <w:ind w:left="58" w:right="141" w:firstLine="651"/>
        <w:contextualSpacing/>
        <w:jc w:val="both"/>
      </w:pPr>
      <w:r>
        <w:rPr>
          <w:vertAlign w:val="superscript"/>
        </w:rPr>
        <w:t>6</w:t>
      </w:r>
      <w:r w:rsidR="00553875" w:rsidRPr="001535B2">
        <w:t xml:space="preserve">Количество штатных единиц устанавливается из расчета: одна единица на </w:t>
      </w:r>
      <w:r w:rsidR="00B978BB">
        <w:t xml:space="preserve">                        </w:t>
      </w:r>
      <w:r w:rsidR="00553875" w:rsidRPr="001535B2">
        <w:t>1 единицу автотранспорта с учетом полного</w:t>
      </w:r>
      <w:r w:rsidR="00553875">
        <w:t xml:space="preserve"> использования нормативного вре</w:t>
      </w:r>
      <w:r w:rsidR="00553875" w:rsidRPr="001535B2">
        <w:t>мени</w:t>
      </w:r>
      <w:r w:rsidR="00E61A21">
        <w:t>.</w:t>
      </w:r>
    </w:p>
    <w:p w:rsidR="007A3ECD" w:rsidRDefault="00696F76" w:rsidP="00A37E05">
      <w:pPr>
        <w:shd w:val="clear" w:color="auto" w:fill="FFFFFF"/>
        <w:tabs>
          <w:tab w:val="left" w:pos="0"/>
        </w:tabs>
        <w:ind w:right="141" w:firstLine="709"/>
        <w:jc w:val="both"/>
        <w:rPr>
          <w:vertAlign w:val="superscript"/>
        </w:rPr>
      </w:pPr>
      <w:r>
        <w:rPr>
          <w:vertAlign w:val="superscript"/>
        </w:rPr>
        <w:t>7</w:t>
      </w:r>
      <w:r w:rsidR="007A3ECD" w:rsidRPr="001535B2">
        <w:t xml:space="preserve">Количество штатных единиц устанавливается из расчета: одна единица на </w:t>
      </w:r>
      <w:r w:rsidR="00B978BB">
        <w:t xml:space="preserve">                      </w:t>
      </w:r>
      <w:r w:rsidR="007A3ECD" w:rsidRPr="001535B2">
        <w:t>25  воспитанников, но не менее одной на учреждение</w:t>
      </w:r>
      <w:r w:rsidR="00E61A21">
        <w:t>.</w:t>
      </w:r>
    </w:p>
    <w:p w:rsidR="007A3ECD" w:rsidRDefault="00B64046" w:rsidP="00A37E05">
      <w:pPr>
        <w:shd w:val="clear" w:color="auto" w:fill="FFFFFF"/>
        <w:tabs>
          <w:tab w:val="left" w:pos="0"/>
        </w:tabs>
        <w:ind w:right="141" w:firstLine="709"/>
        <w:jc w:val="both"/>
      </w:pPr>
      <w:r>
        <w:rPr>
          <w:vertAlign w:val="superscript"/>
        </w:rPr>
        <w:t>8</w:t>
      </w:r>
      <w:r w:rsidR="007A3ECD" w:rsidRPr="001535B2">
        <w:t xml:space="preserve">При </w:t>
      </w:r>
      <w:proofErr w:type="gramStart"/>
      <w:r w:rsidR="007A3ECD" w:rsidRPr="001535B2">
        <w:t>наличии</w:t>
      </w:r>
      <w:proofErr w:type="gramEnd"/>
      <w:r w:rsidR="007A3ECD" w:rsidRPr="001535B2">
        <w:t xml:space="preserve"> собственных водонапорных, насосных, дизельных подстанций в учреждении дополнительно вводится 1 ставка из расчета один рабочий в смену; при наличии бассейна вводится доп</w:t>
      </w:r>
      <w:r w:rsidR="007A3ECD">
        <w:t>олнительно 1 ставка, а при нали</w:t>
      </w:r>
      <w:r w:rsidR="007A3ECD" w:rsidRPr="001535B2">
        <w:t xml:space="preserve">чии </w:t>
      </w:r>
      <w:proofErr w:type="spellStart"/>
      <w:r w:rsidR="007A3ECD" w:rsidRPr="001535B2">
        <w:t>хлораторной</w:t>
      </w:r>
      <w:proofErr w:type="spellEnd"/>
      <w:r w:rsidR="007A3ECD" w:rsidRPr="001535B2">
        <w:t xml:space="preserve"> установки вводится 1 ста</w:t>
      </w:r>
      <w:r w:rsidR="007A3ECD">
        <w:t xml:space="preserve">вка оператора </w:t>
      </w:r>
      <w:proofErr w:type="spellStart"/>
      <w:r w:rsidR="007A3ECD">
        <w:t>хлораторной</w:t>
      </w:r>
      <w:proofErr w:type="spellEnd"/>
      <w:r w:rsidR="007A3ECD">
        <w:t xml:space="preserve"> устан</w:t>
      </w:r>
      <w:r w:rsidR="007A3ECD" w:rsidRPr="001535B2">
        <w:t>овки</w:t>
      </w:r>
      <w:r w:rsidR="00E61A21">
        <w:t>.</w:t>
      </w:r>
    </w:p>
    <w:p w:rsidR="007A3ECD" w:rsidRDefault="007A3ECD" w:rsidP="00B64046">
      <w:pPr>
        <w:shd w:val="clear" w:color="auto" w:fill="FFFFFF"/>
        <w:tabs>
          <w:tab w:val="left" w:pos="0"/>
        </w:tabs>
        <w:ind w:right="141" w:firstLine="709"/>
        <w:jc w:val="both"/>
      </w:pPr>
      <w:r>
        <w:rPr>
          <w:vertAlign w:val="superscript"/>
        </w:rPr>
        <w:t>9</w:t>
      </w:r>
      <w:r w:rsidR="00B64046">
        <w:rPr>
          <w:vertAlign w:val="superscript"/>
        </w:rPr>
        <w:t>.10</w:t>
      </w:r>
      <w:r w:rsidRPr="001535B2">
        <w:t>Ставки вводятся при отсутствии догово</w:t>
      </w:r>
      <w:r>
        <w:t>ра со специализированной органи</w:t>
      </w:r>
      <w:r w:rsidRPr="001535B2">
        <w:t>зацией, осуществляющей техническое обслуживание зданий, сооружений, оборудования</w:t>
      </w:r>
      <w:r w:rsidR="00E61A21">
        <w:t>.</w:t>
      </w:r>
    </w:p>
    <w:p w:rsidR="007A3ECD" w:rsidRDefault="007A3ECD" w:rsidP="00A37E05">
      <w:pPr>
        <w:shd w:val="clear" w:color="auto" w:fill="FFFFFF"/>
        <w:tabs>
          <w:tab w:val="left" w:pos="0"/>
        </w:tabs>
        <w:ind w:right="141" w:firstLine="709"/>
        <w:jc w:val="both"/>
      </w:pPr>
      <w:r>
        <w:rPr>
          <w:vertAlign w:val="superscript"/>
        </w:rPr>
        <w:t>1</w:t>
      </w:r>
      <w:r w:rsidR="00B64046">
        <w:rPr>
          <w:vertAlign w:val="superscript"/>
        </w:rPr>
        <w:t>1</w:t>
      </w:r>
      <w:r w:rsidRPr="001535B2">
        <w:t>Должность вводится при наличии котельной по нормативам численности рабочих котельных установок и тепловых сетей</w:t>
      </w:r>
      <w:r w:rsidR="00881A15">
        <w:t>.</w:t>
      </w:r>
    </w:p>
    <w:p w:rsidR="007A3ECD" w:rsidRDefault="007A3ECD" w:rsidP="00A37E05">
      <w:pPr>
        <w:shd w:val="clear" w:color="auto" w:fill="FFFFFF"/>
        <w:tabs>
          <w:tab w:val="left" w:pos="0"/>
        </w:tabs>
        <w:ind w:right="141" w:firstLine="709"/>
        <w:jc w:val="both"/>
      </w:pPr>
      <w:r>
        <w:rPr>
          <w:vertAlign w:val="superscript"/>
        </w:rPr>
        <w:t>1</w:t>
      </w:r>
      <w:r w:rsidR="00B64046">
        <w:rPr>
          <w:vertAlign w:val="superscript"/>
        </w:rPr>
        <w:t>2</w:t>
      </w:r>
      <w:r w:rsidRPr="001535B2">
        <w:t>Количество штатных единиц устанавливается из расче</w:t>
      </w:r>
      <w:r w:rsidR="00A37E05">
        <w:t xml:space="preserve">та: одна единица на каждые 500 </w:t>
      </w:r>
      <w:proofErr w:type="spellStart"/>
      <w:r w:rsidRPr="001535B2">
        <w:t>кв</w:t>
      </w:r>
      <w:proofErr w:type="gramStart"/>
      <w:r w:rsidRPr="001535B2">
        <w:t>.м</w:t>
      </w:r>
      <w:proofErr w:type="spellEnd"/>
      <w:proofErr w:type="gramEnd"/>
      <w:r w:rsidRPr="001535B2">
        <w:t xml:space="preserve"> убираемой площади, но не менее одной на учреждение</w:t>
      </w:r>
      <w:r w:rsidR="00881A15">
        <w:t>.</w:t>
      </w:r>
    </w:p>
    <w:p w:rsidR="007A3ECD" w:rsidRDefault="007A3ECD" w:rsidP="00A37E05">
      <w:pPr>
        <w:shd w:val="clear" w:color="auto" w:fill="FFFFFF"/>
        <w:tabs>
          <w:tab w:val="left" w:pos="0"/>
        </w:tabs>
        <w:ind w:right="141" w:firstLine="709"/>
        <w:jc w:val="both"/>
      </w:pPr>
      <w:r>
        <w:rPr>
          <w:vertAlign w:val="superscript"/>
        </w:rPr>
        <w:t>1</w:t>
      </w:r>
      <w:r w:rsidR="00B64046">
        <w:rPr>
          <w:vertAlign w:val="superscript"/>
        </w:rPr>
        <w:t>3</w:t>
      </w:r>
      <w:r w:rsidRPr="001535B2">
        <w:t>Ставки вводятся при отсутствии догово</w:t>
      </w:r>
      <w:r w:rsidR="00426FBD">
        <w:t>ра со специализированной органи</w:t>
      </w:r>
      <w:r w:rsidRPr="001535B2">
        <w:t>зацией, осуществляющей охрану территории учреждения</w:t>
      </w:r>
      <w:r w:rsidR="00881A15">
        <w:t>.</w:t>
      </w:r>
    </w:p>
    <w:p w:rsidR="007A3ECD" w:rsidRPr="007A3ECD" w:rsidRDefault="00426FBD" w:rsidP="00A37E05">
      <w:pPr>
        <w:shd w:val="clear" w:color="auto" w:fill="FFFFFF"/>
        <w:tabs>
          <w:tab w:val="left" w:pos="0"/>
        </w:tabs>
        <w:ind w:right="141" w:firstLine="709"/>
        <w:jc w:val="both"/>
        <w:rPr>
          <w:vertAlign w:val="superscript"/>
        </w:rPr>
      </w:pPr>
      <w:r>
        <w:rPr>
          <w:vertAlign w:val="superscript"/>
        </w:rPr>
        <w:t>1</w:t>
      </w:r>
      <w:r w:rsidR="00B64046">
        <w:rPr>
          <w:vertAlign w:val="superscript"/>
        </w:rPr>
        <w:t>4</w:t>
      </w:r>
      <w:r w:rsidR="007A3ECD" w:rsidRPr="001535B2">
        <w:t>Количество штатных единиц устанавливается в соответствии с нормами по уборке площади, но не менее одной на учреждение</w:t>
      </w:r>
      <w:r w:rsidR="00881A15">
        <w:t>.</w:t>
      </w:r>
    </w:p>
    <w:p w:rsidR="007A3ECD" w:rsidRDefault="007A3ECD" w:rsidP="00A37E05">
      <w:pPr>
        <w:shd w:val="clear" w:color="auto" w:fill="FFFFFF"/>
        <w:tabs>
          <w:tab w:val="left" w:pos="0"/>
        </w:tabs>
        <w:ind w:right="141" w:firstLine="709"/>
        <w:jc w:val="both"/>
      </w:pPr>
      <w:r>
        <w:rPr>
          <w:vertAlign w:val="superscript"/>
        </w:rPr>
        <w:t>1</w:t>
      </w:r>
      <w:r w:rsidR="00B64046">
        <w:rPr>
          <w:vertAlign w:val="superscript"/>
        </w:rPr>
        <w:t>5</w:t>
      </w:r>
      <w:r w:rsidRPr="001535B2">
        <w:t>Должность вводится при наличии земел</w:t>
      </w:r>
      <w:r w:rsidR="00A37E05">
        <w:t>ьного участка и зеленых насажде</w:t>
      </w:r>
      <w:r w:rsidRPr="001535B2">
        <w:t>ний из расчета:</w:t>
      </w:r>
      <w:r w:rsidR="00426FBD">
        <w:t xml:space="preserve"> </w:t>
      </w:r>
      <w:r w:rsidRPr="001535B2">
        <w:t>1 ставка на участок площадью 1,5 га</w:t>
      </w:r>
      <w:r w:rsidR="00881A15">
        <w:t>.</w:t>
      </w:r>
    </w:p>
    <w:p w:rsidR="00883201" w:rsidRDefault="00883201" w:rsidP="00A37E05">
      <w:pPr>
        <w:shd w:val="clear" w:color="auto" w:fill="FFFFFF"/>
        <w:tabs>
          <w:tab w:val="left" w:pos="0"/>
        </w:tabs>
        <w:ind w:right="141" w:firstLine="709"/>
        <w:jc w:val="both"/>
        <w:rPr>
          <w:vertAlign w:val="superscript"/>
        </w:rPr>
      </w:pPr>
      <w:r>
        <w:rPr>
          <w:vertAlign w:val="superscript"/>
        </w:rPr>
        <w:t xml:space="preserve">16 </w:t>
      </w:r>
      <w:r w:rsidRPr="001535B2">
        <w:t xml:space="preserve">Должность вводится из расчета: до </w:t>
      </w:r>
      <w:r>
        <w:t>50</w:t>
      </w:r>
      <w:r w:rsidRPr="001535B2">
        <w:t xml:space="preserve"> </w:t>
      </w:r>
      <w:r>
        <w:t>воспитанников</w:t>
      </w:r>
      <w:r w:rsidRPr="001535B2">
        <w:t xml:space="preserve"> - 0,5 штатной единицы, более </w:t>
      </w:r>
      <w:r>
        <w:t>50</w:t>
      </w:r>
      <w:r w:rsidRPr="001535B2">
        <w:t xml:space="preserve"> </w:t>
      </w:r>
      <w:r>
        <w:t>воспитанник</w:t>
      </w:r>
      <w:r w:rsidRPr="001535B2">
        <w:t>ов - 1,0 штатная единица</w:t>
      </w:r>
      <w:r w:rsidR="00D14BA3">
        <w:t>.</w:t>
      </w:r>
      <w:r>
        <w:rPr>
          <w:vertAlign w:val="superscript"/>
        </w:rPr>
        <w:t xml:space="preserve"> </w:t>
      </w:r>
    </w:p>
    <w:p w:rsidR="007A3ECD" w:rsidRDefault="007A3ECD" w:rsidP="00A37E05">
      <w:pPr>
        <w:shd w:val="clear" w:color="auto" w:fill="FFFFFF"/>
        <w:tabs>
          <w:tab w:val="left" w:pos="0"/>
        </w:tabs>
        <w:ind w:right="141" w:firstLine="709"/>
        <w:jc w:val="both"/>
      </w:pPr>
      <w:r>
        <w:rPr>
          <w:vertAlign w:val="superscript"/>
        </w:rPr>
        <w:t>1</w:t>
      </w:r>
      <w:r w:rsidR="00883201">
        <w:rPr>
          <w:vertAlign w:val="superscript"/>
        </w:rPr>
        <w:t>7</w:t>
      </w:r>
      <w:r w:rsidRPr="001535B2">
        <w:t xml:space="preserve">При </w:t>
      </w:r>
      <w:proofErr w:type="gramStart"/>
      <w:r w:rsidRPr="001535B2">
        <w:t>наличии</w:t>
      </w:r>
      <w:proofErr w:type="gramEnd"/>
      <w:r w:rsidRPr="001535B2">
        <w:t xml:space="preserve"> изолятора, расположенного в обособленном помещении, вводится дополнительно 2 ставки младшей медицинской сестры по уходу за больными</w:t>
      </w:r>
      <w:r w:rsidR="00881A15">
        <w:t>.</w:t>
      </w:r>
    </w:p>
    <w:p w:rsidR="007A3ECD" w:rsidRDefault="007A3ECD" w:rsidP="00A37E05">
      <w:pPr>
        <w:shd w:val="clear" w:color="auto" w:fill="FFFFFF"/>
        <w:tabs>
          <w:tab w:val="left" w:pos="0"/>
        </w:tabs>
        <w:ind w:right="141" w:firstLine="709"/>
        <w:jc w:val="both"/>
      </w:pPr>
      <w:proofErr w:type="gramStart"/>
      <w:r>
        <w:rPr>
          <w:vertAlign w:val="superscript"/>
        </w:rPr>
        <w:t>1</w:t>
      </w:r>
      <w:r w:rsidR="00883201">
        <w:rPr>
          <w:vertAlign w:val="superscript"/>
        </w:rPr>
        <w:t>8</w:t>
      </w:r>
      <w:r w:rsidRPr="001535B2">
        <w:t>В одном отделении целесообразно образовывать не более 5 реабилитационных групп</w:t>
      </w:r>
      <w:r w:rsidR="00881A15">
        <w:t>.</w:t>
      </w:r>
      <w:proofErr w:type="gramEnd"/>
    </w:p>
    <w:p w:rsidR="007A3ECD" w:rsidRDefault="007A3ECD" w:rsidP="00A37E05">
      <w:pPr>
        <w:shd w:val="clear" w:color="auto" w:fill="FFFFFF"/>
        <w:tabs>
          <w:tab w:val="left" w:pos="0"/>
        </w:tabs>
        <w:ind w:right="141" w:firstLine="709"/>
        <w:jc w:val="both"/>
      </w:pPr>
      <w:r>
        <w:rPr>
          <w:vertAlign w:val="superscript"/>
        </w:rPr>
        <w:lastRenderedPageBreak/>
        <w:t>1</w:t>
      </w:r>
      <w:r w:rsidR="00883201">
        <w:rPr>
          <w:vertAlign w:val="superscript"/>
        </w:rPr>
        <w:t>9</w:t>
      </w:r>
      <w:r w:rsidRPr="001535B2">
        <w:t xml:space="preserve">Реабилитационная группа комплектуется </w:t>
      </w:r>
      <w:r>
        <w:t>с учетом возраста, степени соци</w:t>
      </w:r>
      <w:r w:rsidRPr="001535B2">
        <w:t xml:space="preserve">альной </w:t>
      </w:r>
      <w:proofErr w:type="spellStart"/>
      <w:r w:rsidRPr="001535B2">
        <w:t>дезадаптации</w:t>
      </w:r>
      <w:proofErr w:type="spellEnd"/>
      <w:r w:rsidRPr="001535B2">
        <w:t xml:space="preserve"> воспитанников, состояния здоровья, устанавливается при условии круглосу</w:t>
      </w:r>
      <w:r w:rsidRPr="001535B2">
        <w:softHyphen/>
        <w:t>точного пребывания – до 7 человек</w:t>
      </w:r>
      <w:r w:rsidR="00881A15">
        <w:t>.</w:t>
      </w:r>
    </w:p>
    <w:p w:rsidR="007A3ECD" w:rsidRDefault="00883201" w:rsidP="00A37E05">
      <w:pPr>
        <w:shd w:val="clear" w:color="auto" w:fill="FFFFFF"/>
        <w:tabs>
          <w:tab w:val="left" w:pos="0"/>
        </w:tabs>
        <w:ind w:right="141" w:firstLine="709"/>
        <w:jc w:val="both"/>
      </w:pPr>
      <w:r>
        <w:rPr>
          <w:vertAlign w:val="superscript"/>
        </w:rPr>
        <w:t>20</w:t>
      </w:r>
      <w:r w:rsidR="007A3ECD" w:rsidRPr="001535B2">
        <w:t>Должность вводится при наличии в учр</w:t>
      </w:r>
      <w:r w:rsidR="00A37E05">
        <w:t>еждении трудовых мастерских, ка</w:t>
      </w:r>
      <w:r w:rsidR="007A3ECD" w:rsidRPr="001535B2">
        <w:t>бинетов ручного труда, программы трудово</w:t>
      </w:r>
      <w:r w:rsidR="007A3ECD">
        <w:t>й реабилитации из расчета 1 еди</w:t>
      </w:r>
      <w:r w:rsidR="007A3ECD" w:rsidRPr="001535B2">
        <w:t>ница на 15 воспитанников</w:t>
      </w:r>
      <w:r w:rsidR="00881A15">
        <w:t>.</w:t>
      </w:r>
    </w:p>
    <w:p w:rsidR="007A3ECD" w:rsidRDefault="00B64046" w:rsidP="00A37E05">
      <w:pPr>
        <w:shd w:val="clear" w:color="auto" w:fill="FFFFFF"/>
        <w:tabs>
          <w:tab w:val="left" w:pos="0"/>
        </w:tabs>
        <w:ind w:right="141" w:firstLine="709"/>
        <w:jc w:val="both"/>
      </w:pPr>
      <w:r>
        <w:rPr>
          <w:vertAlign w:val="superscript"/>
        </w:rPr>
        <w:t>2</w:t>
      </w:r>
      <w:r w:rsidR="00883201">
        <w:rPr>
          <w:vertAlign w:val="superscript"/>
        </w:rPr>
        <w:t>1</w:t>
      </w:r>
      <w:r w:rsidR="007A3ECD" w:rsidRPr="001535B2">
        <w:t>Должность вводится из расчета: 1 единица на 15 воспитанников</w:t>
      </w:r>
      <w:r w:rsidR="00881A15">
        <w:t>.</w:t>
      </w:r>
    </w:p>
    <w:p w:rsidR="007A3ECD" w:rsidRDefault="007A3ECD" w:rsidP="00A37E05">
      <w:pPr>
        <w:shd w:val="clear" w:color="auto" w:fill="FFFFFF"/>
        <w:tabs>
          <w:tab w:val="left" w:pos="194"/>
        </w:tabs>
        <w:ind w:left="22" w:right="141" w:firstLine="687"/>
        <w:jc w:val="both"/>
      </w:pPr>
      <w:r>
        <w:rPr>
          <w:vertAlign w:val="superscript"/>
        </w:rPr>
        <w:t>2</w:t>
      </w:r>
      <w:r w:rsidR="00883201">
        <w:rPr>
          <w:vertAlign w:val="superscript"/>
        </w:rPr>
        <w:t>2</w:t>
      </w:r>
      <w:r w:rsidRPr="001535B2">
        <w:t>Должность вводится при наличии в учре</w:t>
      </w:r>
      <w:r w:rsidR="00426FBD">
        <w:t>ждении спортивного зала, стадио</w:t>
      </w:r>
      <w:r w:rsidRPr="001535B2">
        <w:t>на, оборудованной спортивной площадки</w:t>
      </w:r>
      <w:r w:rsidR="00881A15">
        <w:t>.</w:t>
      </w:r>
    </w:p>
    <w:p w:rsidR="00426FBD" w:rsidRDefault="00426FBD" w:rsidP="00A37E05">
      <w:pPr>
        <w:shd w:val="clear" w:color="auto" w:fill="FFFFFF"/>
        <w:tabs>
          <w:tab w:val="left" w:pos="194"/>
        </w:tabs>
        <w:ind w:left="22" w:right="141" w:firstLine="687"/>
        <w:jc w:val="both"/>
      </w:pPr>
      <w:r>
        <w:rPr>
          <w:vertAlign w:val="superscript"/>
        </w:rPr>
        <w:t>2</w:t>
      </w:r>
      <w:r w:rsidR="00883201">
        <w:rPr>
          <w:vertAlign w:val="superscript"/>
        </w:rPr>
        <w:t>3</w:t>
      </w:r>
      <w:r w:rsidRPr="001535B2">
        <w:t>Отделение перевозки несовершеннолетних создается в соответствии с Постановлением главы администрации (губернатора) Краснодарского края от 28.12.2011 года № 1616 «Об утверждении Перечня учреждений, работники которых осуществляют перевозку несовершеннолетних, самовольно ушедших из семей, детских домов, школ-интернатов, специальных учебно-воспитательных учреждений открытого типа и иных детских учреждений, между субъектами Российской Федерации, а также в пределах территорий государств-участников Содружества Независимых Государств» в двух социальн</w:t>
      </w:r>
      <w:proofErr w:type="gramStart"/>
      <w:r w:rsidRPr="001535B2">
        <w:t>о-</w:t>
      </w:r>
      <w:proofErr w:type="gramEnd"/>
      <w:r w:rsidRPr="001535B2">
        <w:t xml:space="preserve"> реабилитационных центрах для несовершеннолетних Краснодарского </w:t>
      </w:r>
      <w:r w:rsidR="00D14BA3">
        <w:t xml:space="preserve">края: </w:t>
      </w:r>
      <w:r w:rsidR="00290036">
        <w:t>Абинский СРЦН, Краснодарский СРЦН.</w:t>
      </w:r>
      <w:r w:rsidRPr="001535B2">
        <w:tab/>
      </w:r>
    </w:p>
    <w:p w:rsidR="00136BE6" w:rsidRPr="00136BE6" w:rsidRDefault="00136BE6" w:rsidP="00A37E05">
      <w:pPr>
        <w:shd w:val="clear" w:color="auto" w:fill="FFFFFF"/>
        <w:tabs>
          <w:tab w:val="left" w:pos="194"/>
        </w:tabs>
        <w:ind w:left="22" w:right="141" w:firstLine="687"/>
        <w:jc w:val="both"/>
        <w:rPr>
          <w:sz w:val="28"/>
          <w:szCs w:val="28"/>
        </w:rPr>
      </w:pPr>
      <w:r>
        <w:rPr>
          <w:vertAlign w:val="superscript"/>
        </w:rPr>
        <w:t>24</w:t>
      </w:r>
      <w:proofErr w:type="gramStart"/>
      <w:r>
        <w:rPr>
          <w:vertAlign w:val="superscript"/>
        </w:rPr>
        <w:t xml:space="preserve"> </w:t>
      </w:r>
      <w:r>
        <w:t>С</w:t>
      </w:r>
      <w:proofErr w:type="gramEnd"/>
      <w:r>
        <w:t xml:space="preserve">оздается в базовых </w:t>
      </w:r>
      <w:r w:rsidR="00290036">
        <w:t xml:space="preserve">специализированных </w:t>
      </w:r>
      <w:r>
        <w:t>учреждениях</w:t>
      </w:r>
      <w:r w:rsidR="00290036">
        <w:t xml:space="preserve"> для несовершеннолетних – Абинский СРЦН, Краснодарский СРЦН, Кропоткинский СРЦН</w:t>
      </w:r>
      <w:r>
        <w:t>,</w:t>
      </w:r>
      <w:r w:rsidR="00290036">
        <w:t xml:space="preserve"> </w:t>
      </w:r>
      <w:proofErr w:type="spellStart"/>
      <w:r w:rsidR="00290036">
        <w:t>Кущевский</w:t>
      </w:r>
      <w:proofErr w:type="spellEnd"/>
      <w:r w:rsidR="00290036">
        <w:t xml:space="preserve"> СРЦН, </w:t>
      </w:r>
      <w:proofErr w:type="spellStart"/>
      <w:r w:rsidR="00290036">
        <w:t>Тимашевский</w:t>
      </w:r>
      <w:proofErr w:type="spellEnd"/>
      <w:r w:rsidR="00290036">
        <w:t xml:space="preserve"> СРЦН, </w:t>
      </w:r>
      <w:proofErr w:type="spellStart"/>
      <w:r w:rsidR="00290036">
        <w:t>Усть-Лабинский</w:t>
      </w:r>
      <w:proofErr w:type="spellEnd"/>
      <w:r w:rsidR="00290036">
        <w:t xml:space="preserve"> СРЦН</w:t>
      </w:r>
      <w:r w:rsidR="007D7F46">
        <w:t>,</w:t>
      </w:r>
      <w:r>
        <w:t xml:space="preserve"> уполномоченных осуществлять перевозку несовершеннолетних, нуждающихся в социальной реабилитации, в пределах территории Краснодарского края.  </w:t>
      </w:r>
    </w:p>
    <w:p w:rsidR="00D255FB" w:rsidRPr="001535B2" w:rsidRDefault="00D255FB" w:rsidP="004922F2">
      <w:pPr>
        <w:shd w:val="clear" w:color="auto" w:fill="FFFFFF"/>
        <w:tabs>
          <w:tab w:val="left" w:pos="194"/>
        </w:tabs>
        <w:spacing w:before="7"/>
        <w:ind w:left="22" w:right="141"/>
        <w:jc w:val="both"/>
      </w:pPr>
    </w:p>
    <w:p w:rsidR="00AC7362" w:rsidRPr="001535B2" w:rsidRDefault="00AC7362" w:rsidP="004922F2">
      <w:pPr>
        <w:ind w:right="141"/>
        <w:jc w:val="both"/>
      </w:pPr>
    </w:p>
    <w:p w:rsidR="00AC7362" w:rsidRPr="001535B2" w:rsidRDefault="00AC7362" w:rsidP="004922F2">
      <w:pPr>
        <w:ind w:right="141"/>
        <w:jc w:val="both"/>
      </w:pPr>
    </w:p>
    <w:p w:rsidR="00B978BB" w:rsidRDefault="00156615" w:rsidP="004922F2">
      <w:pPr>
        <w:ind w:right="141"/>
        <w:jc w:val="both"/>
        <w:rPr>
          <w:sz w:val="28"/>
        </w:rPr>
      </w:pPr>
      <w:r w:rsidRPr="00426FBD">
        <w:rPr>
          <w:sz w:val="28"/>
        </w:rPr>
        <w:t>Начальник отдела</w:t>
      </w:r>
      <w:r w:rsidR="00B978BB">
        <w:rPr>
          <w:sz w:val="28"/>
        </w:rPr>
        <w:t xml:space="preserve"> организации</w:t>
      </w:r>
    </w:p>
    <w:p w:rsidR="00B978BB" w:rsidRDefault="00B978BB" w:rsidP="004922F2">
      <w:pPr>
        <w:ind w:right="141"/>
        <w:jc w:val="both"/>
        <w:rPr>
          <w:sz w:val="28"/>
        </w:rPr>
      </w:pPr>
      <w:r>
        <w:rPr>
          <w:sz w:val="28"/>
        </w:rPr>
        <w:t xml:space="preserve">деятельности учреждений </w:t>
      </w:r>
    </w:p>
    <w:p w:rsidR="00B978BB" w:rsidRDefault="00B978BB" w:rsidP="004922F2">
      <w:pPr>
        <w:ind w:right="141"/>
        <w:jc w:val="both"/>
        <w:rPr>
          <w:sz w:val="28"/>
        </w:rPr>
      </w:pPr>
      <w:r>
        <w:rPr>
          <w:sz w:val="28"/>
        </w:rPr>
        <w:t xml:space="preserve">для несовершеннолетних и </w:t>
      </w:r>
    </w:p>
    <w:p w:rsidR="00AC7362" w:rsidRPr="00426FBD" w:rsidRDefault="00B978BB" w:rsidP="004922F2">
      <w:pPr>
        <w:ind w:right="141"/>
        <w:jc w:val="both"/>
        <w:rPr>
          <w:sz w:val="28"/>
        </w:rPr>
      </w:pPr>
      <w:r>
        <w:rPr>
          <w:sz w:val="28"/>
        </w:rPr>
        <w:t>профилактики семейного неблагополучия</w:t>
      </w:r>
      <w:r w:rsidR="00426FBD">
        <w:rPr>
          <w:sz w:val="28"/>
        </w:rPr>
        <w:tab/>
      </w:r>
      <w:r w:rsidR="00426FBD">
        <w:rPr>
          <w:sz w:val="28"/>
        </w:rPr>
        <w:tab/>
      </w:r>
      <w:r w:rsidR="00156615" w:rsidRPr="00426FBD">
        <w:rPr>
          <w:sz w:val="28"/>
        </w:rPr>
        <w:t xml:space="preserve">   </w:t>
      </w:r>
      <w:r w:rsidR="00426FBD">
        <w:rPr>
          <w:sz w:val="28"/>
        </w:rPr>
        <w:t xml:space="preserve">     </w:t>
      </w:r>
      <w:r>
        <w:rPr>
          <w:sz w:val="28"/>
        </w:rPr>
        <w:t xml:space="preserve">          </w:t>
      </w:r>
      <w:r w:rsidR="00156615" w:rsidRPr="00426FBD">
        <w:rPr>
          <w:sz w:val="28"/>
        </w:rPr>
        <w:t>Е.В.</w:t>
      </w:r>
      <w:r w:rsidR="003154BA" w:rsidRPr="00426FBD">
        <w:rPr>
          <w:sz w:val="28"/>
        </w:rPr>
        <w:t xml:space="preserve"> </w:t>
      </w:r>
      <w:proofErr w:type="spellStart"/>
      <w:r w:rsidR="00156615" w:rsidRPr="00426FBD">
        <w:rPr>
          <w:sz w:val="28"/>
        </w:rPr>
        <w:t>Кирзунова</w:t>
      </w:r>
      <w:proofErr w:type="spellEnd"/>
      <w:r w:rsidR="00402875">
        <w:rPr>
          <w:sz w:val="28"/>
        </w:rPr>
        <w:t xml:space="preserve"> </w:t>
      </w:r>
    </w:p>
    <w:sectPr w:rsidR="00AC7362" w:rsidRPr="00426FBD" w:rsidSect="00725904">
      <w:headerReference w:type="default" r:id="rId9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688" w:rsidRDefault="005A7688" w:rsidP="00D255FB">
      <w:r>
        <w:separator/>
      </w:r>
    </w:p>
  </w:endnote>
  <w:endnote w:type="continuationSeparator" w:id="0">
    <w:p w:rsidR="005A7688" w:rsidRDefault="005A7688" w:rsidP="00D2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688" w:rsidRDefault="005A7688" w:rsidP="00D255FB">
      <w:r>
        <w:separator/>
      </w:r>
    </w:p>
  </w:footnote>
  <w:footnote w:type="continuationSeparator" w:id="0">
    <w:p w:rsidR="005A7688" w:rsidRDefault="005A7688" w:rsidP="00D25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0334"/>
      <w:docPartObj>
        <w:docPartGallery w:val="Page Numbers (Top of Page)"/>
        <w:docPartUnique/>
      </w:docPartObj>
    </w:sdtPr>
    <w:sdtEndPr/>
    <w:sdtContent>
      <w:p w:rsidR="00D255FB" w:rsidRDefault="00377EC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55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55FB" w:rsidRDefault="00D255FB">
    <w:pPr>
      <w:pStyle w:val="a4"/>
    </w:pPr>
  </w:p>
  <w:p w:rsidR="00BD590A" w:rsidRDefault="00BD590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1A98"/>
    <w:multiLevelType w:val="hybridMultilevel"/>
    <w:tmpl w:val="5F58323E"/>
    <w:lvl w:ilvl="0" w:tplc="FADECD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13207"/>
    <w:multiLevelType w:val="hybridMultilevel"/>
    <w:tmpl w:val="5F58323E"/>
    <w:lvl w:ilvl="0" w:tplc="FADECDE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DFF424D"/>
    <w:multiLevelType w:val="hybridMultilevel"/>
    <w:tmpl w:val="9B50EB7E"/>
    <w:lvl w:ilvl="0" w:tplc="0419000F">
      <w:start w:val="1"/>
      <w:numFmt w:val="decimal"/>
      <w:lvlText w:val="%1."/>
      <w:lvlJc w:val="left"/>
      <w:pPr>
        <w:ind w:left="1062" w:hanging="360"/>
      </w:p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2ECB5166"/>
    <w:multiLevelType w:val="hybridMultilevel"/>
    <w:tmpl w:val="126E8DB2"/>
    <w:lvl w:ilvl="0" w:tplc="0419000F">
      <w:start w:val="1"/>
      <w:numFmt w:val="decimal"/>
      <w:lvlText w:val="%1."/>
      <w:lvlJc w:val="left"/>
      <w:pPr>
        <w:ind w:left="1062" w:hanging="360"/>
      </w:p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">
    <w:nsid w:val="30A73C6A"/>
    <w:multiLevelType w:val="hybridMultilevel"/>
    <w:tmpl w:val="DCA67B9A"/>
    <w:lvl w:ilvl="0" w:tplc="0419000F">
      <w:start w:val="1"/>
      <w:numFmt w:val="decimal"/>
      <w:lvlText w:val="%1."/>
      <w:lvlJc w:val="left"/>
      <w:pPr>
        <w:ind w:left="1062" w:hanging="360"/>
      </w:p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>
    <w:nsid w:val="48215A72"/>
    <w:multiLevelType w:val="hybridMultilevel"/>
    <w:tmpl w:val="A1249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C71424"/>
    <w:multiLevelType w:val="hybridMultilevel"/>
    <w:tmpl w:val="D892E9DC"/>
    <w:lvl w:ilvl="0" w:tplc="5D0295A8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7">
    <w:nsid w:val="546A24A4"/>
    <w:multiLevelType w:val="hybridMultilevel"/>
    <w:tmpl w:val="C2F6D542"/>
    <w:lvl w:ilvl="0" w:tplc="0419000F">
      <w:start w:val="1"/>
      <w:numFmt w:val="decimal"/>
      <w:lvlText w:val="%1."/>
      <w:lvlJc w:val="left"/>
      <w:pPr>
        <w:ind w:left="1062" w:hanging="360"/>
      </w:p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>
    <w:nsid w:val="6B1849C4"/>
    <w:multiLevelType w:val="hybridMultilevel"/>
    <w:tmpl w:val="A1249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5FB"/>
    <w:rsid w:val="00052F1C"/>
    <w:rsid w:val="00053515"/>
    <w:rsid w:val="00092062"/>
    <w:rsid w:val="000A4BC9"/>
    <w:rsid w:val="000B7770"/>
    <w:rsid w:val="00102BC7"/>
    <w:rsid w:val="00131020"/>
    <w:rsid w:val="00136BE6"/>
    <w:rsid w:val="001535B2"/>
    <w:rsid w:val="00156615"/>
    <w:rsid w:val="00164B09"/>
    <w:rsid w:val="001749B7"/>
    <w:rsid w:val="002576A7"/>
    <w:rsid w:val="00275F45"/>
    <w:rsid w:val="00290036"/>
    <w:rsid w:val="002F4D8F"/>
    <w:rsid w:val="003154BA"/>
    <w:rsid w:val="00356233"/>
    <w:rsid w:val="00377EC3"/>
    <w:rsid w:val="003A6E3C"/>
    <w:rsid w:val="003C3EA1"/>
    <w:rsid w:val="003E1E78"/>
    <w:rsid w:val="003F0D59"/>
    <w:rsid w:val="00402875"/>
    <w:rsid w:val="004031DD"/>
    <w:rsid w:val="004032F9"/>
    <w:rsid w:val="00426FBD"/>
    <w:rsid w:val="004479E9"/>
    <w:rsid w:val="004922F2"/>
    <w:rsid w:val="00542968"/>
    <w:rsid w:val="00553875"/>
    <w:rsid w:val="00563EE3"/>
    <w:rsid w:val="005A7688"/>
    <w:rsid w:val="00600F96"/>
    <w:rsid w:val="0062304C"/>
    <w:rsid w:val="00651500"/>
    <w:rsid w:val="00696F76"/>
    <w:rsid w:val="006B7865"/>
    <w:rsid w:val="006F2E35"/>
    <w:rsid w:val="006F2F52"/>
    <w:rsid w:val="00725904"/>
    <w:rsid w:val="00785079"/>
    <w:rsid w:val="00796309"/>
    <w:rsid w:val="007A3ECD"/>
    <w:rsid w:val="007A70F3"/>
    <w:rsid w:val="007D10B7"/>
    <w:rsid w:val="007D7F46"/>
    <w:rsid w:val="007E4A6F"/>
    <w:rsid w:val="00860997"/>
    <w:rsid w:val="00881A15"/>
    <w:rsid w:val="00883201"/>
    <w:rsid w:val="00920911"/>
    <w:rsid w:val="009301AA"/>
    <w:rsid w:val="00A3227D"/>
    <w:rsid w:val="00A37E05"/>
    <w:rsid w:val="00A416A1"/>
    <w:rsid w:val="00A55DFB"/>
    <w:rsid w:val="00AC7362"/>
    <w:rsid w:val="00B044AB"/>
    <w:rsid w:val="00B45CB5"/>
    <w:rsid w:val="00B62262"/>
    <w:rsid w:val="00B64046"/>
    <w:rsid w:val="00B6721A"/>
    <w:rsid w:val="00B978BB"/>
    <w:rsid w:val="00BC7CF0"/>
    <w:rsid w:val="00BD590A"/>
    <w:rsid w:val="00C16D88"/>
    <w:rsid w:val="00C55012"/>
    <w:rsid w:val="00C56BF6"/>
    <w:rsid w:val="00CD04C9"/>
    <w:rsid w:val="00D14BA3"/>
    <w:rsid w:val="00D255FB"/>
    <w:rsid w:val="00DC0976"/>
    <w:rsid w:val="00DC553E"/>
    <w:rsid w:val="00E61A21"/>
    <w:rsid w:val="00EE5F1B"/>
    <w:rsid w:val="00F02F91"/>
    <w:rsid w:val="00F127DB"/>
    <w:rsid w:val="00F93E20"/>
    <w:rsid w:val="00FA725B"/>
    <w:rsid w:val="00FA7936"/>
    <w:rsid w:val="00FE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255FB"/>
    <w:pPr>
      <w:spacing w:after="160" w:line="240" w:lineRule="exact"/>
    </w:pPr>
    <w:rPr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255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55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255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55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C16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16D8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622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226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053515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0535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05351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053515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535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0535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663DA-8620-41F3-9ED1-3D8861E5F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4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Ольга Викторовна Лившиц</cp:lastModifiedBy>
  <cp:revision>39</cp:revision>
  <cp:lastPrinted>2014-09-26T11:19:00Z</cp:lastPrinted>
  <dcterms:created xsi:type="dcterms:W3CDTF">2014-04-06T17:48:00Z</dcterms:created>
  <dcterms:modified xsi:type="dcterms:W3CDTF">2014-09-26T11:20:00Z</dcterms:modified>
</cp:coreProperties>
</file>