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EC58F9" w:rsidRPr="00EC58F9" w:rsidTr="00EC58F9">
        <w:tc>
          <w:tcPr>
            <w:tcW w:w="4785" w:type="dxa"/>
          </w:tcPr>
          <w:p w:rsidR="00EC58F9" w:rsidRPr="00EC58F9" w:rsidRDefault="00EC58F9" w:rsidP="00EC58F9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C58F9" w:rsidRPr="00EC58F9" w:rsidRDefault="00EC58F9" w:rsidP="00EC58F9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C58F9" w:rsidRPr="00EC58F9" w:rsidRDefault="00EC58F9" w:rsidP="00EC58F9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86" w:type="dxa"/>
          </w:tcPr>
          <w:p w:rsidR="003D6E52" w:rsidRDefault="003D6E52" w:rsidP="003D6E5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58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ПРИЛОЖЕНИЕ </w:t>
            </w:r>
          </w:p>
          <w:p w:rsidR="003D6E52" w:rsidRDefault="003D6E52" w:rsidP="003D6E5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приказу министерства труда и</w:t>
            </w:r>
          </w:p>
          <w:p w:rsidR="003D6E52" w:rsidRDefault="003D6E52" w:rsidP="003D6E5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социального развития </w:t>
            </w:r>
          </w:p>
          <w:p w:rsidR="003D6E52" w:rsidRDefault="003D6E52" w:rsidP="003D6E5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Краснодарского края</w:t>
            </w:r>
          </w:p>
          <w:p w:rsidR="003D6E52" w:rsidRPr="00EC58F9" w:rsidRDefault="003D6E52" w:rsidP="003D6E5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от______________№______</w:t>
            </w:r>
          </w:p>
          <w:p w:rsidR="003D6E52" w:rsidRDefault="003D6E52" w:rsidP="00EC58F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C58F9" w:rsidRPr="00EC58F9" w:rsidRDefault="003D6E52" w:rsidP="00EC58F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EC58F9" w:rsidRPr="00EC58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ПРИЛОЖЕНИЕ № 2</w:t>
            </w:r>
          </w:p>
          <w:p w:rsidR="00EC58F9" w:rsidRPr="00EC58F9" w:rsidRDefault="00EC58F9" w:rsidP="00EC58F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C58F9" w:rsidRPr="00EC58F9" w:rsidRDefault="00EC58F9" w:rsidP="00EC58F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58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УТВЕРЖДЕН</w:t>
            </w:r>
          </w:p>
          <w:p w:rsidR="00EC58F9" w:rsidRPr="00EC58F9" w:rsidRDefault="00EC58F9" w:rsidP="00EC58F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58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приказом министерства социального</w:t>
            </w:r>
          </w:p>
          <w:p w:rsidR="00EC58F9" w:rsidRPr="00EC58F9" w:rsidRDefault="00EC58F9" w:rsidP="00EC58F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58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развития и семейной политики</w:t>
            </w:r>
          </w:p>
          <w:p w:rsidR="00EC58F9" w:rsidRPr="00EC58F9" w:rsidRDefault="00EC58F9" w:rsidP="00EC58F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58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Краснодарского края</w:t>
            </w:r>
          </w:p>
          <w:p w:rsidR="00EC58F9" w:rsidRDefault="00EC58F9" w:rsidP="00EC58F9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58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  25 ноября 2014 г. №  958</w:t>
            </w:r>
          </w:p>
          <w:p w:rsidR="003D6E52" w:rsidRDefault="003D6E52" w:rsidP="00EC58F9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(в редакции приказа министерства</w:t>
            </w:r>
          </w:p>
          <w:p w:rsidR="003D6E52" w:rsidRDefault="003D6E52" w:rsidP="00EC58F9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труда и социального развития </w:t>
            </w:r>
          </w:p>
          <w:p w:rsidR="003D6E52" w:rsidRDefault="003D6E52" w:rsidP="00EC58F9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Краснодарского края</w:t>
            </w:r>
          </w:p>
          <w:p w:rsidR="003D6E52" w:rsidRPr="00EC58F9" w:rsidRDefault="003D6E52" w:rsidP="00EC58F9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от______________№______</w:t>
            </w:r>
          </w:p>
          <w:p w:rsidR="00EC58F9" w:rsidRPr="00EC58F9" w:rsidRDefault="00EC58F9" w:rsidP="00EC58F9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EC58F9" w:rsidRPr="00EC58F9" w:rsidRDefault="00EC58F9" w:rsidP="00EC58F9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58F9" w:rsidRPr="00EC58F9" w:rsidRDefault="00EC58F9" w:rsidP="00EC58F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58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НОРМАТИВЫ </w:t>
      </w:r>
    </w:p>
    <w:p w:rsidR="00EC58F9" w:rsidRPr="00EC58F9" w:rsidRDefault="00EC58F9" w:rsidP="00EC58F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58F9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обеспечения площадью жилых помещений в организациях социального обслуживания Краснодарского края - домах-интернатах (пансионатах) для престарелых и инвалидов, домах милосердия, специальных домах-интернатах для престарелых и инвалидов, геронтологических центрах, реабилитационных центрах для лиц с умственной отсталостью, психоневрологических интернатах, детских домах-интернатах для умственно отсталых детей, комплексных центрах социального обслуживания населения, центрах социальной адаптации для лиц без определенного места жительства, социально-оздоровительных центрах и иных организациях, осуществляющих стационарное социальное обслуживание</w:t>
      </w:r>
    </w:p>
    <w:p w:rsidR="00EC58F9" w:rsidRPr="00EC58F9" w:rsidRDefault="00EC58F9" w:rsidP="00EC58F9">
      <w:pPr>
        <w:suppressAutoHyphens/>
        <w:autoSpaceDE w:val="0"/>
        <w:autoSpaceDN w:val="0"/>
        <w:adjustRightInd w:val="0"/>
        <w:spacing w:after="0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58F9" w:rsidRPr="00EC58F9" w:rsidRDefault="00EC58F9" w:rsidP="00EC58F9">
      <w:pPr>
        <w:suppressAutoHyphens/>
        <w:autoSpaceDE w:val="0"/>
        <w:autoSpaceDN w:val="0"/>
        <w:adjustRightInd w:val="0"/>
        <w:spacing w:after="0"/>
        <w:ind w:right="-284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58F9" w:rsidRPr="00EC58F9" w:rsidRDefault="00EC58F9" w:rsidP="00EC58F9">
      <w:pPr>
        <w:suppressAutoHyphens/>
        <w:autoSpaceDE w:val="0"/>
        <w:spacing w:after="0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58F9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Нормативы обеспечения площадью жилых помещений в организациях социального обслуживания Краснодарского края - домах-интернатах (пансионатах) для престарелых и инвалидов, домах милосердия, специальных домах-интернатах для престарелых и инвалидов, геронтологических центрах, реабилитационных центрах для лиц с умственной отсталостью, психоневрологических интернатах, детских домах-интернатах для умственно отсталых детей, комплексных центрах социального обслуживания населения, центрах социальной адаптации для лиц без определенного места жительства, социально-оздоровительных центрах и иных организациях, осуществляющих стационарное социальное обслуживание (далее -</w:t>
      </w:r>
      <w:r w:rsidR="003D6E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C58F9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организации социального обслуживания)</w:t>
      </w:r>
      <w:r w:rsidR="003D6E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C58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установлены с учетом положений системы нормативных документов в строительстве «Свод правил по проектированию и строительству «Дома-интернаты» </w:t>
      </w:r>
      <w:r w:rsidRPr="00EC58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СП 35-112-2005, утвержденный приказом ФГУП «Институт </w:t>
      </w:r>
      <w:r w:rsidRPr="00EC58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общественных зданий» 10.10.2003 г. № 12, действующих </w:t>
      </w:r>
      <w:r w:rsidRPr="00EC58F9">
        <w:rPr>
          <w:rFonts w:ascii="Times New Roman" w:eastAsia="Times New Roman" w:hAnsi="Times New Roman" w:cs="Times New Roman"/>
          <w:sz w:val="28"/>
          <w:szCs w:val="28"/>
          <w:lang w:eastAsia="ar-SA"/>
        </w:rPr>
        <w:t>санитарно-эпидемиологических правил и нормативов.</w:t>
      </w:r>
    </w:p>
    <w:p w:rsidR="00EC58F9" w:rsidRPr="00EC58F9" w:rsidRDefault="00EC58F9" w:rsidP="00EC58F9">
      <w:pPr>
        <w:suppressAutoHyphens/>
        <w:spacing w:after="0" w:line="240" w:lineRule="atLeast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58F9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Организации социального обслуживания предназначены для постоянного (временного) проживания граждан пожилого возраста (мужчин возрастом старше 60 лет и женщин возрастом старше 55 лет), инвалидов (возрастом старше 18 лет), в том числе детей-инвалидов, частично или полностью утратившим способность к самообслуживанию и нуждающихся в постоянном постороннем уходе.</w:t>
      </w:r>
    </w:p>
    <w:p w:rsidR="00EC58F9" w:rsidRPr="00EC58F9" w:rsidRDefault="00EC58F9" w:rsidP="00EC58F9">
      <w:pPr>
        <w:suppressAutoHyphens/>
        <w:spacing w:after="0" w:line="240" w:lineRule="atLeast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58F9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Организации социального обслуживания должны обеспечивать престарелым и инвалидам в местах их постоянного проживания следующие виды обслуживания: проживание; питание; санитарно-гигиеническое обслуживание; обучение, культурно-массовое обслуживание (в зависимости от индивидуальных возможностей); административно-бытовое обслуживание.</w:t>
      </w:r>
    </w:p>
    <w:p w:rsidR="00EC58F9" w:rsidRPr="00EC58F9" w:rsidRDefault="00EC58F9" w:rsidP="00EC58F9">
      <w:pPr>
        <w:autoSpaceDE w:val="0"/>
        <w:autoSpaceDN w:val="0"/>
        <w:adjustRightInd w:val="0"/>
        <w:spacing w:after="0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организаций социального обслуживания входят следующие основные группы помещений: помещения для проживания; помещения обслуживания, включающие помещения культурно-массового, медицинского, административно-бытового обслуживания, помещения социальной адаптации, помещения, обеспечивающие питание; помещения приема, включающие карантинное отделение и изолятор; хозяйственные помещения.</w:t>
      </w:r>
    </w:p>
    <w:p w:rsidR="00EC58F9" w:rsidRPr="00EC58F9" w:rsidRDefault="00EC58F9" w:rsidP="00EC58F9">
      <w:pPr>
        <w:autoSpaceDE w:val="0"/>
        <w:autoSpaceDN w:val="0"/>
        <w:adjustRightInd w:val="0"/>
        <w:spacing w:after="0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F9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Вместимость зданий (помещений) определяются проектом.</w:t>
      </w:r>
    </w:p>
    <w:p w:rsidR="00EC58F9" w:rsidRPr="00EC58F9" w:rsidRDefault="00EC58F9" w:rsidP="00EC58F9">
      <w:pPr>
        <w:shd w:val="clear" w:color="auto" w:fill="FFFFFF"/>
        <w:suppressAutoHyphens/>
        <w:spacing w:after="0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C58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Архитектурно-планировочные решения организаций социального обслуживания должны учитывать требования функционального зонирования помещений с учетом осуществляемой в них деятельности.</w:t>
      </w:r>
    </w:p>
    <w:p w:rsidR="00EC58F9" w:rsidRDefault="00EC58F9" w:rsidP="00EC58F9">
      <w:pPr>
        <w:shd w:val="clear" w:color="auto" w:fill="FFFFFF"/>
        <w:suppressAutoHyphens/>
        <w:spacing w:after="0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C58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Помещения, предназначенные для постоянного (временного) проживания граждан, в том числе инвалидов, в организациях социального обслуживания должны соответствовать реализации уставных целей и задач, располагать всеми видами коммунальных услуг (отопление, канализация, электричество, телефон), отвечать противопожарным требованиям, санитарно-гигиеническим нормам, требованиям доступности для маломобильных групп населения. </w:t>
      </w:r>
      <w:r w:rsidR="003D6E5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3D6E52" w:rsidRDefault="003D6E52" w:rsidP="00EC58F9">
      <w:pPr>
        <w:shd w:val="clear" w:color="auto" w:fill="FFFFFF"/>
        <w:suppressAutoHyphens/>
        <w:spacing w:after="0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D6E52" w:rsidRPr="00EC58F9" w:rsidRDefault="003D6E52" w:rsidP="00EC58F9">
      <w:pPr>
        <w:shd w:val="clear" w:color="auto" w:fill="FFFFFF"/>
        <w:suppressAutoHyphens/>
        <w:spacing w:after="0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                                            ».</w:t>
      </w:r>
    </w:p>
    <w:p w:rsidR="00EC58F9" w:rsidRPr="00EC58F9" w:rsidRDefault="00EC58F9" w:rsidP="00EC58F9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58F9" w:rsidRPr="00EC58F9" w:rsidRDefault="00EC58F9" w:rsidP="00EC58F9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D59EF" w:rsidRDefault="004D59EF" w:rsidP="00EC58F9">
      <w:pPr>
        <w:suppressAutoHyphens/>
        <w:spacing w:after="0"/>
        <w:ind w:right="-28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отдела организации</w:t>
      </w:r>
    </w:p>
    <w:p w:rsidR="00EC58F9" w:rsidRPr="00EC58F9" w:rsidRDefault="004D59EF" w:rsidP="00EC58F9">
      <w:pPr>
        <w:suppressAutoHyphens/>
        <w:spacing w:after="0"/>
        <w:ind w:right="-28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деятельности домов-интернатов</w:t>
      </w:r>
      <w:r w:rsidR="00EC58F9" w:rsidRPr="00EC58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</w:t>
      </w:r>
      <w:bookmarkStart w:id="0" w:name="_GoBack"/>
      <w:bookmarkEnd w:id="0"/>
      <w:r w:rsidR="00EC58F9" w:rsidRPr="00EC58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У.А. Семенченко</w:t>
      </w:r>
    </w:p>
    <w:p w:rsidR="00EC58F9" w:rsidRPr="00EC58F9" w:rsidRDefault="00EC58F9" w:rsidP="00EC58F9">
      <w:pPr>
        <w:suppressAutoHyphens/>
        <w:autoSpaceDE w:val="0"/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58F9" w:rsidRPr="00EC58F9" w:rsidRDefault="00EC58F9" w:rsidP="00EC58F9">
      <w:pPr>
        <w:suppressAutoHyphens/>
        <w:autoSpaceDE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58F9" w:rsidRPr="00EC58F9" w:rsidRDefault="00EC58F9" w:rsidP="00EC58F9">
      <w:pPr>
        <w:suppressAutoHyphens/>
        <w:autoSpaceDE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58F9" w:rsidRPr="00EC58F9" w:rsidRDefault="00EC58F9" w:rsidP="00EC58F9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58F9" w:rsidRPr="00EC58F9" w:rsidRDefault="00EC58F9" w:rsidP="00EC58F9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58F9" w:rsidRPr="00EC58F9" w:rsidRDefault="00EC58F9" w:rsidP="00EC58F9">
      <w:pPr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E3BB5" w:rsidRPr="00EC58F9" w:rsidRDefault="000E3BB5">
      <w:pPr>
        <w:rPr>
          <w:sz w:val="28"/>
          <w:szCs w:val="28"/>
        </w:rPr>
      </w:pPr>
    </w:p>
    <w:sectPr w:rsidR="000E3BB5" w:rsidRPr="00EC58F9" w:rsidSect="00EC58F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2BC" w:rsidRDefault="00B472BC" w:rsidP="00EC58F9">
      <w:pPr>
        <w:spacing w:after="0"/>
      </w:pPr>
      <w:r>
        <w:separator/>
      </w:r>
    </w:p>
  </w:endnote>
  <w:endnote w:type="continuationSeparator" w:id="0">
    <w:p w:rsidR="00B472BC" w:rsidRDefault="00B472BC" w:rsidP="00EC58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2BC" w:rsidRDefault="00B472BC" w:rsidP="00EC58F9">
      <w:pPr>
        <w:spacing w:after="0"/>
      </w:pPr>
      <w:r>
        <w:separator/>
      </w:r>
    </w:p>
  </w:footnote>
  <w:footnote w:type="continuationSeparator" w:id="0">
    <w:p w:rsidR="00B472BC" w:rsidRDefault="00B472BC" w:rsidP="00EC58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926050"/>
      <w:docPartObj>
        <w:docPartGallery w:val="Page Numbers (Top of Page)"/>
        <w:docPartUnique/>
      </w:docPartObj>
    </w:sdtPr>
    <w:sdtEndPr/>
    <w:sdtContent>
      <w:p w:rsidR="00EC58F9" w:rsidRDefault="00EC58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9EF">
          <w:rPr>
            <w:noProof/>
          </w:rPr>
          <w:t>2</w:t>
        </w:r>
        <w:r>
          <w:fldChar w:fldCharType="end"/>
        </w:r>
      </w:p>
    </w:sdtContent>
  </w:sdt>
  <w:p w:rsidR="00EC58F9" w:rsidRDefault="00EC58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47B"/>
    <w:rsid w:val="00005352"/>
    <w:rsid w:val="0001020E"/>
    <w:rsid w:val="00051538"/>
    <w:rsid w:val="00067092"/>
    <w:rsid w:val="00067F92"/>
    <w:rsid w:val="00073BDE"/>
    <w:rsid w:val="00074F86"/>
    <w:rsid w:val="0008452A"/>
    <w:rsid w:val="0008777F"/>
    <w:rsid w:val="0009568E"/>
    <w:rsid w:val="000E2870"/>
    <w:rsid w:val="000E3BB5"/>
    <w:rsid w:val="000F14C3"/>
    <w:rsid w:val="00103B11"/>
    <w:rsid w:val="00112A66"/>
    <w:rsid w:val="0014341F"/>
    <w:rsid w:val="0015753A"/>
    <w:rsid w:val="001616A5"/>
    <w:rsid w:val="00195AB6"/>
    <w:rsid w:val="001C2B9D"/>
    <w:rsid w:val="001D7E11"/>
    <w:rsid w:val="00203292"/>
    <w:rsid w:val="00220A6A"/>
    <w:rsid w:val="00221AB0"/>
    <w:rsid w:val="00245817"/>
    <w:rsid w:val="00270436"/>
    <w:rsid w:val="00284A66"/>
    <w:rsid w:val="00284DA1"/>
    <w:rsid w:val="00285BE4"/>
    <w:rsid w:val="002A66BC"/>
    <w:rsid w:val="002C25E3"/>
    <w:rsid w:val="002D6791"/>
    <w:rsid w:val="00327BD4"/>
    <w:rsid w:val="00331F0F"/>
    <w:rsid w:val="00335572"/>
    <w:rsid w:val="00337EF8"/>
    <w:rsid w:val="003A5B22"/>
    <w:rsid w:val="003D6E52"/>
    <w:rsid w:val="003E6051"/>
    <w:rsid w:val="003F1BB6"/>
    <w:rsid w:val="00410C0B"/>
    <w:rsid w:val="0042199F"/>
    <w:rsid w:val="00434497"/>
    <w:rsid w:val="00442A63"/>
    <w:rsid w:val="004516C7"/>
    <w:rsid w:val="00465BDB"/>
    <w:rsid w:val="004671FE"/>
    <w:rsid w:val="00486E43"/>
    <w:rsid w:val="00495284"/>
    <w:rsid w:val="004A19ED"/>
    <w:rsid w:val="004B103E"/>
    <w:rsid w:val="004D115D"/>
    <w:rsid w:val="004D59EF"/>
    <w:rsid w:val="004E7CE8"/>
    <w:rsid w:val="005005DF"/>
    <w:rsid w:val="00513458"/>
    <w:rsid w:val="00523BCF"/>
    <w:rsid w:val="00557FEF"/>
    <w:rsid w:val="00560FE5"/>
    <w:rsid w:val="00580390"/>
    <w:rsid w:val="00584C33"/>
    <w:rsid w:val="005878CE"/>
    <w:rsid w:val="005B632B"/>
    <w:rsid w:val="0065770F"/>
    <w:rsid w:val="00680D76"/>
    <w:rsid w:val="006853E1"/>
    <w:rsid w:val="006D604A"/>
    <w:rsid w:val="006E7BDB"/>
    <w:rsid w:val="006F2EFB"/>
    <w:rsid w:val="006F6303"/>
    <w:rsid w:val="00724909"/>
    <w:rsid w:val="00740E10"/>
    <w:rsid w:val="00763432"/>
    <w:rsid w:val="00763F5D"/>
    <w:rsid w:val="007675E5"/>
    <w:rsid w:val="00772639"/>
    <w:rsid w:val="007732E9"/>
    <w:rsid w:val="00774E4E"/>
    <w:rsid w:val="00786F37"/>
    <w:rsid w:val="007878A3"/>
    <w:rsid w:val="00787F75"/>
    <w:rsid w:val="00792F3A"/>
    <w:rsid w:val="007A0F6E"/>
    <w:rsid w:val="007A6711"/>
    <w:rsid w:val="007B3361"/>
    <w:rsid w:val="007D5759"/>
    <w:rsid w:val="007E031F"/>
    <w:rsid w:val="007E0F38"/>
    <w:rsid w:val="00804720"/>
    <w:rsid w:val="0081306B"/>
    <w:rsid w:val="0081665D"/>
    <w:rsid w:val="00817B8D"/>
    <w:rsid w:val="00824992"/>
    <w:rsid w:val="008723C7"/>
    <w:rsid w:val="008814ED"/>
    <w:rsid w:val="00885DED"/>
    <w:rsid w:val="008B0C9C"/>
    <w:rsid w:val="008B1B11"/>
    <w:rsid w:val="008C1580"/>
    <w:rsid w:val="008C1B52"/>
    <w:rsid w:val="008F68D4"/>
    <w:rsid w:val="009001BE"/>
    <w:rsid w:val="00915BDB"/>
    <w:rsid w:val="00921C0F"/>
    <w:rsid w:val="00932CD2"/>
    <w:rsid w:val="00940A1C"/>
    <w:rsid w:val="009431ED"/>
    <w:rsid w:val="00951793"/>
    <w:rsid w:val="00963769"/>
    <w:rsid w:val="0096558E"/>
    <w:rsid w:val="00966FEF"/>
    <w:rsid w:val="00967D95"/>
    <w:rsid w:val="00983C92"/>
    <w:rsid w:val="009D3C60"/>
    <w:rsid w:val="00A02368"/>
    <w:rsid w:val="00A53E77"/>
    <w:rsid w:val="00A60735"/>
    <w:rsid w:val="00A62BEA"/>
    <w:rsid w:val="00A67331"/>
    <w:rsid w:val="00A7164D"/>
    <w:rsid w:val="00A747B1"/>
    <w:rsid w:val="00A94F09"/>
    <w:rsid w:val="00AA3E33"/>
    <w:rsid w:val="00AB4B67"/>
    <w:rsid w:val="00AE754A"/>
    <w:rsid w:val="00AF28F9"/>
    <w:rsid w:val="00B12F31"/>
    <w:rsid w:val="00B1764C"/>
    <w:rsid w:val="00B24C06"/>
    <w:rsid w:val="00B410EC"/>
    <w:rsid w:val="00B4428B"/>
    <w:rsid w:val="00B456DC"/>
    <w:rsid w:val="00B472BC"/>
    <w:rsid w:val="00B56052"/>
    <w:rsid w:val="00B70732"/>
    <w:rsid w:val="00B73D72"/>
    <w:rsid w:val="00B86F1C"/>
    <w:rsid w:val="00B87641"/>
    <w:rsid w:val="00B9739F"/>
    <w:rsid w:val="00BA58C1"/>
    <w:rsid w:val="00BB6DC8"/>
    <w:rsid w:val="00BE1364"/>
    <w:rsid w:val="00BE5D4C"/>
    <w:rsid w:val="00BE62A9"/>
    <w:rsid w:val="00BF0532"/>
    <w:rsid w:val="00BF0FC7"/>
    <w:rsid w:val="00C04BAF"/>
    <w:rsid w:val="00C051DD"/>
    <w:rsid w:val="00C13356"/>
    <w:rsid w:val="00C166BD"/>
    <w:rsid w:val="00C27E5F"/>
    <w:rsid w:val="00C36B02"/>
    <w:rsid w:val="00C53381"/>
    <w:rsid w:val="00C54758"/>
    <w:rsid w:val="00C66754"/>
    <w:rsid w:val="00C72246"/>
    <w:rsid w:val="00C74A65"/>
    <w:rsid w:val="00CF7E65"/>
    <w:rsid w:val="00D00407"/>
    <w:rsid w:val="00D1224D"/>
    <w:rsid w:val="00D405C9"/>
    <w:rsid w:val="00D53C42"/>
    <w:rsid w:val="00D656B7"/>
    <w:rsid w:val="00D84AC4"/>
    <w:rsid w:val="00DD0C07"/>
    <w:rsid w:val="00DE3C3C"/>
    <w:rsid w:val="00DF7FB3"/>
    <w:rsid w:val="00E51118"/>
    <w:rsid w:val="00E548C1"/>
    <w:rsid w:val="00E76B82"/>
    <w:rsid w:val="00E945AD"/>
    <w:rsid w:val="00E94FC7"/>
    <w:rsid w:val="00E968AD"/>
    <w:rsid w:val="00E97528"/>
    <w:rsid w:val="00EB4EF5"/>
    <w:rsid w:val="00EC5842"/>
    <w:rsid w:val="00EC58F9"/>
    <w:rsid w:val="00ED1C49"/>
    <w:rsid w:val="00EE047B"/>
    <w:rsid w:val="00EF1870"/>
    <w:rsid w:val="00EF6F85"/>
    <w:rsid w:val="00F01EC7"/>
    <w:rsid w:val="00F21AF2"/>
    <w:rsid w:val="00F50648"/>
    <w:rsid w:val="00F5480F"/>
    <w:rsid w:val="00F76160"/>
    <w:rsid w:val="00FC15F3"/>
    <w:rsid w:val="00FC201B"/>
    <w:rsid w:val="00FD2CE7"/>
    <w:rsid w:val="00FD363F"/>
    <w:rsid w:val="00FE69B3"/>
    <w:rsid w:val="00FE7623"/>
    <w:rsid w:val="00FF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8F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C58F9"/>
  </w:style>
  <w:style w:type="paragraph" w:styleId="a5">
    <w:name w:val="footer"/>
    <w:basedOn w:val="a"/>
    <w:link w:val="a6"/>
    <w:uiPriority w:val="99"/>
    <w:unhideWhenUsed/>
    <w:rsid w:val="00EC58F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C58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8F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C58F9"/>
  </w:style>
  <w:style w:type="paragraph" w:styleId="a5">
    <w:name w:val="footer"/>
    <w:basedOn w:val="a"/>
    <w:link w:val="a6"/>
    <w:uiPriority w:val="99"/>
    <w:unhideWhenUsed/>
    <w:rsid w:val="00EC58F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C5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 Юлия Валерьевна</dc:creator>
  <cp:keywords/>
  <dc:description/>
  <cp:lastModifiedBy>Кулиш Юлия Валерьевна</cp:lastModifiedBy>
  <cp:revision>6</cp:revision>
  <cp:lastPrinted>2017-09-20T06:27:00Z</cp:lastPrinted>
  <dcterms:created xsi:type="dcterms:W3CDTF">2017-09-18T13:18:00Z</dcterms:created>
  <dcterms:modified xsi:type="dcterms:W3CDTF">2017-09-20T06:27:00Z</dcterms:modified>
</cp:coreProperties>
</file>