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2C" w:rsidRPr="008E192C" w:rsidRDefault="008E192C" w:rsidP="008E192C">
      <w:pPr>
        <w:spacing w:after="0" w:line="240" w:lineRule="auto"/>
        <w:ind w:left="5812"/>
        <w:jc w:val="center"/>
        <w:rPr>
          <w:rFonts w:eastAsia="Times New Roman" w:cs="Times New Roman"/>
          <w:szCs w:val="24"/>
          <w:lang w:eastAsia="ru-RU"/>
        </w:rPr>
      </w:pPr>
      <w:r w:rsidRPr="008E192C">
        <w:rPr>
          <w:rFonts w:eastAsia="Times New Roman" w:cs="Times New Roman"/>
          <w:szCs w:val="24"/>
          <w:lang w:eastAsia="ru-RU"/>
        </w:rPr>
        <w:t>ПРИЛОЖЕНИЕ</w:t>
      </w:r>
    </w:p>
    <w:p w:rsidR="008E192C" w:rsidRDefault="008E192C" w:rsidP="008E192C">
      <w:pPr>
        <w:spacing w:after="0" w:line="240" w:lineRule="auto"/>
        <w:ind w:left="5812"/>
        <w:jc w:val="center"/>
        <w:rPr>
          <w:rFonts w:eastAsia="Times New Roman" w:cs="Times New Roman"/>
          <w:szCs w:val="24"/>
          <w:lang w:eastAsia="ru-RU"/>
        </w:rPr>
      </w:pPr>
    </w:p>
    <w:p w:rsidR="008E192C" w:rsidRPr="008E192C" w:rsidRDefault="008E192C" w:rsidP="008E192C">
      <w:pPr>
        <w:spacing w:after="0" w:line="240" w:lineRule="auto"/>
        <w:ind w:left="5812"/>
        <w:jc w:val="center"/>
        <w:rPr>
          <w:rFonts w:eastAsia="Times New Roman" w:cs="Times New Roman"/>
          <w:szCs w:val="24"/>
          <w:lang w:eastAsia="ru-RU"/>
        </w:rPr>
      </w:pPr>
      <w:r w:rsidRPr="008E192C">
        <w:rPr>
          <w:rFonts w:eastAsia="Times New Roman" w:cs="Times New Roman"/>
          <w:szCs w:val="24"/>
          <w:lang w:eastAsia="ru-RU"/>
        </w:rPr>
        <w:t>УТВЕРЖДЕНО</w:t>
      </w:r>
    </w:p>
    <w:p w:rsidR="008E192C" w:rsidRPr="008E192C" w:rsidRDefault="008E192C" w:rsidP="008E192C">
      <w:pPr>
        <w:spacing w:after="0" w:line="240" w:lineRule="auto"/>
        <w:ind w:left="5812"/>
        <w:jc w:val="center"/>
        <w:rPr>
          <w:rFonts w:eastAsia="Times New Roman" w:cs="Times New Roman"/>
          <w:szCs w:val="24"/>
          <w:lang w:eastAsia="ru-RU"/>
        </w:rPr>
      </w:pPr>
      <w:r w:rsidRPr="008E192C">
        <w:rPr>
          <w:rFonts w:eastAsia="Times New Roman" w:cs="Times New Roman"/>
          <w:szCs w:val="24"/>
          <w:lang w:eastAsia="ru-RU"/>
        </w:rPr>
        <w:t xml:space="preserve">приказом министерства труда </w:t>
      </w:r>
    </w:p>
    <w:p w:rsidR="008E192C" w:rsidRPr="008E192C" w:rsidRDefault="008E192C" w:rsidP="008E192C">
      <w:pPr>
        <w:spacing w:after="0" w:line="240" w:lineRule="auto"/>
        <w:ind w:left="5812"/>
        <w:jc w:val="center"/>
        <w:rPr>
          <w:rFonts w:eastAsia="Times New Roman" w:cs="Times New Roman"/>
          <w:szCs w:val="24"/>
          <w:lang w:eastAsia="ru-RU"/>
        </w:rPr>
      </w:pPr>
      <w:r w:rsidRPr="008E192C">
        <w:rPr>
          <w:rFonts w:eastAsia="Times New Roman" w:cs="Times New Roman"/>
          <w:szCs w:val="24"/>
          <w:lang w:eastAsia="ru-RU"/>
        </w:rPr>
        <w:t>и социального развития Краснодарского края</w:t>
      </w:r>
    </w:p>
    <w:p w:rsidR="008E192C" w:rsidRPr="008E192C" w:rsidRDefault="008E192C" w:rsidP="008E192C">
      <w:pPr>
        <w:spacing w:after="0" w:line="240" w:lineRule="auto"/>
        <w:ind w:left="5812"/>
        <w:jc w:val="center"/>
        <w:rPr>
          <w:rFonts w:eastAsia="Times New Roman" w:cs="Times New Roman"/>
          <w:szCs w:val="24"/>
          <w:lang w:eastAsia="ru-RU"/>
        </w:rPr>
      </w:pPr>
      <w:r w:rsidRPr="008E192C">
        <w:rPr>
          <w:rFonts w:eastAsia="Times New Roman" w:cs="Times New Roman"/>
          <w:szCs w:val="24"/>
          <w:lang w:eastAsia="ru-RU"/>
        </w:rPr>
        <w:t>от ______________ № ____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B16AA2" w:rsidRDefault="00B16AA2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270140" w:rsidRDefault="00270140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8E192C">
        <w:rPr>
          <w:rFonts w:cs="Times New Roman"/>
          <w:b/>
          <w:szCs w:val="28"/>
        </w:rPr>
        <w:t>ПОЛОЖЕНИЕ</w:t>
      </w:r>
    </w:p>
    <w:p w:rsidR="00716AF6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8E192C">
        <w:rPr>
          <w:rFonts w:cs="Times New Roman"/>
          <w:b/>
          <w:szCs w:val="28"/>
        </w:rPr>
        <w:t xml:space="preserve">о материальном стимулировании руководителей </w:t>
      </w:r>
    </w:p>
    <w:p w:rsidR="00716AF6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8E192C">
        <w:rPr>
          <w:rFonts w:cs="Times New Roman"/>
          <w:b/>
          <w:szCs w:val="28"/>
        </w:rPr>
        <w:t>государственных</w:t>
      </w:r>
      <w:r w:rsidR="00716AF6">
        <w:rPr>
          <w:rFonts w:cs="Times New Roman"/>
          <w:b/>
          <w:szCs w:val="28"/>
        </w:rPr>
        <w:t xml:space="preserve"> </w:t>
      </w:r>
      <w:r w:rsidRPr="008E192C">
        <w:rPr>
          <w:rFonts w:cs="Times New Roman"/>
          <w:b/>
          <w:szCs w:val="28"/>
        </w:rPr>
        <w:t>учреждений, подведомственных министерству</w:t>
      </w:r>
    </w:p>
    <w:p w:rsidR="008E192C" w:rsidRPr="008E192C" w:rsidRDefault="00716AF6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труда и </w:t>
      </w:r>
      <w:r w:rsidR="008E192C" w:rsidRPr="008E192C">
        <w:rPr>
          <w:rFonts w:cs="Times New Roman"/>
          <w:b/>
          <w:szCs w:val="28"/>
        </w:rPr>
        <w:t>социального</w:t>
      </w:r>
      <w:r>
        <w:rPr>
          <w:rFonts w:cs="Times New Roman"/>
          <w:b/>
          <w:szCs w:val="28"/>
        </w:rPr>
        <w:t xml:space="preserve"> </w:t>
      </w:r>
      <w:r w:rsidR="008E192C" w:rsidRPr="008E192C">
        <w:rPr>
          <w:rFonts w:cs="Times New Roman"/>
          <w:b/>
          <w:szCs w:val="28"/>
        </w:rPr>
        <w:t>развития Краснодарского края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1. Общие положения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1.1. </w:t>
      </w:r>
      <w:proofErr w:type="gramStart"/>
      <w:r w:rsidRPr="008E192C">
        <w:rPr>
          <w:rFonts w:cs="Times New Roman"/>
          <w:szCs w:val="28"/>
        </w:rPr>
        <w:t>Настоящее Положение о материальном стимулировании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руководителей государственных учреждений, подведомственных министерству</w:t>
      </w:r>
      <w:r w:rsidR="00613101">
        <w:rPr>
          <w:rFonts w:cs="Times New Roman"/>
          <w:szCs w:val="28"/>
        </w:rPr>
        <w:t xml:space="preserve"> труда и </w:t>
      </w:r>
      <w:r w:rsidRPr="008E192C">
        <w:rPr>
          <w:rFonts w:cs="Times New Roman"/>
          <w:szCs w:val="28"/>
        </w:rPr>
        <w:t>социального развития Краснодарского края (далее -</w:t>
      </w:r>
      <w:r w:rsidR="00613101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Положение) разработано в соответствии с постановлением главы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администрации (губернатора) Краснодарского края от 2 сентября 2010 года</w:t>
      </w:r>
      <w:r w:rsidR="00601F05">
        <w:rPr>
          <w:rFonts w:cs="Times New Roman"/>
          <w:szCs w:val="28"/>
        </w:rPr>
        <w:t xml:space="preserve"> </w:t>
      </w:r>
      <w:r w:rsidR="00601F05">
        <w:rPr>
          <w:rFonts w:cs="Times New Roman"/>
          <w:szCs w:val="28"/>
        </w:rPr>
        <w:br/>
      </w:r>
      <w:r w:rsidRPr="008E192C">
        <w:rPr>
          <w:rFonts w:cs="Times New Roman"/>
          <w:szCs w:val="28"/>
        </w:rPr>
        <w:t>№ 742 «Об оплате труда работников государственных учреждений</w:t>
      </w:r>
      <w:r>
        <w:rPr>
          <w:rFonts w:cs="Times New Roman"/>
          <w:szCs w:val="28"/>
        </w:rPr>
        <w:t xml:space="preserve"> </w:t>
      </w:r>
      <w:r w:rsidR="0017057F">
        <w:rPr>
          <w:rFonts w:cs="Times New Roman"/>
          <w:szCs w:val="28"/>
        </w:rPr>
        <w:t xml:space="preserve">Краснодарского края», </w:t>
      </w:r>
      <w:r w:rsidRPr="008E192C">
        <w:rPr>
          <w:rFonts w:cs="Times New Roman"/>
          <w:szCs w:val="28"/>
        </w:rPr>
        <w:t>в целях организации оплаты труда и материального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стимулирования руководителей государственных учреждений,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подведомственных министерству</w:t>
      </w:r>
      <w:r w:rsidR="00716AF6">
        <w:rPr>
          <w:rFonts w:cs="Times New Roman"/>
          <w:szCs w:val="28"/>
        </w:rPr>
        <w:t xml:space="preserve"> труда и социального развития</w:t>
      </w:r>
      <w:proofErr w:type="gramEnd"/>
      <w:r w:rsidR="00716AF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Краснодарского края (далее - учреждение).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1.2. Положение распространяется на руководителей учреждений,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включенных в «Перечень государственных</w:t>
      </w:r>
      <w:r>
        <w:rPr>
          <w:rFonts w:cs="Times New Roman"/>
          <w:szCs w:val="28"/>
        </w:rPr>
        <w:t xml:space="preserve"> учреждений Краснодарского края</w:t>
      </w:r>
      <w:r w:rsidR="006035D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приложения № 3 постановления главы администрации (губернатора)</w:t>
      </w:r>
      <w:r w:rsidR="0017057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Краснодарского края от 2 сентября 2010 года № 742 «Об оплате труда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работников государственных учреждений Краснодарского края».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1.3. Положение определяет порядок оплаты труда и условия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материального стимулирования руководителей учреждений, предусматривает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дифференцированный подход к установлению надбавок за сложность и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напряженность труда, к премированию в зависимости от личного вклада в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результат труда.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1</w:t>
      </w:r>
      <w:r w:rsidR="00486F99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4</w:t>
      </w:r>
      <w:r w:rsidRPr="008E192C">
        <w:rPr>
          <w:rFonts w:cs="Times New Roman"/>
          <w:szCs w:val="28"/>
        </w:rPr>
        <w:t>. Оплата труда руководителей учреждений осуществляется в пределах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утвержденного фонда оплаты труда учреждения.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8E192C" w:rsidRPr="008E192C" w:rsidRDefault="008E192C" w:rsidP="00786DD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2. Оплата труда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8E192C" w:rsidRPr="008E192C" w:rsidRDefault="008E192C" w:rsidP="00E85E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2.1. Оплата труда руководителей учреждений состоит из месячного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должностного оклада (далее - должностной оклад), ежемесячных и иных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дополнительных выплат (далее - дополнительные выплаты).</w:t>
      </w:r>
    </w:p>
    <w:p w:rsidR="00E85E46" w:rsidRDefault="008E192C" w:rsidP="00E85E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lastRenderedPageBreak/>
        <w:t>2.2</w:t>
      </w:r>
      <w:r w:rsidR="00486F99">
        <w:rPr>
          <w:rFonts w:cs="Times New Roman"/>
          <w:szCs w:val="28"/>
        </w:rPr>
        <w:t>.</w:t>
      </w:r>
      <w:r w:rsidRPr="008E192C">
        <w:rPr>
          <w:rFonts w:cs="Times New Roman"/>
          <w:szCs w:val="28"/>
        </w:rPr>
        <w:t xml:space="preserve"> Размеры должностных окладов устанавливаются постановлением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главы администрации (губернатора) Краснодарского края. Должностные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оклады увеличиваются (индексируются) в сроки и в пределах размера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повышения (индексации) должностных окладов государственных гражданских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служащих Краснодарского края, если иное не установлено законом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Краснодарского края о краевом бюджете на соответствующий финансовый год.</w:t>
      </w:r>
      <w:r w:rsidR="00E85E46">
        <w:rPr>
          <w:rFonts w:cs="Times New Roman"/>
          <w:szCs w:val="28"/>
        </w:rPr>
        <w:t xml:space="preserve"> </w:t>
      </w:r>
    </w:p>
    <w:p w:rsidR="008E192C" w:rsidRPr="008E192C" w:rsidRDefault="008E192C" w:rsidP="00E85E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При увеличении (индексации) должностного оклада его размер</w:t>
      </w:r>
      <w:r w:rsidR="00E85E4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подлежит округлению до целого рубля в сторону увеличения.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2.3. К дополнительным выплатам относятся: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ежемесячная надбавка за сложность и напряженность труда;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премии по результатам работы;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ежемесячное денежное поощрение;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единовременная выплата при предоставлении ежегодного</w:t>
      </w:r>
      <w:r w:rsidR="000B2BC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оплачиваемого отпуска и материальная помощь.</w:t>
      </w:r>
    </w:p>
    <w:p w:rsidR="008E192C" w:rsidRPr="008E192C" w:rsidRDefault="008E192C" w:rsidP="007B07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2.4. При формировании фонда оплаты труда учреждений сверх средств,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направляемых для выплаты должностных окладов, предусматриваются</w:t>
      </w:r>
      <w:r w:rsidR="007B07F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средства для выплаты (в расчете на год):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ежемесячной надбавки за сложность и напряженность труда - в размере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двенадцати должностных окладов;</w:t>
      </w:r>
    </w:p>
    <w:p w:rsidR="008E192C" w:rsidRPr="008E192C" w:rsidRDefault="008E192C" w:rsidP="007B07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премий по результатам работы - в размере восьми должностных окладов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(для государственных казенных учреждений</w:t>
      </w:r>
      <w:r w:rsidR="00F37722">
        <w:rPr>
          <w:rFonts w:cs="Times New Roman"/>
          <w:szCs w:val="28"/>
        </w:rPr>
        <w:t xml:space="preserve"> Краснодарского края - ц</w:t>
      </w:r>
      <w:r w:rsidRPr="008E192C">
        <w:rPr>
          <w:rFonts w:cs="Times New Roman"/>
          <w:szCs w:val="28"/>
        </w:rPr>
        <w:t>ентрализованных бухгалтерий</w:t>
      </w:r>
      <w:r w:rsidR="007B07F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социального обслуживания - в размере</w:t>
      </w:r>
      <w:r w:rsidR="007B07F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шестнадцати должностных окладов);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ежемесячного денежного поощрения - в размере восемнадцати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должностных окладов;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единовременной выплаты при предоставлении ежегодного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оплачиваемого отпуска и материальной помощи - в размере четырех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должностных окладов.</w:t>
      </w:r>
    </w:p>
    <w:p w:rsidR="008E192C" w:rsidRPr="008E192C" w:rsidRDefault="008E192C" w:rsidP="00C63A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2.5. Министр </w:t>
      </w:r>
      <w:r w:rsidR="00C63A7B">
        <w:rPr>
          <w:rFonts w:cs="Times New Roman"/>
          <w:szCs w:val="28"/>
        </w:rPr>
        <w:t xml:space="preserve">труда и социального развития </w:t>
      </w:r>
      <w:r w:rsidRPr="008E192C">
        <w:rPr>
          <w:rFonts w:cs="Times New Roman"/>
          <w:szCs w:val="28"/>
        </w:rPr>
        <w:t>Краснодарского края (далее - министр) имеет право перераспределять средства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фонда оплаты труда между выплатами, предусмотренными пунктом 2.3</w:t>
      </w:r>
      <w:r w:rsidR="00C63A7B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настоящего Положения.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3. Ежемесячная надбавка за сложность и напряженность труда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3.1. Ежемесячная надбавка за сложность и напряженность труда (далее </w:t>
      </w:r>
      <w:proofErr w:type="gramStart"/>
      <w:r w:rsidRPr="008E192C">
        <w:rPr>
          <w:rFonts w:cs="Times New Roman"/>
          <w:szCs w:val="28"/>
        </w:rPr>
        <w:t>-е</w:t>
      </w:r>
      <w:proofErr w:type="gramEnd"/>
      <w:r w:rsidRPr="008E192C">
        <w:rPr>
          <w:rFonts w:cs="Times New Roman"/>
          <w:szCs w:val="28"/>
        </w:rPr>
        <w:t>жемесячная надбавка) руководителям учреждений устанавливается приказом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министра в пределах выделенного фонда оплаты труда, с учетом личного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 xml:space="preserve">вклада в размере </w:t>
      </w:r>
      <w:r w:rsidRPr="003F227E">
        <w:rPr>
          <w:rFonts w:cs="Times New Roman"/>
          <w:szCs w:val="28"/>
        </w:rPr>
        <w:t xml:space="preserve">до 150 процентов должностного оклада </w:t>
      </w:r>
      <w:r w:rsidRPr="00540064">
        <w:rPr>
          <w:rFonts w:cs="Times New Roman"/>
          <w:szCs w:val="28"/>
        </w:rPr>
        <w:t>на основании</w:t>
      </w:r>
      <w:r w:rsidR="00142A6E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представлени</w:t>
      </w:r>
      <w:r w:rsidR="00F37722">
        <w:rPr>
          <w:rFonts w:cs="Times New Roman"/>
          <w:szCs w:val="28"/>
        </w:rPr>
        <w:t>й</w:t>
      </w:r>
      <w:r w:rsidRPr="00540064">
        <w:rPr>
          <w:rFonts w:cs="Times New Roman"/>
          <w:szCs w:val="28"/>
        </w:rPr>
        <w:t xml:space="preserve"> заместителей министра, начальников управлений министерства,</w:t>
      </w:r>
      <w:r w:rsidR="00142A6E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начальников отделов министерства.</w:t>
      </w:r>
    </w:p>
    <w:p w:rsidR="008E192C" w:rsidRPr="008E192C" w:rsidRDefault="008E192C" w:rsidP="00EF4C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540064">
        <w:rPr>
          <w:rFonts w:cs="Times New Roman"/>
          <w:szCs w:val="28"/>
        </w:rPr>
        <w:t>3.2.</w:t>
      </w:r>
      <w:r w:rsidR="00486F99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Установленный размер ежемесячной надбавки за сложность и</w:t>
      </w:r>
      <w:r w:rsidR="00142A6E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напряженность труда может быть изменен приказом министра на основании</w:t>
      </w:r>
      <w:r w:rsidR="00142A6E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письменных представлений заместителей министра, начальников управлений</w:t>
      </w:r>
      <w:r w:rsidR="00142A6E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министерства, начальников отделов министерства и начальников отделов в</w:t>
      </w:r>
      <w:r w:rsidR="00EF4C2E" w:rsidRPr="00540064">
        <w:rPr>
          <w:rFonts w:cs="Times New Roman"/>
          <w:szCs w:val="28"/>
        </w:rPr>
        <w:t xml:space="preserve"> </w:t>
      </w:r>
      <w:r w:rsidR="005129CD">
        <w:rPr>
          <w:rFonts w:cs="Times New Roman"/>
          <w:szCs w:val="28"/>
        </w:rPr>
        <w:t>управлениях министерства, курирующих деятельность учреждения.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lastRenderedPageBreak/>
        <w:t>4. Премирование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4.1. Премирование руководителей учреждений производится с учетом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задач и функций, возложенных на них, исполнения должностных обязанностей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и за один из периодов работы (месяц, квартал, полугодие, год).</w:t>
      </w:r>
    </w:p>
    <w:p w:rsidR="008E192C" w:rsidRPr="008E192C" w:rsidRDefault="008E192C" w:rsidP="009A10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4.2. Премирование руководителей учреждений производится по итогам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работы за соответствующий период отчетного года, за фактически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 xml:space="preserve">отработанное время. 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540064">
        <w:rPr>
          <w:rFonts w:cs="Times New Roman"/>
          <w:szCs w:val="28"/>
        </w:rPr>
        <w:t>4.3. Выплата премий производится в пределах утвержденного фонда</w:t>
      </w:r>
      <w:r w:rsidR="00142A6E" w:rsidRPr="00540064">
        <w:rPr>
          <w:rFonts w:cs="Times New Roman"/>
          <w:szCs w:val="28"/>
        </w:rPr>
        <w:t xml:space="preserve"> </w:t>
      </w:r>
      <w:r w:rsidRPr="00540064">
        <w:rPr>
          <w:rFonts w:cs="Times New Roman"/>
          <w:szCs w:val="28"/>
        </w:rPr>
        <w:t>оплат</w:t>
      </w:r>
      <w:r w:rsidR="009A10C6" w:rsidRPr="00540064">
        <w:rPr>
          <w:rFonts w:cs="Times New Roman"/>
          <w:szCs w:val="28"/>
        </w:rPr>
        <w:t>ы труда на соответствующий год и максимальными</w:t>
      </w:r>
      <w:r w:rsidRPr="00540064">
        <w:rPr>
          <w:rFonts w:cs="Times New Roman"/>
          <w:szCs w:val="28"/>
        </w:rPr>
        <w:t xml:space="preserve"> размерами не ограничивается.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4.4. Премирование руководителей учреждений производится на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основании приказа министра, за фактически отработанное время, в процентном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отношении к должностному окладу либо в абсолютном размере (рублях).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4.5. Критерии, влияющие на размер премии: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выполнение правительственных документов, а также постановлений,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распоряжений, поручений главы администрации (губернатора) Краснодарского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края, его заместителей в установленные сроки;</w:t>
      </w:r>
    </w:p>
    <w:p w:rsidR="008E192C" w:rsidRPr="008E192C" w:rsidRDefault="008E192C" w:rsidP="0070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выполнение приказов министра, постановлений коллегии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министерства, поручений министра, его заместителей, начальников управлений</w:t>
      </w:r>
      <w:r w:rsidR="00703BA2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министерства;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своевременное и качественное выполнение руководителем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учреждения задач и функций, возложенных на него;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результаты деятельности учреждения в целом;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FE1AA7">
        <w:rPr>
          <w:rFonts w:cs="Times New Roman"/>
          <w:szCs w:val="28"/>
        </w:rPr>
        <w:t xml:space="preserve">качественное выполнение особо важных и особо сложных </w:t>
      </w:r>
      <w:r w:rsidRPr="005129CD">
        <w:rPr>
          <w:rFonts w:cs="Times New Roman"/>
          <w:szCs w:val="28"/>
        </w:rPr>
        <w:t>заданий;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активное участие в подготовке и проведении мероприятий в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учреждении и за его пределами;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достижение значимых результатов в ходе выполнения задач и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функций;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разработка и внедрение новых эффективных программ, методик,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пособий, применение в работе достижений науки, передовых методов труда,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высокие достижения в работе, позитивно отразившихся на результатах;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соблюдение дисциплины</w:t>
      </w:r>
      <w:r w:rsidR="00F449ED">
        <w:rPr>
          <w:rFonts w:cs="Times New Roman"/>
          <w:szCs w:val="28"/>
        </w:rPr>
        <w:t xml:space="preserve"> труда</w:t>
      </w:r>
      <w:r w:rsidRPr="008E192C">
        <w:rPr>
          <w:rFonts w:cs="Times New Roman"/>
          <w:szCs w:val="28"/>
        </w:rPr>
        <w:t>, служебной</w:t>
      </w:r>
      <w:r w:rsidR="00142A6E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этики и Правил внутреннего трудового распорядка, в том числе отсутствие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нарушений;</w:t>
      </w:r>
    </w:p>
    <w:p w:rsidR="008E192C" w:rsidRPr="008E192C" w:rsidRDefault="008E192C" w:rsidP="00142A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540064">
        <w:rPr>
          <w:rFonts w:cs="Times New Roman"/>
          <w:szCs w:val="28"/>
        </w:rPr>
        <w:t xml:space="preserve">выполнение государственного задания в </w:t>
      </w:r>
      <w:r w:rsidR="00FD6ABC">
        <w:rPr>
          <w:rFonts w:cs="Times New Roman"/>
          <w:szCs w:val="28"/>
        </w:rPr>
        <w:t>полном объеме (</w:t>
      </w:r>
      <w:r w:rsidRPr="00540064">
        <w:rPr>
          <w:rFonts w:cs="Times New Roman"/>
          <w:szCs w:val="28"/>
        </w:rPr>
        <w:t>свыше</w:t>
      </w:r>
      <w:r w:rsidR="00142A6E" w:rsidRPr="00540064">
        <w:rPr>
          <w:rFonts w:cs="Times New Roman"/>
          <w:szCs w:val="28"/>
        </w:rPr>
        <w:t xml:space="preserve"> </w:t>
      </w:r>
      <w:r w:rsidR="00540064" w:rsidRPr="00540064">
        <w:rPr>
          <w:rFonts w:cs="Times New Roman"/>
          <w:szCs w:val="28"/>
        </w:rPr>
        <w:t>8</w:t>
      </w:r>
      <w:r w:rsidRPr="00540064">
        <w:rPr>
          <w:rFonts w:cs="Times New Roman"/>
          <w:szCs w:val="28"/>
        </w:rPr>
        <w:t>5%</w:t>
      </w:r>
      <w:r w:rsidR="00FD6ABC">
        <w:rPr>
          <w:rFonts w:cs="Times New Roman"/>
          <w:szCs w:val="28"/>
        </w:rPr>
        <w:t xml:space="preserve">) - для учреждений, </w:t>
      </w:r>
      <w:r w:rsidR="007D2C63">
        <w:rPr>
          <w:rFonts w:cs="Times New Roman"/>
          <w:szCs w:val="28"/>
        </w:rPr>
        <w:t>которым д</w:t>
      </w:r>
      <w:r w:rsidR="00BE54DD">
        <w:rPr>
          <w:rFonts w:cs="Times New Roman"/>
          <w:szCs w:val="28"/>
        </w:rPr>
        <w:t>оведены государственные задания</w:t>
      </w:r>
      <w:r w:rsidR="007D2C63">
        <w:rPr>
          <w:rFonts w:cs="Times New Roman"/>
          <w:szCs w:val="28"/>
        </w:rPr>
        <w:t>.</w:t>
      </w:r>
    </w:p>
    <w:p w:rsidR="008E192C" w:rsidRP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4.6. Премия не выплачивается в следующих случаях:</w:t>
      </w:r>
    </w:p>
    <w:p w:rsidR="008E192C" w:rsidRPr="008E192C" w:rsidRDefault="008E192C" w:rsidP="00A1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неисполнения или ненадлежащего исполнения руководителем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учреждения должностных обязанностей, поручений или указаний работодателя;</w:t>
      </w:r>
    </w:p>
    <w:p w:rsidR="008E192C" w:rsidRPr="008E192C" w:rsidRDefault="008E192C" w:rsidP="00A1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наличия замечаний контрольных и надзорных органов власти,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отрицательной оценки эффективности деятельности учреждения;</w:t>
      </w:r>
    </w:p>
    <w:p w:rsidR="008E192C" w:rsidRPr="008E192C" w:rsidRDefault="008E192C" w:rsidP="00A1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нарушения </w:t>
      </w:r>
      <w:r w:rsidR="005129CD">
        <w:rPr>
          <w:rFonts w:cs="Times New Roman"/>
          <w:szCs w:val="28"/>
        </w:rPr>
        <w:t>д</w:t>
      </w:r>
      <w:r w:rsidRPr="008E192C">
        <w:rPr>
          <w:rFonts w:cs="Times New Roman"/>
          <w:szCs w:val="28"/>
        </w:rPr>
        <w:t>исциплины</w:t>
      </w:r>
      <w:r w:rsidR="005129CD">
        <w:rPr>
          <w:rFonts w:cs="Times New Roman"/>
          <w:szCs w:val="28"/>
        </w:rPr>
        <w:t xml:space="preserve"> труда</w:t>
      </w:r>
      <w:r w:rsidR="005B11C0">
        <w:rPr>
          <w:rFonts w:cs="Times New Roman"/>
          <w:szCs w:val="28"/>
        </w:rPr>
        <w:t xml:space="preserve"> и П</w:t>
      </w:r>
      <w:r w:rsidRPr="008E192C">
        <w:rPr>
          <w:rFonts w:cs="Times New Roman"/>
          <w:szCs w:val="28"/>
        </w:rPr>
        <w:t>равил внутреннего трудового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распорядка руководителем учреждения;</w:t>
      </w:r>
    </w:p>
    <w:p w:rsidR="008E192C" w:rsidRPr="008E192C" w:rsidRDefault="008E192C" w:rsidP="00A1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нарушения правил пожарной безопасности, охраны труда и техники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безопасности;</w:t>
      </w:r>
    </w:p>
    <w:p w:rsidR="008E192C" w:rsidRPr="008E192C" w:rsidRDefault="008E192C" w:rsidP="00034B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lastRenderedPageBreak/>
        <w:t>при увольнении с работы по инициативе администрации за нарушение</w:t>
      </w:r>
      <w:r w:rsidR="00034B3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дисциплины</w:t>
      </w:r>
      <w:r w:rsidR="005129CD">
        <w:rPr>
          <w:rFonts w:cs="Times New Roman"/>
          <w:szCs w:val="28"/>
        </w:rPr>
        <w:t xml:space="preserve"> труда и </w:t>
      </w:r>
      <w:r w:rsidR="005B11C0">
        <w:rPr>
          <w:rFonts w:cs="Times New Roman"/>
          <w:szCs w:val="28"/>
        </w:rPr>
        <w:t>П</w:t>
      </w:r>
      <w:r w:rsidRPr="008E192C">
        <w:rPr>
          <w:rFonts w:cs="Times New Roman"/>
          <w:szCs w:val="28"/>
        </w:rPr>
        <w:t>равил внутреннего трудового распорядка,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неисполнение должностных обязанностей, хищения и другим причинам, по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которым руководитель виновен в совершении неправомерных действий;</w:t>
      </w:r>
    </w:p>
    <w:p w:rsidR="008E192C" w:rsidRPr="008E192C" w:rsidRDefault="008E192C" w:rsidP="00A1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при исполнении должностных обязанностей руководителя после</w:t>
      </w:r>
      <w:r w:rsidR="00A14B0F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принятия уполномоченным органом (должностным лицом) решения о</w:t>
      </w:r>
      <w:r w:rsidR="003D2B52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ликв</w:t>
      </w:r>
      <w:r w:rsidR="00C27541">
        <w:rPr>
          <w:rFonts w:cs="Times New Roman"/>
          <w:szCs w:val="28"/>
        </w:rPr>
        <w:t>идации учреждения.</w:t>
      </w:r>
    </w:p>
    <w:p w:rsidR="008E192C" w:rsidRDefault="008E192C" w:rsidP="008E19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8E192C" w:rsidRPr="008E192C" w:rsidRDefault="008E192C" w:rsidP="00786DD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5.Ежемесячное денежное поощрение</w:t>
      </w:r>
    </w:p>
    <w:p w:rsidR="008E192C" w:rsidRDefault="008E192C" w:rsidP="00786DD5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8E192C" w:rsidRPr="008E192C" w:rsidRDefault="008E192C" w:rsidP="003D2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5.1. Ежемесячное денежное поощрение руководителям устанавливается</w:t>
      </w:r>
      <w:r w:rsidR="003D2B52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приказом министра в размере 1,5 должностного оклада.</w:t>
      </w:r>
    </w:p>
    <w:p w:rsidR="003D2B52" w:rsidRDefault="003D2B52" w:rsidP="003D2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DB084E" w:rsidRDefault="00DB084E" w:rsidP="003D2B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DB084E" w:rsidRDefault="008E192C" w:rsidP="00DB084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6. Единовременная выплата при предоставлении</w:t>
      </w:r>
    </w:p>
    <w:p w:rsidR="008E192C" w:rsidRPr="008E192C" w:rsidRDefault="008E192C" w:rsidP="00DB084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ежегодного</w:t>
      </w:r>
      <w:r w:rsidR="003D2B52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оплачиваемого отпуска и материальная помощь</w:t>
      </w:r>
    </w:p>
    <w:p w:rsidR="00DB084E" w:rsidRDefault="00DB084E" w:rsidP="00DB084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A558AE" w:rsidRPr="00A558AE" w:rsidRDefault="00A558AE" w:rsidP="00DB084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1F3BE2" w:rsidRDefault="008E192C" w:rsidP="001C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6.1. При формировании </w:t>
      </w:r>
      <w:proofErr w:type="gramStart"/>
      <w:r w:rsidRPr="008E192C">
        <w:rPr>
          <w:rFonts w:cs="Times New Roman"/>
          <w:szCs w:val="28"/>
        </w:rPr>
        <w:t>фонда оплаты труда руководителей учреждений</w:t>
      </w:r>
      <w:proofErr w:type="gramEnd"/>
      <w:r w:rsidR="003D2B52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предусматриваются средства для выплаты единовременной выплаты при</w:t>
      </w:r>
      <w:r w:rsidR="001C56EA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предоставлении ежегодного оплачиваемого отпуска и материальная помощь - в размере четырех должностных окладов</w:t>
      </w:r>
      <w:r w:rsidR="0070546D">
        <w:rPr>
          <w:rFonts w:cs="Times New Roman"/>
          <w:szCs w:val="28"/>
        </w:rPr>
        <w:t>.</w:t>
      </w:r>
      <w:r w:rsidR="001C56EA">
        <w:rPr>
          <w:rFonts w:cs="Times New Roman"/>
          <w:szCs w:val="28"/>
        </w:rPr>
        <w:t xml:space="preserve"> </w:t>
      </w:r>
    </w:p>
    <w:p w:rsidR="008E192C" w:rsidRPr="008E192C" w:rsidRDefault="008E192C" w:rsidP="001C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6.2</w:t>
      </w:r>
      <w:r w:rsidRPr="00540064">
        <w:rPr>
          <w:rFonts w:cs="Times New Roman"/>
          <w:szCs w:val="28"/>
        </w:rPr>
        <w:t xml:space="preserve">. </w:t>
      </w:r>
      <w:r w:rsidR="001F3BE2" w:rsidRPr="00540064">
        <w:rPr>
          <w:rFonts w:cs="Times New Roman"/>
          <w:szCs w:val="28"/>
        </w:rPr>
        <w:t>Единовременная выплата в размере двух должностных окладов и материальная помощь в размере двух должностных окладов</w:t>
      </w:r>
      <w:r w:rsidRPr="008E192C">
        <w:rPr>
          <w:rFonts w:cs="Times New Roman"/>
          <w:szCs w:val="28"/>
        </w:rPr>
        <w:t xml:space="preserve"> выплачиваются</w:t>
      </w:r>
      <w:r w:rsidR="001C56EA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один раз в календарном году при предоставлении очередного ежегодного</w:t>
      </w:r>
      <w:r w:rsidR="001C56EA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оплачиваемого отпуска. Основанием для оказания единовременной выплаты и</w:t>
      </w:r>
      <w:r w:rsidR="001C56EA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материальной помощи является заявление руководителя учреждения.</w:t>
      </w:r>
    </w:p>
    <w:p w:rsidR="008E192C" w:rsidRPr="008E192C" w:rsidRDefault="008E192C" w:rsidP="001C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6.</w:t>
      </w:r>
      <w:r w:rsidR="005D3E67">
        <w:rPr>
          <w:rFonts w:cs="Times New Roman"/>
          <w:szCs w:val="28"/>
        </w:rPr>
        <w:t>3</w:t>
      </w:r>
      <w:r w:rsidRPr="008E192C">
        <w:rPr>
          <w:rFonts w:cs="Times New Roman"/>
          <w:szCs w:val="28"/>
        </w:rPr>
        <w:t xml:space="preserve">. </w:t>
      </w:r>
      <w:proofErr w:type="gramStart"/>
      <w:r w:rsidRPr="008E192C">
        <w:rPr>
          <w:rFonts w:cs="Times New Roman"/>
          <w:szCs w:val="28"/>
        </w:rPr>
        <w:t>В пределах экономии фонда оплаты труда возможна выплата</w:t>
      </w:r>
      <w:r w:rsidR="001C56EA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руководителю материальной помощи в размере пяти тысяч рублей в связи с</w:t>
      </w:r>
      <w:r w:rsidR="005D3E67">
        <w:rPr>
          <w:rFonts w:cs="Times New Roman"/>
          <w:szCs w:val="28"/>
        </w:rPr>
        <w:t xml:space="preserve">  событиями в жизни</w:t>
      </w:r>
      <w:proofErr w:type="gramEnd"/>
      <w:r w:rsidRPr="008E192C">
        <w:rPr>
          <w:rFonts w:cs="Times New Roman"/>
          <w:szCs w:val="28"/>
        </w:rPr>
        <w:t>:</w:t>
      </w:r>
    </w:p>
    <w:p w:rsidR="008E192C" w:rsidRPr="008E192C" w:rsidRDefault="008E192C" w:rsidP="001C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юбилеем (50, 60 лет</w:t>
      </w:r>
      <w:r w:rsidR="00A558AE">
        <w:rPr>
          <w:rFonts w:cs="Times New Roman"/>
          <w:szCs w:val="28"/>
        </w:rPr>
        <w:t>)</w:t>
      </w:r>
      <w:r w:rsidRPr="008E192C">
        <w:rPr>
          <w:rFonts w:cs="Times New Roman"/>
          <w:szCs w:val="28"/>
        </w:rPr>
        <w:t>;</w:t>
      </w:r>
    </w:p>
    <w:p w:rsidR="008E192C" w:rsidRPr="008E192C" w:rsidRDefault="008E192C" w:rsidP="007175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при награждении орденами, медалями, почетными званиями Российской</w:t>
      </w:r>
      <w:r w:rsidR="007175DA">
        <w:rPr>
          <w:rFonts w:cs="Times New Roman"/>
          <w:szCs w:val="28"/>
        </w:rPr>
        <w:t xml:space="preserve"> </w:t>
      </w:r>
      <w:r w:rsidR="005129CD">
        <w:rPr>
          <w:rFonts w:cs="Times New Roman"/>
          <w:szCs w:val="28"/>
        </w:rPr>
        <w:t xml:space="preserve">Федерации, </w:t>
      </w:r>
      <w:r w:rsidR="008E3E15">
        <w:rPr>
          <w:rFonts w:cs="Times New Roman"/>
          <w:szCs w:val="28"/>
        </w:rPr>
        <w:t>ведомственными знаками,</w:t>
      </w:r>
      <w:r w:rsidR="005129CD">
        <w:rPr>
          <w:rFonts w:cs="Times New Roman"/>
          <w:szCs w:val="28"/>
        </w:rPr>
        <w:t xml:space="preserve"> ведомственными грамотами</w:t>
      </w:r>
      <w:r w:rsidR="008E3E15">
        <w:rPr>
          <w:rFonts w:cs="Times New Roman"/>
          <w:szCs w:val="28"/>
        </w:rPr>
        <w:t xml:space="preserve"> Российской Федерации</w:t>
      </w:r>
      <w:r w:rsidRPr="008E192C">
        <w:rPr>
          <w:rFonts w:cs="Times New Roman"/>
          <w:szCs w:val="28"/>
        </w:rPr>
        <w:t>;</w:t>
      </w:r>
      <w:bookmarkStart w:id="0" w:name="_GoBack"/>
      <w:bookmarkEnd w:id="0"/>
    </w:p>
    <w:p w:rsidR="008E192C" w:rsidRPr="008E192C" w:rsidRDefault="008E192C" w:rsidP="001C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при увольнении в связи с уходом на пенсию;</w:t>
      </w:r>
    </w:p>
    <w:p w:rsidR="008E192C" w:rsidRPr="008E192C" w:rsidRDefault="008E192C" w:rsidP="001C56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рождением ребенка (в течение </w:t>
      </w:r>
      <w:r w:rsidR="00A558AE">
        <w:rPr>
          <w:rFonts w:cs="Times New Roman"/>
          <w:szCs w:val="28"/>
        </w:rPr>
        <w:t>шести</w:t>
      </w:r>
      <w:r w:rsidRPr="008E192C">
        <w:rPr>
          <w:rFonts w:cs="Times New Roman"/>
          <w:szCs w:val="28"/>
        </w:rPr>
        <w:t xml:space="preserve"> месяцев с момента рождения);</w:t>
      </w:r>
    </w:p>
    <w:p w:rsidR="008E192C" w:rsidRPr="008E192C" w:rsidRDefault="008E192C" w:rsidP="007175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 xml:space="preserve">первым бракосочетанием (в течение </w:t>
      </w:r>
      <w:r w:rsidR="00A558AE">
        <w:rPr>
          <w:rFonts w:cs="Times New Roman"/>
          <w:szCs w:val="28"/>
        </w:rPr>
        <w:t>шести</w:t>
      </w:r>
      <w:r w:rsidRPr="008E192C">
        <w:rPr>
          <w:rFonts w:cs="Times New Roman"/>
          <w:szCs w:val="28"/>
        </w:rPr>
        <w:t xml:space="preserve"> месяцев с момента</w:t>
      </w:r>
      <w:r w:rsidR="007175DA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бракосочетания);</w:t>
      </w:r>
    </w:p>
    <w:p w:rsidR="008E192C" w:rsidRPr="008E192C" w:rsidRDefault="008E192C" w:rsidP="00FE33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тяжелой болезнью, более одного месяца, подтвержденной непрерывным</w:t>
      </w:r>
      <w:r w:rsidR="00FE33E3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больничным листом;</w:t>
      </w:r>
    </w:p>
    <w:p w:rsidR="00FE1AA7" w:rsidRDefault="008E192C" w:rsidP="00830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со смертью его родителей, детей, супруга, а также родственникам в</w:t>
      </w:r>
      <w:r w:rsidR="00716AF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связи со смертью самого руководителя</w:t>
      </w:r>
      <w:r w:rsidR="00FE1AA7">
        <w:rPr>
          <w:rFonts w:cs="Times New Roman"/>
          <w:szCs w:val="28"/>
        </w:rPr>
        <w:t>.</w:t>
      </w:r>
      <w:r w:rsidRPr="008E192C">
        <w:rPr>
          <w:rFonts w:cs="Times New Roman"/>
          <w:szCs w:val="28"/>
        </w:rPr>
        <w:t xml:space="preserve"> </w:t>
      </w:r>
    </w:p>
    <w:p w:rsidR="00A558AE" w:rsidRDefault="00A558AE" w:rsidP="008304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Материальная помощь выплачивается в соответствии с приказом министра.</w:t>
      </w:r>
    </w:p>
    <w:p w:rsidR="00A558AE" w:rsidRDefault="005D0BE4" w:rsidP="005D0BE4">
      <w:pPr>
        <w:spacing w:line="240" w:lineRule="auto"/>
        <w:ind w:firstLine="709"/>
        <w:contextualSpacing/>
        <w:jc w:val="both"/>
        <w:rPr>
          <w:szCs w:val="28"/>
        </w:rPr>
      </w:pPr>
      <w:r w:rsidRPr="009B087C">
        <w:rPr>
          <w:szCs w:val="28"/>
        </w:rPr>
        <w:lastRenderedPageBreak/>
        <w:t>Основанием для оказания материальной помощи</w:t>
      </w:r>
      <w:r>
        <w:rPr>
          <w:szCs w:val="28"/>
        </w:rPr>
        <w:t>, предусмотренной абзацами 2 - 8</w:t>
      </w:r>
      <w:r w:rsidRPr="009B087C">
        <w:rPr>
          <w:szCs w:val="28"/>
        </w:rPr>
        <w:t xml:space="preserve"> пункта </w:t>
      </w:r>
      <w:r>
        <w:rPr>
          <w:szCs w:val="28"/>
        </w:rPr>
        <w:t>6</w:t>
      </w:r>
      <w:r w:rsidRPr="009B087C">
        <w:rPr>
          <w:szCs w:val="28"/>
        </w:rPr>
        <w:t>.</w:t>
      </w:r>
      <w:r>
        <w:rPr>
          <w:szCs w:val="28"/>
        </w:rPr>
        <w:t>3</w:t>
      </w:r>
      <w:r w:rsidRPr="009B087C">
        <w:rPr>
          <w:szCs w:val="28"/>
        </w:rPr>
        <w:t xml:space="preserve"> является заявление р</w:t>
      </w:r>
      <w:r w:rsidR="00A558AE">
        <w:rPr>
          <w:szCs w:val="28"/>
        </w:rPr>
        <w:t>уководителя</w:t>
      </w:r>
      <w:r w:rsidRPr="009B087C">
        <w:rPr>
          <w:szCs w:val="28"/>
        </w:rPr>
        <w:t xml:space="preserve"> с приложением подтверждающих документов.</w:t>
      </w:r>
    </w:p>
    <w:p w:rsidR="005D0BE4" w:rsidRPr="006D1D0A" w:rsidRDefault="005D0BE4" w:rsidP="005D0BE4">
      <w:pPr>
        <w:spacing w:line="240" w:lineRule="auto"/>
        <w:ind w:firstLine="709"/>
        <w:contextualSpacing/>
        <w:jc w:val="both"/>
        <w:rPr>
          <w:szCs w:val="28"/>
        </w:rPr>
      </w:pPr>
      <w:r w:rsidRPr="009B087C">
        <w:rPr>
          <w:szCs w:val="28"/>
        </w:rPr>
        <w:t xml:space="preserve">Основанием для оказания материальной помощи, предусмотренной абзацем </w:t>
      </w:r>
      <w:r w:rsidR="004A1709">
        <w:rPr>
          <w:szCs w:val="28"/>
        </w:rPr>
        <w:t>восьмым</w:t>
      </w:r>
      <w:r w:rsidR="00A558AE">
        <w:rPr>
          <w:szCs w:val="28"/>
        </w:rPr>
        <w:t xml:space="preserve"> пункта 6</w:t>
      </w:r>
      <w:r>
        <w:rPr>
          <w:szCs w:val="28"/>
        </w:rPr>
        <w:t>.</w:t>
      </w:r>
      <w:r w:rsidR="00A558AE">
        <w:rPr>
          <w:szCs w:val="28"/>
        </w:rPr>
        <w:t>3</w:t>
      </w:r>
      <w:r>
        <w:rPr>
          <w:szCs w:val="28"/>
        </w:rPr>
        <w:t xml:space="preserve"> </w:t>
      </w:r>
      <w:r w:rsidRPr="009B087C">
        <w:rPr>
          <w:szCs w:val="28"/>
        </w:rPr>
        <w:t xml:space="preserve">в связи со смертью самого </w:t>
      </w:r>
      <w:r w:rsidR="00A558AE">
        <w:rPr>
          <w:szCs w:val="28"/>
        </w:rPr>
        <w:t>руководителя</w:t>
      </w:r>
      <w:r>
        <w:rPr>
          <w:szCs w:val="28"/>
        </w:rPr>
        <w:t>,</w:t>
      </w:r>
      <w:r w:rsidRPr="009B087C">
        <w:rPr>
          <w:szCs w:val="28"/>
        </w:rPr>
        <w:t xml:space="preserve"> является заявление его близких родственников (родители, дети, супруг (а)) с приложением подтверждающих документов.</w:t>
      </w:r>
      <w:r w:rsidRPr="006D1D0A">
        <w:rPr>
          <w:szCs w:val="28"/>
        </w:rPr>
        <w:t xml:space="preserve"> </w:t>
      </w:r>
    </w:p>
    <w:p w:rsidR="00A558AE" w:rsidRPr="008E192C" w:rsidRDefault="00A558AE" w:rsidP="00A558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6.</w:t>
      </w:r>
      <w:r>
        <w:rPr>
          <w:rFonts w:cs="Times New Roman"/>
          <w:szCs w:val="28"/>
        </w:rPr>
        <w:t>4</w:t>
      </w:r>
      <w:r w:rsidRPr="008E192C">
        <w:rPr>
          <w:rFonts w:cs="Times New Roman"/>
          <w:szCs w:val="28"/>
        </w:rPr>
        <w:t xml:space="preserve">. Кроме </w:t>
      </w:r>
      <w:proofErr w:type="gramStart"/>
      <w:r w:rsidRPr="008E192C">
        <w:rPr>
          <w:rFonts w:cs="Times New Roman"/>
          <w:szCs w:val="28"/>
        </w:rPr>
        <w:t>случаев, перечисленных в пункте 6.</w:t>
      </w:r>
      <w:r>
        <w:rPr>
          <w:rFonts w:cs="Times New Roman"/>
          <w:szCs w:val="28"/>
        </w:rPr>
        <w:t>3</w:t>
      </w:r>
      <w:r w:rsidRPr="008E192C">
        <w:rPr>
          <w:rFonts w:cs="Times New Roman"/>
          <w:szCs w:val="28"/>
        </w:rPr>
        <w:t xml:space="preserve"> по решению министра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может</w:t>
      </w:r>
      <w:proofErr w:type="gramEnd"/>
      <w:r w:rsidRPr="008E192C">
        <w:rPr>
          <w:rFonts w:cs="Times New Roman"/>
          <w:szCs w:val="28"/>
        </w:rPr>
        <w:t xml:space="preserve"> выплачиваться дополнительная материальная помощь </w:t>
      </w:r>
      <w:r>
        <w:rPr>
          <w:rFonts w:cs="Times New Roman"/>
          <w:szCs w:val="28"/>
        </w:rPr>
        <w:t xml:space="preserve">в пределах утвержденного фонда </w:t>
      </w:r>
      <w:r w:rsidRPr="008E192C">
        <w:rPr>
          <w:rFonts w:cs="Times New Roman"/>
          <w:szCs w:val="28"/>
        </w:rPr>
        <w:t>оплаты труда.</w:t>
      </w:r>
    </w:p>
    <w:p w:rsidR="00A558AE" w:rsidRPr="008E192C" w:rsidRDefault="00A558AE" w:rsidP="00A558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6.</w:t>
      </w:r>
      <w:r>
        <w:rPr>
          <w:rFonts w:cs="Times New Roman"/>
          <w:szCs w:val="28"/>
        </w:rPr>
        <w:t>5</w:t>
      </w:r>
      <w:r w:rsidRPr="008E192C">
        <w:rPr>
          <w:rFonts w:cs="Times New Roman"/>
          <w:szCs w:val="28"/>
        </w:rPr>
        <w:t>. Единовременная выплата и материальная помощь, предусмотренная</w:t>
      </w:r>
      <w:r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пунктами 6.2</w:t>
      </w:r>
      <w:r>
        <w:rPr>
          <w:rFonts w:cs="Times New Roman"/>
          <w:szCs w:val="28"/>
        </w:rPr>
        <w:t>.</w:t>
      </w:r>
      <w:r w:rsidRPr="008E192C">
        <w:rPr>
          <w:rFonts w:cs="Times New Roman"/>
          <w:szCs w:val="28"/>
        </w:rPr>
        <w:t xml:space="preserve"> и </w:t>
      </w:r>
      <w:r>
        <w:rPr>
          <w:rFonts w:cs="Times New Roman"/>
          <w:szCs w:val="28"/>
        </w:rPr>
        <w:t xml:space="preserve">абзацем </w:t>
      </w:r>
      <w:r w:rsidR="004A1709">
        <w:rPr>
          <w:rFonts w:cs="Times New Roman"/>
          <w:szCs w:val="28"/>
        </w:rPr>
        <w:t>седьмым</w:t>
      </w:r>
      <w:r>
        <w:rPr>
          <w:rFonts w:cs="Times New Roman"/>
          <w:szCs w:val="28"/>
        </w:rPr>
        <w:t xml:space="preserve"> пункта </w:t>
      </w:r>
      <w:r w:rsidRPr="008E192C">
        <w:rPr>
          <w:rFonts w:cs="Times New Roman"/>
          <w:szCs w:val="28"/>
        </w:rPr>
        <w:t>6.</w:t>
      </w:r>
      <w:r w:rsidR="00E877D7">
        <w:rPr>
          <w:rFonts w:cs="Times New Roman"/>
          <w:szCs w:val="28"/>
        </w:rPr>
        <w:t>3</w:t>
      </w:r>
      <w:r w:rsidRPr="008E192C">
        <w:rPr>
          <w:rFonts w:cs="Times New Roman"/>
          <w:szCs w:val="28"/>
        </w:rPr>
        <w:t xml:space="preserve"> не выплачивается руководителям:</w:t>
      </w:r>
    </w:p>
    <w:p w:rsidR="00A558AE" w:rsidRPr="008E192C" w:rsidRDefault="00A558AE" w:rsidP="00A55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проработавшим менее шести месяцев;</w:t>
      </w:r>
    </w:p>
    <w:p w:rsidR="00A558AE" w:rsidRPr="008E192C" w:rsidRDefault="00A558AE" w:rsidP="00A558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proofErr w:type="gramStart"/>
      <w:r w:rsidRPr="008E192C">
        <w:rPr>
          <w:rFonts w:cs="Times New Roman"/>
          <w:szCs w:val="28"/>
        </w:rPr>
        <w:t>находящимся в отпусках, связанных с рождением ребенка.</w:t>
      </w:r>
      <w:proofErr w:type="gramEnd"/>
    </w:p>
    <w:p w:rsidR="008E192C" w:rsidRPr="008E192C" w:rsidRDefault="008E192C" w:rsidP="00716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8E192C">
        <w:rPr>
          <w:rFonts w:cs="Times New Roman"/>
          <w:szCs w:val="28"/>
        </w:rPr>
        <w:t>6.</w:t>
      </w:r>
      <w:r w:rsidR="005D3E67">
        <w:rPr>
          <w:rFonts w:cs="Times New Roman"/>
          <w:szCs w:val="28"/>
        </w:rPr>
        <w:t>6</w:t>
      </w:r>
      <w:r w:rsidRPr="008E192C">
        <w:rPr>
          <w:rFonts w:cs="Times New Roman"/>
          <w:szCs w:val="28"/>
        </w:rPr>
        <w:t>. Руководителям, поступившим на работу, либо уволенным с работы в</w:t>
      </w:r>
      <w:r w:rsidR="00716AF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течение финансового года и имеющим право на предоставление ежегодного</w:t>
      </w:r>
      <w:r w:rsidR="00716AF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оплачиваемого отпуска, единовременная выплата и материальная помощь</w:t>
      </w:r>
      <w:r w:rsidR="00716AF6">
        <w:rPr>
          <w:rFonts w:cs="Times New Roman"/>
          <w:szCs w:val="28"/>
        </w:rPr>
        <w:t xml:space="preserve"> </w:t>
      </w:r>
      <w:r w:rsidRPr="008E192C">
        <w:rPr>
          <w:rFonts w:cs="Times New Roman"/>
          <w:szCs w:val="28"/>
        </w:rPr>
        <w:t>выплачиваются из расчета фактически отработанного времени.</w:t>
      </w:r>
    </w:p>
    <w:p w:rsidR="00BF2685" w:rsidRDefault="00BF2685" w:rsidP="00BF2685">
      <w:pPr>
        <w:spacing w:line="240" w:lineRule="auto"/>
        <w:contextualSpacing/>
        <w:jc w:val="both"/>
        <w:rPr>
          <w:rFonts w:cs="Times New Roman"/>
          <w:szCs w:val="28"/>
        </w:rPr>
      </w:pPr>
    </w:p>
    <w:p w:rsidR="00BF2685" w:rsidRDefault="00BF2685" w:rsidP="00BF2685">
      <w:pPr>
        <w:spacing w:line="240" w:lineRule="auto"/>
        <w:contextualSpacing/>
        <w:jc w:val="both"/>
        <w:rPr>
          <w:rFonts w:cs="Times New Roman"/>
          <w:szCs w:val="28"/>
        </w:rPr>
      </w:pPr>
    </w:p>
    <w:p w:rsidR="00CE1607" w:rsidRDefault="00CE1607" w:rsidP="0095361F">
      <w:pPr>
        <w:spacing w:line="240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финансово-</w:t>
      </w:r>
    </w:p>
    <w:p w:rsidR="006372EE" w:rsidRPr="008E192C" w:rsidRDefault="00CE1607" w:rsidP="0095361F">
      <w:pPr>
        <w:spacing w:line="240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экономического управления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 </w:t>
      </w:r>
      <w:r w:rsidR="000D2C6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Т.Е.</w:t>
      </w:r>
      <w:r w:rsidR="008E192C">
        <w:rPr>
          <w:rFonts w:cs="Times New Roman"/>
          <w:szCs w:val="28"/>
        </w:rPr>
        <w:t xml:space="preserve"> </w:t>
      </w:r>
      <w:proofErr w:type="spellStart"/>
      <w:r w:rsidR="008E192C" w:rsidRPr="008E192C">
        <w:rPr>
          <w:rFonts w:cs="Times New Roman"/>
          <w:szCs w:val="28"/>
        </w:rPr>
        <w:t>К</w:t>
      </w:r>
      <w:r>
        <w:rPr>
          <w:rFonts w:cs="Times New Roman"/>
          <w:szCs w:val="28"/>
        </w:rPr>
        <w:t>очесокова</w:t>
      </w:r>
      <w:proofErr w:type="spellEnd"/>
    </w:p>
    <w:sectPr w:rsidR="006372EE" w:rsidRPr="008E192C" w:rsidSect="0027014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484" w:rsidRDefault="000D3484" w:rsidP="00270140">
      <w:pPr>
        <w:spacing w:after="0" w:line="240" w:lineRule="auto"/>
      </w:pPr>
      <w:r>
        <w:separator/>
      </w:r>
    </w:p>
  </w:endnote>
  <w:endnote w:type="continuationSeparator" w:id="0">
    <w:p w:rsidR="000D3484" w:rsidRDefault="000D3484" w:rsidP="00270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484" w:rsidRDefault="000D3484" w:rsidP="00270140">
      <w:pPr>
        <w:spacing w:after="0" w:line="240" w:lineRule="auto"/>
      </w:pPr>
      <w:r>
        <w:separator/>
      </w:r>
    </w:p>
  </w:footnote>
  <w:footnote w:type="continuationSeparator" w:id="0">
    <w:p w:rsidR="000D3484" w:rsidRDefault="000D3484" w:rsidP="00270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724274"/>
      <w:docPartObj>
        <w:docPartGallery w:val="Page Numbers (Top of Page)"/>
        <w:docPartUnique/>
      </w:docPartObj>
    </w:sdtPr>
    <w:sdtEndPr/>
    <w:sdtContent>
      <w:p w:rsidR="00270140" w:rsidRDefault="0027014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E15">
          <w:rPr>
            <w:noProof/>
          </w:rPr>
          <w:t>5</w:t>
        </w:r>
        <w:r>
          <w:fldChar w:fldCharType="end"/>
        </w:r>
      </w:p>
    </w:sdtContent>
  </w:sdt>
  <w:p w:rsidR="00270140" w:rsidRDefault="002701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2C"/>
    <w:rsid w:val="00034B36"/>
    <w:rsid w:val="000846A4"/>
    <w:rsid w:val="000B2BCE"/>
    <w:rsid w:val="000D2C67"/>
    <w:rsid w:val="000D3484"/>
    <w:rsid w:val="0012798A"/>
    <w:rsid w:val="00142A6E"/>
    <w:rsid w:val="0017057F"/>
    <w:rsid w:val="001C56EA"/>
    <w:rsid w:val="001E07DD"/>
    <w:rsid w:val="001F3BE2"/>
    <w:rsid w:val="002577B0"/>
    <w:rsid w:val="00270140"/>
    <w:rsid w:val="002B3655"/>
    <w:rsid w:val="00315AEC"/>
    <w:rsid w:val="003D2B52"/>
    <w:rsid w:val="003D5F61"/>
    <w:rsid w:val="003E20BF"/>
    <w:rsid w:val="003F227E"/>
    <w:rsid w:val="003F4811"/>
    <w:rsid w:val="00486F99"/>
    <w:rsid w:val="004A1709"/>
    <w:rsid w:val="005129CD"/>
    <w:rsid w:val="00540064"/>
    <w:rsid w:val="005A64BB"/>
    <w:rsid w:val="005B11C0"/>
    <w:rsid w:val="005D0BE4"/>
    <w:rsid w:val="005D3E67"/>
    <w:rsid w:val="00601F05"/>
    <w:rsid w:val="006035DF"/>
    <w:rsid w:val="00613101"/>
    <w:rsid w:val="00615CDB"/>
    <w:rsid w:val="006372EE"/>
    <w:rsid w:val="006C7448"/>
    <w:rsid w:val="006E5C46"/>
    <w:rsid w:val="00703BA2"/>
    <w:rsid w:val="0070546D"/>
    <w:rsid w:val="00716AF6"/>
    <w:rsid w:val="007175DA"/>
    <w:rsid w:val="00786DD5"/>
    <w:rsid w:val="007B07FB"/>
    <w:rsid w:val="007D2C63"/>
    <w:rsid w:val="00806046"/>
    <w:rsid w:val="0083040E"/>
    <w:rsid w:val="00845247"/>
    <w:rsid w:val="008846AD"/>
    <w:rsid w:val="008B16B0"/>
    <w:rsid w:val="008C5994"/>
    <w:rsid w:val="008E192C"/>
    <w:rsid w:val="008E3E15"/>
    <w:rsid w:val="008F006F"/>
    <w:rsid w:val="00907843"/>
    <w:rsid w:val="0095361F"/>
    <w:rsid w:val="009A10C6"/>
    <w:rsid w:val="00A03EE6"/>
    <w:rsid w:val="00A14B0F"/>
    <w:rsid w:val="00A558AE"/>
    <w:rsid w:val="00AE4D9F"/>
    <w:rsid w:val="00B12082"/>
    <w:rsid w:val="00B16AA2"/>
    <w:rsid w:val="00B172EF"/>
    <w:rsid w:val="00B56E12"/>
    <w:rsid w:val="00BE54DD"/>
    <w:rsid w:val="00BF2685"/>
    <w:rsid w:val="00C27541"/>
    <w:rsid w:val="00C63A7B"/>
    <w:rsid w:val="00CE1607"/>
    <w:rsid w:val="00D06FD2"/>
    <w:rsid w:val="00DB084E"/>
    <w:rsid w:val="00E63662"/>
    <w:rsid w:val="00E85E46"/>
    <w:rsid w:val="00E85FD8"/>
    <w:rsid w:val="00E877D7"/>
    <w:rsid w:val="00EF4C2E"/>
    <w:rsid w:val="00F37722"/>
    <w:rsid w:val="00F449ED"/>
    <w:rsid w:val="00FD6ABC"/>
    <w:rsid w:val="00FE1AA7"/>
    <w:rsid w:val="00FE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140"/>
  </w:style>
  <w:style w:type="paragraph" w:styleId="a5">
    <w:name w:val="footer"/>
    <w:basedOn w:val="a"/>
    <w:link w:val="a6"/>
    <w:uiPriority w:val="99"/>
    <w:unhideWhenUsed/>
    <w:rsid w:val="00270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140"/>
  </w:style>
  <w:style w:type="paragraph" w:styleId="a7">
    <w:name w:val="Balloon Text"/>
    <w:basedOn w:val="a"/>
    <w:link w:val="a8"/>
    <w:uiPriority w:val="99"/>
    <w:semiHidden/>
    <w:unhideWhenUsed/>
    <w:rsid w:val="008C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5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140"/>
  </w:style>
  <w:style w:type="paragraph" w:styleId="a5">
    <w:name w:val="footer"/>
    <w:basedOn w:val="a"/>
    <w:link w:val="a6"/>
    <w:uiPriority w:val="99"/>
    <w:unhideWhenUsed/>
    <w:rsid w:val="00270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140"/>
  </w:style>
  <w:style w:type="paragraph" w:styleId="a7">
    <w:name w:val="Balloon Text"/>
    <w:basedOn w:val="a"/>
    <w:link w:val="a8"/>
    <w:uiPriority w:val="99"/>
    <w:semiHidden/>
    <w:unhideWhenUsed/>
    <w:rsid w:val="008C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5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Садовская Светлана Григорьевна</dc:creator>
  <cp:lastModifiedBy>Садовская Светлана Григорьевна</cp:lastModifiedBy>
  <cp:revision>62</cp:revision>
  <cp:lastPrinted>2016-03-03T12:55:00Z</cp:lastPrinted>
  <dcterms:created xsi:type="dcterms:W3CDTF">2015-11-05T15:05:00Z</dcterms:created>
  <dcterms:modified xsi:type="dcterms:W3CDTF">2016-03-03T12:59:00Z</dcterms:modified>
</cp:coreProperties>
</file>