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3A2" w:rsidRDefault="002963A2" w:rsidP="00F911BC">
      <w:pPr>
        <w:widowControl w:val="0"/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bookmarkStart w:id="0" w:name="_GoBack"/>
      <w:bookmarkEnd w:id="0"/>
    </w:p>
    <w:p w:rsidR="002963A2" w:rsidRDefault="002963A2" w:rsidP="00475B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B3B" w:rsidRDefault="00CA6B3B" w:rsidP="007A7DED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sz w:val="28"/>
          <w:szCs w:val="28"/>
        </w:rPr>
      </w:pPr>
    </w:p>
    <w:p w:rsidR="00CA6B3B" w:rsidRDefault="00CA6B3B" w:rsidP="007A7DED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sz w:val="28"/>
          <w:szCs w:val="28"/>
        </w:rPr>
      </w:pPr>
    </w:p>
    <w:p w:rsidR="00CA6B3B" w:rsidRDefault="00CA6B3B" w:rsidP="007A7DED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sz w:val="28"/>
          <w:szCs w:val="28"/>
        </w:rPr>
      </w:pPr>
    </w:p>
    <w:p w:rsidR="00CA6B3B" w:rsidRDefault="00CA6B3B" w:rsidP="007A7DED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sz w:val="28"/>
          <w:szCs w:val="28"/>
        </w:rPr>
      </w:pPr>
    </w:p>
    <w:p w:rsidR="00CA6B3B" w:rsidRDefault="00CA6B3B" w:rsidP="007A7DED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sz w:val="28"/>
          <w:szCs w:val="28"/>
        </w:rPr>
      </w:pPr>
    </w:p>
    <w:p w:rsidR="00CA6B3B" w:rsidRDefault="00CA6B3B" w:rsidP="007A7DED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sz w:val="28"/>
          <w:szCs w:val="28"/>
        </w:rPr>
      </w:pPr>
    </w:p>
    <w:p w:rsidR="00CA6B3B" w:rsidRDefault="00CA6B3B" w:rsidP="007A7DED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sz w:val="28"/>
          <w:szCs w:val="28"/>
        </w:rPr>
      </w:pPr>
    </w:p>
    <w:p w:rsidR="00CA6B3B" w:rsidRDefault="00CA6B3B" w:rsidP="007A7DED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sz w:val="28"/>
          <w:szCs w:val="28"/>
        </w:rPr>
      </w:pPr>
    </w:p>
    <w:p w:rsidR="00CA6B3B" w:rsidRDefault="00CA6B3B" w:rsidP="007A7DED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sz w:val="28"/>
          <w:szCs w:val="28"/>
        </w:rPr>
      </w:pPr>
    </w:p>
    <w:p w:rsidR="00CA6B3B" w:rsidRDefault="00CA6B3B" w:rsidP="007A7DED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sz w:val="28"/>
          <w:szCs w:val="28"/>
        </w:rPr>
      </w:pPr>
    </w:p>
    <w:p w:rsidR="00CA6B3B" w:rsidRDefault="00CA6B3B" w:rsidP="007A7DED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7A7DED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2963A2" w:rsidRDefault="002963A2" w:rsidP="007A7DE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</w:p>
    <w:p w:rsidR="002963A2" w:rsidRDefault="002963A2" w:rsidP="007A7DE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87B17">
        <w:rPr>
          <w:rFonts w:ascii="Times New Roman" w:hAnsi="Times New Roman" w:cs="Times New Roman"/>
          <w:b/>
          <w:bCs/>
          <w:sz w:val="28"/>
          <w:szCs w:val="28"/>
        </w:rPr>
        <w:t>Выдача предварительного разрешения</w:t>
      </w:r>
    </w:p>
    <w:p w:rsidR="002963A2" w:rsidRDefault="002963A2" w:rsidP="007A7DE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C87B17">
        <w:rPr>
          <w:rFonts w:ascii="Times New Roman" w:hAnsi="Times New Roman" w:cs="Times New Roman"/>
          <w:b/>
          <w:bCs/>
          <w:sz w:val="28"/>
          <w:szCs w:val="28"/>
        </w:rPr>
        <w:t>на совершение сделок по отчуждению</w:t>
      </w:r>
    </w:p>
    <w:p w:rsidR="002963A2" w:rsidRDefault="002963A2" w:rsidP="00A36F7B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ind w:right="153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7B17">
        <w:rPr>
          <w:rFonts w:ascii="Times New Roman" w:hAnsi="Times New Roman" w:cs="Times New Roman"/>
          <w:b/>
          <w:bCs/>
          <w:sz w:val="28"/>
          <w:szCs w:val="28"/>
        </w:rPr>
        <w:t xml:space="preserve"> недвижимого имущества</w:t>
      </w:r>
    </w:p>
    <w:p w:rsidR="002963A2" w:rsidRPr="002D0AD0" w:rsidRDefault="002963A2" w:rsidP="00A36F7B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ind w:right="153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несовершеннолетнего </w:t>
      </w:r>
      <w:r w:rsidRPr="00C87B17">
        <w:rPr>
          <w:rFonts w:ascii="Times New Roman" w:hAnsi="Times New Roman" w:cs="Times New Roman"/>
          <w:b/>
          <w:bCs/>
          <w:sz w:val="28"/>
          <w:szCs w:val="28"/>
        </w:rPr>
        <w:t>подопечного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963A2" w:rsidRPr="002D0AD0" w:rsidRDefault="002963A2" w:rsidP="00CD5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63A2" w:rsidRPr="002D0AD0" w:rsidRDefault="002963A2" w:rsidP="00A675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>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2963A2" w:rsidRDefault="002963A2" w:rsidP="00A6752E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458C8">
        <w:rPr>
          <w:rFonts w:ascii="Times New Roman" w:hAnsi="Times New Roman" w:cs="Times New Roman"/>
          <w:sz w:val="28"/>
          <w:szCs w:val="28"/>
        </w:rPr>
        <w:t xml:space="preserve">1. Утвердить прилагаемый административный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458C8">
        <w:rPr>
          <w:rFonts w:ascii="Times New Roman" w:hAnsi="Times New Roman" w:cs="Times New Roman"/>
          <w:sz w:val="28"/>
          <w:szCs w:val="28"/>
        </w:rPr>
        <w:t xml:space="preserve">егламент предоставления государственной услуги </w:t>
      </w:r>
      <w:r w:rsidRPr="008E7CFB">
        <w:rPr>
          <w:rFonts w:ascii="Times New Roman" w:hAnsi="Times New Roman" w:cs="Times New Roman"/>
          <w:sz w:val="28"/>
          <w:szCs w:val="28"/>
        </w:rPr>
        <w:t xml:space="preserve">«Выдача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</w:t>
      </w:r>
      <w:r w:rsidRPr="008E7CFB">
        <w:rPr>
          <w:rFonts w:ascii="Times New Roman" w:hAnsi="Times New Roman" w:cs="Times New Roman"/>
          <w:sz w:val="28"/>
          <w:szCs w:val="28"/>
        </w:rPr>
        <w:t xml:space="preserve">разрешения на </w:t>
      </w:r>
      <w:r>
        <w:rPr>
          <w:rFonts w:ascii="Times New Roman" w:hAnsi="Times New Roman" w:cs="Times New Roman"/>
          <w:sz w:val="28"/>
          <w:szCs w:val="28"/>
        </w:rPr>
        <w:t>выдачу доверенности от имени несовершеннолетнего подопечного</w:t>
      </w:r>
      <w:r w:rsidRPr="008E7CFB">
        <w:rPr>
          <w:rFonts w:ascii="Times New Roman" w:hAnsi="Times New Roman" w:cs="Times New Roman"/>
          <w:sz w:val="28"/>
          <w:szCs w:val="28"/>
        </w:rPr>
        <w:t>»</w:t>
      </w:r>
      <w:r w:rsidRPr="003458C8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регламент).</w:t>
      </w:r>
    </w:p>
    <w:p w:rsidR="002963A2" w:rsidRPr="008C77AA" w:rsidRDefault="002963A2" w:rsidP="00A675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C77AA">
        <w:rPr>
          <w:rFonts w:ascii="Times New Roman" w:hAnsi="Times New Roman" w:cs="Times New Roman"/>
          <w:sz w:val="28"/>
          <w:szCs w:val="28"/>
        </w:rPr>
        <w:t>2. Руководителям органов местного самоуправления Краснодарского края, наделенных отдельными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(далее - уполномоченные органы), обеспечить предоставление государственной услуги в соответствии с утвержденным административным регламентом.</w:t>
      </w:r>
    </w:p>
    <w:p w:rsidR="002963A2" w:rsidRPr="008C77AA" w:rsidRDefault="002963A2" w:rsidP="00A675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3. Отделу информационно-аналитической и методической работы (Паршина):</w:t>
      </w:r>
    </w:p>
    <w:p w:rsidR="002963A2" w:rsidRPr="008C77AA" w:rsidRDefault="002963A2" w:rsidP="00A675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обеспечить направление настоящего приказа для размещения (опубликования) на официальном сайте администрации Краснодарского края в 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информационно-телекоммуникационной сети "Интернет" и направления на "Официальный интернет-портал правовой информации" (www.pravo.gov.ru);</w:t>
      </w:r>
      <w:proofErr w:type="gramEnd"/>
    </w:p>
    <w:p w:rsidR="002963A2" w:rsidRPr="008C77AA" w:rsidRDefault="002963A2" w:rsidP="00A675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обеспечить размещение настоящего приказа на официальном сайте министерства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труда и 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>социального развития Краснодарского края (www.sznkuban.ru) и в справочно-правовой системе Консультант Плюс: Кубань.</w:t>
      </w:r>
    </w:p>
    <w:p w:rsidR="002963A2" w:rsidRPr="008C77AA" w:rsidRDefault="002963A2" w:rsidP="00A675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4. Заместителю </w:t>
      </w:r>
      <w:proofErr w:type="gramStart"/>
      <w:r w:rsidRPr="008C77AA">
        <w:rPr>
          <w:rFonts w:ascii="Times New Roman" w:hAnsi="Times New Roman" w:cs="Times New Roman"/>
          <w:sz w:val="28"/>
          <w:szCs w:val="28"/>
          <w:lang w:eastAsia="ru-RU"/>
        </w:rPr>
        <w:t>начальника отдела правового обеспечения управления правового обеспечения</w:t>
      </w:r>
      <w:proofErr w:type="gramEnd"/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 и организации гражданской службы М.И. Захарову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2963A2" w:rsidRDefault="002963A2" w:rsidP="00C57F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выполнением настоящего приказа возложить на заместителя министра труда и социального развития Краснодарского края А.В. Кнышова.</w:t>
      </w:r>
    </w:p>
    <w:p w:rsidR="002963A2" w:rsidRPr="008C77AA" w:rsidRDefault="002963A2" w:rsidP="00A675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6. Настоящий приказ вступает в силу на следующий день после его официального опубликования, за исключением положений, касающихся обеспечения доступности для инвалидов помещений, в которых предоставляются государственные услуги в соответствии с законодательством Российской Федерации о социальной защите инвалидов, вступающих в силу с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>1 января 2016 года.</w:t>
      </w:r>
    </w:p>
    <w:p w:rsidR="002963A2" w:rsidRDefault="002963A2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                                                                            А.В. Кнышов</w:t>
      </w:r>
    </w:p>
    <w:p w:rsidR="002963A2" w:rsidRDefault="002963A2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3A2" w:rsidRDefault="002963A2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963A2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670" w:rsidRDefault="00ED4670" w:rsidP="008B39C9">
      <w:pPr>
        <w:spacing w:after="0" w:line="240" w:lineRule="auto"/>
      </w:pPr>
      <w:r>
        <w:separator/>
      </w:r>
    </w:p>
  </w:endnote>
  <w:endnote w:type="continuationSeparator" w:id="0">
    <w:p w:rsidR="00ED4670" w:rsidRDefault="00ED4670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670" w:rsidRDefault="00ED4670" w:rsidP="008B39C9">
      <w:pPr>
        <w:spacing w:after="0" w:line="240" w:lineRule="auto"/>
      </w:pPr>
      <w:r>
        <w:separator/>
      </w:r>
    </w:p>
  </w:footnote>
  <w:footnote w:type="continuationSeparator" w:id="0">
    <w:p w:rsidR="00ED4670" w:rsidRDefault="00ED4670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3A2" w:rsidRPr="008B39C9" w:rsidRDefault="002963A2" w:rsidP="008B39C9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8B39C9">
      <w:rPr>
        <w:rFonts w:ascii="Times New Roman" w:hAnsi="Times New Roman" w:cs="Times New Roman"/>
        <w:sz w:val="28"/>
        <w:szCs w:val="28"/>
      </w:rPr>
      <w:fldChar w:fldCharType="begin"/>
    </w:r>
    <w:r w:rsidRPr="008B39C9">
      <w:rPr>
        <w:rFonts w:ascii="Times New Roman" w:hAnsi="Times New Roman" w:cs="Times New Roman"/>
        <w:sz w:val="28"/>
        <w:szCs w:val="28"/>
      </w:rPr>
      <w:instrText>PAGE   \* MERGEFORMAT</w:instrText>
    </w:r>
    <w:r w:rsidRPr="008B39C9">
      <w:rPr>
        <w:rFonts w:ascii="Times New Roman" w:hAnsi="Times New Roman" w:cs="Times New Roman"/>
        <w:sz w:val="28"/>
        <w:szCs w:val="28"/>
      </w:rPr>
      <w:fldChar w:fldCharType="separate"/>
    </w:r>
    <w:r w:rsidR="00CA6B3B">
      <w:rPr>
        <w:rFonts w:ascii="Times New Roman" w:hAnsi="Times New Roman" w:cs="Times New Roman"/>
        <w:noProof/>
        <w:sz w:val="28"/>
        <w:szCs w:val="28"/>
      </w:rPr>
      <w:t>2</w:t>
    </w:r>
    <w:r w:rsidRPr="008B39C9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231FC"/>
    <w:rsid w:val="0005602B"/>
    <w:rsid w:val="0007667B"/>
    <w:rsid w:val="000B718A"/>
    <w:rsid w:val="000E4F7B"/>
    <w:rsid w:val="00110462"/>
    <w:rsid w:val="001240AD"/>
    <w:rsid w:val="00160683"/>
    <w:rsid w:val="00164333"/>
    <w:rsid w:val="0018502E"/>
    <w:rsid w:val="00224E6B"/>
    <w:rsid w:val="00225007"/>
    <w:rsid w:val="00226845"/>
    <w:rsid w:val="002515D8"/>
    <w:rsid w:val="002656B5"/>
    <w:rsid w:val="002963A2"/>
    <w:rsid w:val="00297582"/>
    <w:rsid w:val="002B4BEA"/>
    <w:rsid w:val="002D0AD0"/>
    <w:rsid w:val="002F34FF"/>
    <w:rsid w:val="002F416B"/>
    <w:rsid w:val="002F55EA"/>
    <w:rsid w:val="00330D18"/>
    <w:rsid w:val="003458C8"/>
    <w:rsid w:val="003511C3"/>
    <w:rsid w:val="00384EC6"/>
    <w:rsid w:val="003B2390"/>
    <w:rsid w:val="00421292"/>
    <w:rsid w:val="004602F3"/>
    <w:rsid w:val="0047325F"/>
    <w:rsid w:val="00475BC2"/>
    <w:rsid w:val="0048274C"/>
    <w:rsid w:val="004B6C76"/>
    <w:rsid w:val="004C7473"/>
    <w:rsid w:val="005068EF"/>
    <w:rsid w:val="00510AB3"/>
    <w:rsid w:val="005275E7"/>
    <w:rsid w:val="00555F91"/>
    <w:rsid w:val="005E1499"/>
    <w:rsid w:val="0060147A"/>
    <w:rsid w:val="006603AC"/>
    <w:rsid w:val="00662FE8"/>
    <w:rsid w:val="00670310"/>
    <w:rsid w:val="00671603"/>
    <w:rsid w:val="006A2D1D"/>
    <w:rsid w:val="006B2ED5"/>
    <w:rsid w:val="00700F9E"/>
    <w:rsid w:val="00746872"/>
    <w:rsid w:val="0075384B"/>
    <w:rsid w:val="007810F2"/>
    <w:rsid w:val="00794ECA"/>
    <w:rsid w:val="007A6A12"/>
    <w:rsid w:val="007A7DED"/>
    <w:rsid w:val="007C5BF2"/>
    <w:rsid w:val="00805FA9"/>
    <w:rsid w:val="00834708"/>
    <w:rsid w:val="00865469"/>
    <w:rsid w:val="008848EB"/>
    <w:rsid w:val="0088658D"/>
    <w:rsid w:val="00894994"/>
    <w:rsid w:val="008B39C9"/>
    <w:rsid w:val="008C77AA"/>
    <w:rsid w:val="008E7CFB"/>
    <w:rsid w:val="00942F8C"/>
    <w:rsid w:val="00945A50"/>
    <w:rsid w:val="00991FDD"/>
    <w:rsid w:val="009D345B"/>
    <w:rsid w:val="009E1635"/>
    <w:rsid w:val="00A36F7B"/>
    <w:rsid w:val="00A60817"/>
    <w:rsid w:val="00A6752E"/>
    <w:rsid w:val="00AE347D"/>
    <w:rsid w:val="00B06DAD"/>
    <w:rsid w:val="00B715E7"/>
    <w:rsid w:val="00B809D7"/>
    <w:rsid w:val="00BC24C0"/>
    <w:rsid w:val="00BF148A"/>
    <w:rsid w:val="00BF4EB8"/>
    <w:rsid w:val="00C0734A"/>
    <w:rsid w:val="00C57F29"/>
    <w:rsid w:val="00C82059"/>
    <w:rsid w:val="00C87B17"/>
    <w:rsid w:val="00C92641"/>
    <w:rsid w:val="00CA6B3B"/>
    <w:rsid w:val="00CC6948"/>
    <w:rsid w:val="00CC7858"/>
    <w:rsid w:val="00CD5E17"/>
    <w:rsid w:val="00D05DC1"/>
    <w:rsid w:val="00D16D35"/>
    <w:rsid w:val="00D2498A"/>
    <w:rsid w:val="00D711DF"/>
    <w:rsid w:val="00DD3847"/>
    <w:rsid w:val="00E64899"/>
    <w:rsid w:val="00E734D9"/>
    <w:rsid w:val="00E819E4"/>
    <w:rsid w:val="00E85451"/>
    <w:rsid w:val="00E9021D"/>
    <w:rsid w:val="00EA715E"/>
    <w:rsid w:val="00ED4670"/>
    <w:rsid w:val="00EE7D22"/>
    <w:rsid w:val="00F33633"/>
    <w:rsid w:val="00F80152"/>
    <w:rsid w:val="00F9104B"/>
    <w:rsid w:val="00F911BC"/>
    <w:rsid w:val="00FA3C7D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1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B39C9"/>
  </w:style>
  <w:style w:type="paragraph" w:styleId="a5">
    <w:name w:val="footer"/>
    <w:basedOn w:val="a"/>
    <w:link w:val="a6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B39C9"/>
  </w:style>
  <w:style w:type="paragraph" w:styleId="a7">
    <w:name w:val="Body Text"/>
    <w:basedOn w:val="a"/>
    <w:link w:val="a8"/>
    <w:uiPriority w:val="99"/>
    <w:rsid w:val="0047325F"/>
    <w:pPr>
      <w:spacing w:after="0" w:line="240" w:lineRule="auto"/>
      <w:jc w:val="center"/>
    </w:pPr>
    <w:rPr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FE22C9"/>
    <w:rPr>
      <w:lang w:eastAsia="en-US"/>
    </w:rPr>
  </w:style>
  <w:style w:type="character" w:customStyle="1" w:styleId="a8">
    <w:name w:val="Основной текст Знак"/>
    <w:link w:val="a7"/>
    <w:uiPriority w:val="99"/>
    <w:locked/>
    <w:rsid w:val="0047325F"/>
    <w:rPr>
      <w:rFonts w:ascii="Calibri" w:hAnsi="Calibri" w:cs="Calibri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48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451</Words>
  <Characters>2573</Characters>
  <Application>Microsoft Office Word</Application>
  <DocSecurity>0</DocSecurity>
  <Lines>21</Lines>
  <Paragraphs>6</Paragraphs>
  <ScaleCrop>false</ScaleCrop>
  <Company>DFP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Духанина Евгения Николаевна</cp:lastModifiedBy>
  <cp:revision>32</cp:revision>
  <cp:lastPrinted>2016-01-12T15:20:00Z</cp:lastPrinted>
  <dcterms:created xsi:type="dcterms:W3CDTF">2014-02-11T13:41:00Z</dcterms:created>
  <dcterms:modified xsi:type="dcterms:W3CDTF">2016-01-13T13:28:00Z</dcterms:modified>
</cp:coreProperties>
</file>