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C0" w:rsidRPr="00261ABA" w:rsidRDefault="00C82BD8" w:rsidP="008238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238C0" w:rsidRDefault="008238C0" w:rsidP="008238C0">
      <w:pPr>
        <w:jc w:val="right"/>
      </w:pPr>
    </w:p>
    <w:p w:rsidR="008238C0" w:rsidRDefault="008238C0" w:rsidP="008238C0">
      <w:pPr>
        <w:jc w:val="center"/>
      </w:pPr>
    </w:p>
    <w:p w:rsidR="008238C0" w:rsidRDefault="008238C0" w:rsidP="008238C0">
      <w:pPr>
        <w:jc w:val="center"/>
      </w:pPr>
    </w:p>
    <w:p w:rsidR="008238C0" w:rsidRDefault="008238C0" w:rsidP="008238C0"/>
    <w:p w:rsidR="00C82BD8" w:rsidRDefault="00C82BD8" w:rsidP="008238C0"/>
    <w:p w:rsidR="00C82BD8" w:rsidRDefault="00C82BD8" w:rsidP="008238C0"/>
    <w:p w:rsidR="00C82BD8" w:rsidRDefault="00C82BD8" w:rsidP="008238C0"/>
    <w:p w:rsidR="00C82BD8" w:rsidRDefault="00C82BD8" w:rsidP="008238C0"/>
    <w:p w:rsidR="00C82BD8" w:rsidRDefault="00C82BD8" w:rsidP="008238C0"/>
    <w:p w:rsidR="00C82BD8" w:rsidRDefault="00C82BD8" w:rsidP="008238C0"/>
    <w:p w:rsidR="00C82BD8" w:rsidRDefault="00C82BD8" w:rsidP="008238C0"/>
    <w:p w:rsidR="00C82BD8" w:rsidRDefault="00C82BD8" w:rsidP="008238C0"/>
    <w:p w:rsidR="00C82BD8" w:rsidRDefault="00C82BD8" w:rsidP="008238C0"/>
    <w:p w:rsidR="00C82BD8" w:rsidRDefault="00C82BD8" w:rsidP="008238C0"/>
    <w:p w:rsidR="008238C0" w:rsidRDefault="008238C0" w:rsidP="008238C0"/>
    <w:p w:rsidR="008238C0" w:rsidRPr="008238C0" w:rsidRDefault="008238C0" w:rsidP="008238C0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О реализации постановления главы администрации Краснодарского края от 30 ноября 2005 года № 1131 «О дополнительных  мерах социальной поддержки по оплате проезда отдельных категорий жителей Краснодарского края в 2006 </w:t>
      </w:r>
      <w:r w:rsidRPr="008238C0">
        <w:rPr>
          <w:sz w:val="28"/>
          <w:szCs w:val="28"/>
        </w:rPr>
        <w:t>−</w:t>
      </w:r>
      <w:r w:rsidRPr="008238C0">
        <w:rPr>
          <w:b/>
          <w:sz w:val="28"/>
          <w:szCs w:val="28"/>
        </w:rPr>
        <w:t xml:space="preserve"> 2018 годах»</w:t>
      </w:r>
    </w:p>
    <w:p w:rsidR="008238C0" w:rsidRPr="008238C0" w:rsidRDefault="008238C0" w:rsidP="008238C0">
      <w:pPr>
        <w:jc w:val="center"/>
        <w:rPr>
          <w:b/>
          <w:sz w:val="28"/>
          <w:szCs w:val="28"/>
        </w:rPr>
      </w:pPr>
    </w:p>
    <w:p w:rsidR="008238C0" w:rsidRPr="008238C0" w:rsidRDefault="008238C0" w:rsidP="008238C0">
      <w:pPr>
        <w:jc w:val="center"/>
        <w:rPr>
          <w:b/>
          <w:sz w:val="28"/>
          <w:szCs w:val="28"/>
        </w:rPr>
      </w:pP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В целях реализации постановления главы администрации Краснодарского края от 30 ноября 2005 года № 1131 «О дополнительных мерах социальной поддержки по оплате проезда отдельных категорий жителей Краснодарского края в 2006 − 2018 годах» п р и к а з ы в а ю: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1. Руководителям управлений социальной защиты населения министерства </w:t>
      </w:r>
      <w:r w:rsidR="00911D8A"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в муниципальных образованиях (далее – управления социальной защиты населения):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1) произвести выдачу оставшихся не выданными талонов 2015 года для проезда в 2016 году отдельных категорий жителей Краснодарского края на автомобильном транспорте общего пользования на муниципальных пригородных и муниципальных междугородных маршрутах и межмуниципальных пригородных маршрутах регулярного сообщения (кроме такси) и железнодорожном транспорте пригородного   сообщения;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2) проставить на каждом талоне, указанном в подпункте 1 пункта 1 настоящего приказа, печать управления социальной защиты населения;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3) довести до сведения транспортных организаций, что оформленные данным образом талоны 2015 года действуют на территории всего края; 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4) проинформировать граждан, что талоны 2015 года, оставшиеся у них неиспользованными, для проезда в 2016 году недействительны.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2. Отделу информационно-аналитической и методической работы министерства </w:t>
      </w:r>
      <w:r w:rsidR="00911D8A"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                (Паршина):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r w:rsidRPr="008238C0">
        <w:rPr>
          <w:sz w:val="28"/>
          <w:szCs w:val="28"/>
          <w:lang w:val="en-US"/>
        </w:rPr>
        <w:t>pravo</w:t>
      </w:r>
      <w:r w:rsidRPr="008238C0">
        <w:rPr>
          <w:sz w:val="28"/>
          <w:szCs w:val="28"/>
        </w:rPr>
        <w:t>.</w:t>
      </w:r>
      <w:r w:rsidRPr="008238C0">
        <w:rPr>
          <w:sz w:val="28"/>
          <w:szCs w:val="28"/>
          <w:lang w:val="en-US"/>
        </w:rPr>
        <w:t>gov</w:t>
      </w:r>
      <w:r w:rsidRPr="008238C0">
        <w:rPr>
          <w:sz w:val="28"/>
          <w:szCs w:val="28"/>
        </w:rPr>
        <w:t>.</w:t>
      </w:r>
      <w:r w:rsidRPr="008238C0">
        <w:rPr>
          <w:sz w:val="28"/>
          <w:szCs w:val="28"/>
          <w:lang w:val="en-US"/>
        </w:rPr>
        <w:t>ru</w:t>
      </w:r>
      <w:r w:rsidRPr="008238C0">
        <w:rPr>
          <w:sz w:val="28"/>
          <w:szCs w:val="28"/>
        </w:rPr>
        <w:t>);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обеспечить размещение настоящего приказа на официальном сайте министерства </w:t>
      </w:r>
      <w:r w:rsidR="00911D8A"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7" w:history="1">
        <w:r w:rsidRPr="008238C0">
          <w:rPr>
            <w:rStyle w:val="a5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 xml:space="preserve">). </w:t>
      </w:r>
    </w:p>
    <w:p w:rsidR="008238C0" w:rsidRPr="008238C0" w:rsidRDefault="008238C0" w:rsidP="008238C0">
      <w:pPr>
        <w:ind w:firstLine="709"/>
        <w:jc w:val="both"/>
        <w:rPr>
          <w:spacing w:val="-20"/>
          <w:sz w:val="28"/>
          <w:szCs w:val="28"/>
        </w:rPr>
      </w:pPr>
      <w:r w:rsidRPr="008238C0">
        <w:rPr>
          <w:sz w:val="28"/>
          <w:szCs w:val="28"/>
        </w:rPr>
        <w:lastRenderedPageBreak/>
        <w:t xml:space="preserve">3. 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 w:rsidR="00911D8A"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8238C0">
        <w:rPr>
          <w:sz w:val="28"/>
          <w:szCs w:val="28"/>
        </w:rPr>
        <w:t xml:space="preserve">4. </w:t>
      </w:r>
      <w:r w:rsidRPr="008238C0">
        <w:rPr>
          <w:color w:val="000000"/>
          <w:sz w:val="28"/>
          <w:szCs w:val="28"/>
        </w:rPr>
        <w:t xml:space="preserve">Контроль за выполнением настоящего приказа возложить на заместителя министра </w:t>
      </w:r>
      <w:r w:rsidR="00911D8A">
        <w:rPr>
          <w:color w:val="000000"/>
          <w:sz w:val="28"/>
          <w:szCs w:val="28"/>
        </w:rPr>
        <w:t xml:space="preserve">труда и </w:t>
      </w:r>
      <w:r w:rsidRPr="008238C0">
        <w:rPr>
          <w:color w:val="000000"/>
          <w:sz w:val="28"/>
          <w:szCs w:val="28"/>
        </w:rPr>
        <w:t>социального развития Краснодарского края  А.В. Кнышова.</w:t>
      </w: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8238C0">
        <w:rPr>
          <w:color w:val="000000"/>
          <w:sz w:val="28"/>
          <w:szCs w:val="28"/>
        </w:rPr>
        <w:t>5.  Приказ вступает в силу на следующий день после дня его официального опубликования.</w:t>
      </w:r>
    </w:p>
    <w:p w:rsidR="008238C0" w:rsidRPr="008238C0" w:rsidRDefault="008238C0" w:rsidP="008238C0">
      <w:pPr>
        <w:ind w:firstLine="840"/>
        <w:jc w:val="both"/>
        <w:rPr>
          <w:sz w:val="28"/>
          <w:szCs w:val="28"/>
        </w:rPr>
      </w:pP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sz w:val="28"/>
          <w:szCs w:val="28"/>
        </w:rPr>
      </w:pPr>
      <w:r w:rsidRPr="008238C0">
        <w:rPr>
          <w:color w:val="000000"/>
          <w:sz w:val="28"/>
          <w:szCs w:val="28"/>
        </w:rPr>
        <w:t xml:space="preserve">Заместитель министра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8238C0">
        <w:rPr>
          <w:color w:val="000000"/>
          <w:sz w:val="28"/>
          <w:szCs w:val="28"/>
        </w:rPr>
        <w:t xml:space="preserve">      А.В. Кнышов</w:t>
      </w:r>
    </w:p>
    <w:p w:rsidR="008238C0" w:rsidRPr="008238C0" w:rsidRDefault="008238C0" w:rsidP="008238C0">
      <w:pPr>
        <w:jc w:val="both"/>
        <w:rPr>
          <w:sz w:val="28"/>
          <w:szCs w:val="28"/>
        </w:rPr>
      </w:pPr>
    </w:p>
    <w:p w:rsidR="008238C0" w:rsidRPr="008238C0" w:rsidRDefault="008238C0" w:rsidP="008238C0">
      <w:pPr>
        <w:jc w:val="both"/>
        <w:rPr>
          <w:sz w:val="28"/>
          <w:szCs w:val="28"/>
        </w:rPr>
      </w:pPr>
    </w:p>
    <w:p w:rsidR="008238C0" w:rsidRPr="008238C0" w:rsidRDefault="008238C0" w:rsidP="008238C0">
      <w:pPr>
        <w:ind w:firstLine="840"/>
        <w:jc w:val="both"/>
        <w:rPr>
          <w:sz w:val="28"/>
          <w:szCs w:val="28"/>
        </w:rPr>
      </w:pPr>
    </w:p>
    <w:p w:rsidR="008238C0" w:rsidRPr="008238C0" w:rsidRDefault="008238C0" w:rsidP="008238C0">
      <w:pPr>
        <w:shd w:val="clear" w:color="auto" w:fill="FFFFFF"/>
        <w:tabs>
          <w:tab w:val="left" w:pos="1138"/>
        </w:tabs>
        <w:spacing w:line="324" w:lineRule="exact"/>
        <w:ind w:right="36" w:firstLine="840"/>
        <w:jc w:val="both"/>
        <w:rPr>
          <w:sz w:val="28"/>
          <w:szCs w:val="28"/>
        </w:rPr>
      </w:pPr>
    </w:p>
    <w:p w:rsidR="008238C0" w:rsidRPr="00136889" w:rsidRDefault="008238C0" w:rsidP="008238C0">
      <w:pPr>
        <w:ind w:firstLine="900"/>
        <w:jc w:val="both"/>
      </w:pPr>
    </w:p>
    <w:p w:rsidR="008238C0" w:rsidRDefault="008238C0" w:rsidP="008238C0">
      <w:pPr>
        <w:ind w:firstLine="840"/>
        <w:jc w:val="both"/>
      </w:pPr>
    </w:p>
    <w:p w:rsidR="00816624" w:rsidRDefault="00816624" w:rsidP="008238C0">
      <w:pPr>
        <w:jc w:val="center"/>
      </w:pPr>
      <w:bookmarkStart w:id="0" w:name="_GoBack"/>
      <w:bookmarkEnd w:id="0"/>
    </w:p>
    <w:sectPr w:rsidR="00816624" w:rsidSect="00A67C71">
      <w:headerReference w:type="default" r:id="rId8"/>
      <w:pgSz w:w="11906" w:h="16838"/>
      <w:pgMar w:top="709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D8" w:rsidRDefault="004414D8">
      <w:r>
        <w:separator/>
      </w:r>
    </w:p>
  </w:endnote>
  <w:endnote w:type="continuationSeparator" w:id="0">
    <w:p w:rsidR="004414D8" w:rsidRDefault="0044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D8" w:rsidRDefault="004414D8">
      <w:r>
        <w:separator/>
      </w:r>
    </w:p>
  </w:footnote>
  <w:footnote w:type="continuationSeparator" w:id="0">
    <w:p w:rsidR="004414D8" w:rsidRDefault="0044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542928"/>
      <w:docPartObj>
        <w:docPartGallery w:val="Page Numbers (Top of Page)"/>
        <w:docPartUnique/>
      </w:docPartObj>
    </w:sdtPr>
    <w:sdtEndPr/>
    <w:sdtContent>
      <w:p w:rsidR="00261ABA" w:rsidRDefault="00464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D8">
          <w:rPr>
            <w:noProof/>
          </w:rPr>
          <w:t>2</w:t>
        </w:r>
        <w:r>
          <w:fldChar w:fldCharType="end"/>
        </w:r>
      </w:p>
    </w:sdtContent>
  </w:sdt>
  <w:p w:rsidR="00261ABA" w:rsidRDefault="00441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0"/>
    <w:rsid w:val="004414D8"/>
    <w:rsid w:val="004645D8"/>
    <w:rsid w:val="00816624"/>
    <w:rsid w:val="008238C0"/>
    <w:rsid w:val="00911D8A"/>
    <w:rsid w:val="00AB552D"/>
    <w:rsid w:val="00C82BD8"/>
    <w:rsid w:val="00D45537"/>
    <w:rsid w:val="00E97050"/>
    <w:rsid w:val="00E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23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23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n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Духанина Евгения Николаевна</cp:lastModifiedBy>
  <cp:revision>5</cp:revision>
  <dcterms:created xsi:type="dcterms:W3CDTF">2016-01-11T09:24:00Z</dcterms:created>
  <dcterms:modified xsi:type="dcterms:W3CDTF">2016-01-12T13:32:00Z</dcterms:modified>
</cp:coreProperties>
</file>