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560" w:rsidRDefault="00583560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D34779" w:rsidRDefault="00D34779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4779" w:rsidRPr="00583560" w:rsidRDefault="00D34779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83560" w:rsidRPr="00583560" w:rsidRDefault="00583560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D34779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bookmarkStart w:id="0" w:name="_GoBack"/>
      <w:bookmarkEnd w:id="0"/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труда</w:t>
      </w:r>
    </w:p>
    <w:p w:rsidR="00583560" w:rsidRPr="00583560" w:rsidRDefault="00583560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583560" w:rsidRPr="00583560" w:rsidRDefault="00583560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83560" w:rsidRPr="00583560" w:rsidRDefault="00583560" w:rsidP="001D2CB6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 № ___________</w:t>
      </w:r>
    </w:p>
    <w:p w:rsidR="00583560" w:rsidRPr="00583560" w:rsidRDefault="00583560" w:rsidP="00BA1E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560" w:rsidRPr="00583560" w:rsidRDefault="00583560" w:rsidP="00BA1EE3">
      <w:pPr>
        <w:tabs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560" w:rsidRPr="00583560" w:rsidRDefault="00583560" w:rsidP="00BA1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услови</w:t>
      </w:r>
      <w:r w:rsidR="00013B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58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направления участников</w:t>
      </w:r>
    </w:p>
    <w:p w:rsidR="00583560" w:rsidRPr="00583560" w:rsidRDefault="00583560" w:rsidP="00BA1E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5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по оказанию содействия добровольному переселению в Российскую Федерацию соотечественников, проживающих за рубежом, и членов их семей на дополнительное профессиональное образование</w:t>
      </w:r>
    </w:p>
    <w:p w:rsidR="00583560" w:rsidRPr="00583560" w:rsidRDefault="00583560" w:rsidP="00BA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F01099" w:rsidRDefault="00583560" w:rsidP="004C2886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30201"/>
      <w:proofErr w:type="gramStart"/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Настоящий Порядок определяет механизм и условия направления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 и членов их семей на дополнительное профессиональное образование </w:t>
      </w:r>
      <w:r w:rsidR="00813536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рамках подпрограммы «Оказание содействия добровольному переселению в Краснодарский край соотечественников, проживающих за рубежом» государственной программы Краснодарского края «Содействие занятости населения» на 2016 – 2021 годы </w:t>
      </w:r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71496E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496E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участники </w:t>
      </w:r>
      <w:r w:rsidR="00813536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71496E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осударственной программы</w:t>
      </w:r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)</w:t>
      </w:r>
      <w:r w:rsidR="00BA1EE3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Start w:id="2" w:name="sub_30202"/>
      <w:bookmarkEnd w:id="1"/>
      <w:proofErr w:type="gramEnd"/>
    </w:p>
    <w:p w:rsidR="00813536" w:rsidRDefault="0071496E" w:rsidP="004C2886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Дополнительное п</w:t>
      </w:r>
      <w:r w:rsidR="00583560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рофессиональное образование участников Государственной программы проводится в организациях, осуществляющих образовательную деятельность (далее - образовательные организации), в соответствии с заключенными центрами</w:t>
      </w:r>
      <w:r w:rsidR="00813536" w:rsidRPr="00F010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занятости населения договорами.</w:t>
      </w:r>
    </w:p>
    <w:p w:rsidR="004C2886" w:rsidRPr="004C2886" w:rsidRDefault="004C2886" w:rsidP="004C28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Дополнительное профессиональное образование </w:t>
      </w:r>
      <w:r w:rsidR="00B94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осуществляется посредством реализации дополнительных профессиональных программ (программ повышения квалификации и программ </w:t>
      </w: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профессиональн</w:t>
      </w:r>
      <w:r w:rsidR="00B94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ой</w:t>
      </w: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переподготовк</w:t>
      </w:r>
      <w:r w:rsidR="00B94280">
        <w:rPr>
          <w:rFonts w:ascii="Times New Roman" w:eastAsiaTheme="minorEastAsia" w:hAnsi="Times New Roman" w:cs="Times New Roman"/>
          <w:sz w:val="28"/>
          <w:szCs w:val="28"/>
          <w:lang w:eastAsia="ru-RU"/>
        </w:rPr>
        <w:t>и)</w:t>
      </w: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C2886" w:rsidRPr="004C2886" w:rsidRDefault="004C2886" w:rsidP="004C28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Определение образовательных организаций осуществляется в порядке, установленным </w:t>
      </w:r>
      <w:hyperlink r:id="rId6" w:history="1">
        <w:r w:rsidRPr="004C288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5 апреля 2013 года №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 44-ФЗ «О </w:t>
      </w: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контрактной системе в сфере закупок товаров, работ, услуг для обеспечения госуд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арственных и муниципальных нужд»</w:t>
      </w:r>
      <w:r w:rsidRPr="004C288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4C2886" w:rsidRDefault="004C2886" w:rsidP="004C2886">
      <w:pPr>
        <w:pStyle w:val="a3"/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Дополнительное п</w:t>
      </w:r>
      <w:r w:rsidRPr="0058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рофессиональное обучение проводится на основании личного заявления </w:t>
      </w:r>
      <w:r w:rsidRPr="00BA1EE3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Государственной программы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58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индивидуального договора с центром занятости населения</w:t>
      </w:r>
      <w:r w:rsidRPr="00BA1EE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Pr="0058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образовательной организацией с целью </w:t>
      </w:r>
      <w:r w:rsidRPr="00BA1EE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приобретения дополнительных знаний, умений и навыков, а также повышения конкурентоспособности на рынке труда.</w:t>
      </w:r>
      <w:r w:rsidRPr="005835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направления на д</w:t>
      </w:r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ополнительное профессиональное обучение </w:t>
      </w:r>
      <w:r w:rsidR="0028591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участники Г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осударственной программы </w:t>
      </w:r>
      <w:r w:rsid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 заявлению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должны </w:t>
      </w:r>
      <w:r w:rsidR="002859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предъявить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следующие документы:</w:t>
      </w:r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удостоверяющий личность;</w:t>
      </w:r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свидетельств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участника Государственной программы;</w:t>
      </w:r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документ, подтверждающий регистрацию по месту жительства либо постановку на учет по месту пребывания на территории Краснодарского края; </w:t>
      </w:r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копию трудовой книжки или иные документы, подтверждающие трудовую деятельность (при наличии); индивидуальную программу реабилитации инвалида, а для граждан, признанных инвалидами после 1 января 2016 года – индивидуальной программы реабилитации или абилитации инвалида, выданную в установленном порядке и содержащую заключение о рекомендуемом характере и об условиях труда (для соотечественников и членов их семей, относящихся к категории инвалидов)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  <w:proofErr w:type="gramEnd"/>
    </w:p>
    <w:p w:rsidR="004C2886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E23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документ, подтвержда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ющий образование и квалификацию.</w:t>
      </w:r>
    </w:p>
    <w:p w:rsidR="004C2886" w:rsidRPr="0019019E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019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Копии документов, составленных на иностранном языке, представляются с переводом на русский язык. Верность перевода и подлинность подписи переводчика должны быть нотариально засвидетельствованы.</w:t>
      </w:r>
    </w:p>
    <w:p w:rsidR="004C2886" w:rsidRPr="00583560" w:rsidRDefault="004C2886" w:rsidP="004C28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9019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Оформленные на территории иностранных государств документы, копии которых представляются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 занятости населения</w:t>
      </w:r>
      <w:r w:rsidRPr="0019019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должны быть легализованы, если иное не предусмотрено международными договорами Российской Федерации.</w:t>
      </w:r>
    </w:p>
    <w:bookmarkEnd w:id="2"/>
    <w:p w:rsidR="00F050D0" w:rsidRDefault="005806E8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Организация дополнительного профессионального образования  </w:t>
      </w:r>
      <w:r w:rsidR="006A338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осуществляется</w:t>
      </w:r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центрами занятости населения при налич</w:t>
      </w:r>
      <w:proofErr w:type="gramStart"/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ии у у</w:t>
      </w:r>
      <w:proofErr w:type="gramEnd"/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частника Государственной программы базового </w:t>
      </w:r>
      <w:r w:rsid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профессионального </w:t>
      </w:r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образования</w:t>
      </w:r>
      <w:r w:rsid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</w:t>
      </w:r>
      <w:r w:rsidR="00B9428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среднего профессионального и (или) </w:t>
      </w:r>
      <w:r w:rsid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высшего образования)</w:t>
      </w:r>
      <w:r w:rsidR="006A3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согласовании рабочего места</w:t>
      </w:r>
      <w:r w:rsidR="006A3387" w:rsidRPr="006A3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A3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трудоустройства, заявленного работодателем при согласовании кандидатуры на получение свидетельства участника Государственной программы в </w:t>
      </w:r>
      <w:r w:rsidR="0028591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по вопросам миграции ГУ МВД по Краснодарскому краю</w:t>
      </w:r>
      <w:r w:rsidRPr="001B20B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050D0" w:rsidRDefault="00583560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Центры занятости населения организуют учет </w:t>
      </w:r>
      <w:r w:rsidR="00765CAB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участников Государственной программы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направленных на </w:t>
      </w:r>
      <w:r w:rsidR="00813536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дополнительное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профессиональное об</w:t>
      </w:r>
      <w:r w:rsidR="00765CAB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разование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050D0" w:rsidRDefault="00765CAB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Направление соотечественников и членов их семей на получение дополнительного профессионального образования осуществляется не более одного раза.</w:t>
      </w:r>
    </w:p>
    <w:p w:rsidR="00F050D0" w:rsidRDefault="00765CAB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Получение </w:t>
      </w:r>
      <w:r w:rsidR="00047D32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участником Государственной программы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гражданства Российской Федерации </w:t>
      </w:r>
      <w:r w:rsidR="00047D32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 является основанием для прекращения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получения дополнительного профессионального образования по направлению центра занятости населения. </w:t>
      </w:r>
    </w:p>
    <w:p w:rsidR="005806E8" w:rsidRPr="00F050D0" w:rsidRDefault="005806E8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Основаниями для отказа в направлении </w:t>
      </w:r>
      <w:r w:rsidR="004C1425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Государственной программы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получение дополнительного профессионального образования являются: </w:t>
      </w:r>
    </w:p>
    <w:p w:rsidR="004C1425" w:rsidRPr="004C1425" w:rsidRDefault="004C1425" w:rsidP="004C14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представление документов не в соответствии с требованиями, предусмотренными пунктом </w:t>
      </w:r>
      <w:r w:rsidR="00A422CB" w:rsidRPr="006A338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 </w:t>
      </w: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Порядка;</w:t>
      </w:r>
    </w:p>
    <w:p w:rsidR="00F050D0" w:rsidRDefault="004C1425" w:rsidP="00F050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освоение лимитов бюджетных обязательств, предусмотренных в краевом бюджете на эти цели на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соответствующий финансовый год</w:t>
      </w:r>
      <w:r w:rsidR="005806E8" w:rsidRPr="005806E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806E8" w:rsidRPr="00F050D0" w:rsidRDefault="005806E8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принятия решения об отказе в направлении </w:t>
      </w:r>
      <w:r w:rsidR="004C1425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участников Государственной программы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дополнительное профессиональное 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образование</w:t>
      </w:r>
      <w:r w:rsidR="004C1425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центр занятости в течение 5 рабочих дней со дня принятия соответствующего решения направляет </w:t>
      </w:r>
      <w:r w:rsidR="004C1425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участникам Государственной программы</w:t>
      </w: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уведомление о принятом решении с указанием причины отказа.</w:t>
      </w:r>
    </w:p>
    <w:p w:rsidR="00F050D0" w:rsidRDefault="004C1425" w:rsidP="00F050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 устранения замечаний участник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Государственной программы вправе повторно подать заявление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направлении их на</w:t>
      </w:r>
      <w:r w:rsidRPr="004C142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дополнительное профессиональное образование.</w:t>
      </w:r>
    </w:p>
    <w:p w:rsidR="00583560" w:rsidRPr="00F050D0" w:rsidRDefault="00BA1EE3" w:rsidP="00F050D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 использованием сре</w:t>
      </w:r>
      <w:proofErr w:type="gramStart"/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дств кр</w:t>
      </w:r>
      <w:proofErr w:type="gramEnd"/>
      <w:r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аевого бюджета, выделенных на дополнительное профессиональное образование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рубежом, и членов их семей, осуществляется в соответствии с бюджетным законодательством Российской Федерации</w:t>
      </w:r>
      <w:r w:rsidR="00583560" w:rsidRPr="00F050D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583560" w:rsidRPr="00BA1EE3" w:rsidRDefault="00583560" w:rsidP="00BA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A1EE3" w:rsidRPr="00BA1EE3" w:rsidRDefault="00BA1EE3" w:rsidP="00BA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A1EE3" w:rsidRPr="00583560" w:rsidRDefault="00BA1EE3" w:rsidP="00BA1E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72"/>
        <w:gridCol w:w="3275"/>
      </w:tblGrid>
      <w:tr w:rsidR="00BA1EE3" w:rsidRPr="00BA1EE3" w:rsidTr="00FD57EB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583560" w:rsidRPr="00583560" w:rsidRDefault="00BA1EE3" w:rsidP="00BA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BA1EE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Заместитель министра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583560" w:rsidRPr="00583560" w:rsidRDefault="00BA1EE3" w:rsidP="00BA1E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BA1EE3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С.П. Гаркуша</w:t>
            </w:r>
          </w:p>
        </w:tc>
      </w:tr>
    </w:tbl>
    <w:p w:rsidR="00CB0110" w:rsidRPr="00BA1EE3" w:rsidRDefault="00CB0110" w:rsidP="00BA1EE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B0110" w:rsidRPr="00BA1EE3" w:rsidSect="004C28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01906"/>
    <w:multiLevelType w:val="hybridMultilevel"/>
    <w:tmpl w:val="4686E0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560"/>
    <w:rsid w:val="00013B49"/>
    <w:rsid w:val="00047D32"/>
    <w:rsid w:val="0019019E"/>
    <w:rsid w:val="001B20B2"/>
    <w:rsid w:val="001D2CB6"/>
    <w:rsid w:val="001E2899"/>
    <w:rsid w:val="00285915"/>
    <w:rsid w:val="00362D4A"/>
    <w:rsid w:val="00402E91"/>
    <w:rsid w:val="004C1425"/>
    <w:rsid w:val="004C2886"/>
    <w:rsid w:val="005806E8"/>
    <w:rsid w:val="00583560"/>
    <w:rsid w:val="005D5F0A"/>
    <w:rsid w:val="005E23F7"/>
    <w:rsid w:val="006A3387"/>
    <w:rsid w:val="0071496E"/>
    <w:rsid w:val="00765CAB"/>
    <w:rsid w:val="00813536"/>
    <w:rsid w:val="00A04C03"/>
    <w:rsid w:val="00A422CB"/>
    <w:rsid w:val="00A86532"/>
    <w:rsid w:val="00B94280"/>
    <w:rsid w:val="00BA1EE3"/>
    <w:rsid w:val="00CB0110"/>
    <w:rsid w:val="00D34779"/>
    <w:rsid w:val="00F01099"/>
    <w:rsid w:val="00F050D0"/>
    <w:rsid w:val="00F1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0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3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0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3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33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025346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Ю. Кондратенко</dc:creator>
  <cp:lastModifiedBy>Вадим Ю. Кондратенко</cp:lastModifiedBy>
  <cp:revision>2</cp:revision>
  <cp:lastPrinted>2016-06-09T09:13:00Z</cp:lastPrinted>
  <dcterms:created xsi:type="dcterms:W3CDTF">2016-06-10T11:56:00Z</dcterms:created>
  <dcterms:modified xsi:type="dcterms:W3CDTF">2016-06-10T11:56:00Z</dcterms:modified>
</cp:coreProperties>
</file>