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47374" w:rsidTr="008473BC">
        <w:tc>
          <w:tcPr>
            <w:tcW w:w="4785" w:type="dxa"/>
          </w:tcPr>
          <w:p w:rsidR="00447374" w:rsidRDefault="00447374" w:rsidP="00847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и семейной политики Краснодарского края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</w:tc>
      </w:tr>
    </w:tbl>
    <w:p w:rsidR="00447374" w:rsidRDefault="00447374" w:rsidP="00447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приказ департамента социальной защиты населения Краснодарского края от 12 октября 2011 года № 973</w:t>
      </w:r>
    </w:p>
    <w:p w:rsidR="00447374" w:rsidRP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7374">
        <w:rPr>
          <w:rFonts w:ascii="Times New Roman" w:hAnsi="Times New Roman" w:cs="Times New Roman"/>
          <w:sz w:val="28"/>
          <w:szCs w:val="28"/>
        </w:rPr>
        <w:t>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</w:p>
    <w:p w:rsidR="00447374" w:rsidRDefault="00447374" w:rsidP="00447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приказе:</w:t>
      </w:r>
    </w:p>
    <w:p w:rsidR="00447374" w:rsidRDefault="00447374" w:rsidP="00447374">
      <w:pPr>
        <w:spacing w:after="0" w:line="240" w:lineRule="auto"/>
        <w:jc w:val="both"/>
        <w:rPr>
          <w:rStyle w:val="grame"/>
          <w:rFonts w:ascii="Times New Roman" w:hAnsi="Times New Roman" w:cs="Times New Roman"/>
          <w:bCs/>
          <w:sz w:val="28"/>
          <w:szCs w:val="28"/>
        </w:rPr>
      </w:pPr>
      <w:r>
        <w:rPr>
          <w:rStyle w:val="grame"/>
          <w:rFonts w:ascii="Times New Roman" w:hAnsi="Times New Roman" w:cs="Times New Roman"/>
          <w:bCs/>
          <w:sz w:val="28"/>
          <w:szCs w:val="28"/>
        </w:rPr>
        <w:tab/>
        <w:t>1</w:t>
      </w:r>
      <w:r w:rsidRPr="00447374">
        <w:rPr>
          <w:rStyle w:val="grame"/>
          <w:rFonts w:ascii="Times New Roman" w:hAnsi="Times New Roman" w:cs="Times New Roman"/>
          <w:bCs/>
          <w:sz w:val="28"/>
          <w:szCs w:val="28"/>
        </w:rPr>
        <w:t>) изложить преамбулу приказа в новой редакции:</w:t>
      </w:r>
    </w:p>
    <w:p w:rsidR="00447374" w:rsidRDefault="00447374" w:rsidP="004473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47374">
        <w:rPr>
          <w:rFonts w:ascii="Times New Roman" w:hAnsi="Times New Roman" w:cs="Times New Roman"/>
          <w:sz w:val="28"/>
          <w:szCs w:val="28"/>
        </w:rPr>
        <w:t>«В целях реализации постановления главы администрации (губернатора) Краснодарского края от 11 октября 2013 года № 1173 «Об утверждении государственной программы Краснодарского края «Социальная поддержка граждан» на 2014 – 2018 годы</w:t>
      </w:r>
      <w:r w:rsidRPr="00447374">
        <w:rPr>
          <w:rFonts w:ascii="Times New Roman" w:hAnsi="Times New Roman" w:cs="Times New Roman"/>
          <w:sz w:val="28"/>
        </w:rPr>
        <w:t xml:space="preserve">» п </w:t>
      </w:r>
      <w:r w:rsidRPr="00447374">
        <w:rPr>
          <w:rStyle w:val="spelle"/>
          <w:rFonts w:ascii="Times New Roman" w:hAnsi="Times New Roman" w:cs="Times New Roman"/>
          <w:bCs/>
          <w:sz w:val="28"/>
          <w:szCs w:val="28"/>
        </w:rPr>
        <w:t>р</w:t>
      </w:r>
      <w:r w:rsidRPr="00447374">
        <w:rPr>
          <w:rFonts w:ascii="Times New Roman" w:hAnsi="Times New Roman" w:cs="Times New Roman"/>
          <w:bCs/>
          <w:sz w:val="28"/>
          <w:szCs w:val="28"/>
        </w:rPr>
        <w:t xml:space="preserve"> и к а з ы в а ю:».</w:t>
      </w:r>
    </w:p>
    <w:p w:rsidR="00FD3DDA" w:rsidRDefault="00FD3DDA" w:rsidP="004473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8046DD">
        <w:rPr>
          <w:rFonts w:ascii="Times New Roman" w:hAnsi="Times New Roman" w:cs="Times New Roman"/>
          <w:bCs/>
          <w:sz w:val="28"/>
          <w:szCs w:val="28"/>
        </w:rPr>
        <w:t xml:space="preserve">2) пункты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8046DD">
        <w:rPr>
          <w:rFonts w:ascii="Times New Roman" w:hAnsi="Times New Roman" w:cs="Times New Roman"/>
          <w:bCs/>
          <w:sz w:val="28"/>
          <w:szCs w:val="28"/>
        </w:rPr>
        <w:t>, 6, 7</w:t>
      </w:r>
      <w:r w:rsidR="002100A9">
        <w:rPr>
          <w:rFonts w:ascii="Times New Roman" w:hAnsi="Times New Roman" w:cs="Times New Roman"/>
          <w:bCs/>
          <w:sz w:val="28"/>
          <w:szCs w:val="28"/>
        </w:rPr>
        <w:t xml:space="preserve"> приказа </w:t>
      </w:r>
      <w:r w:rsidR="008046DD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</w:p>
    <w:p w:rsidR="008046DD" w:rsidRDefault="00A823A6" w:rsidP="008046DD">
      <w:pPr>
        <w:pStyle w:val="a5"/>
        <w:spacing w:before="0" w:beforeAutospacing="0" w:after="0" w:afterAutospacing="0"/>
        <w:ind w:firstLine="708"/>
        <w:jc w:val="both"/>
        <w:rPr>
          <w:sz w:val="28"/>
        </w:rPr>
      </w:pPr>
      <w:r>
        <w:rPr>
          <w:bCs/>
          <w:sz w:val="28"/>
          <w:szCs w:val="28"/>
        </w:rPr>
        <w:t xml:space="preserve">«4. </w:t>
      </w:r>
      <w:r w:rsidR="008046DD" w:rsidRPr="00450D09">
        <w:rPr>
          <w:sz w:val="28"/>
          <w:szCs w:val="28"/>
        </w:rPr>
        <w:t>Отделу отраслевого плани</w:t>
      </w:r>
      <w:r w:rsidR="008046DD">
        <w:rPr>
          <w:sz w:val="28"/>
          <w:szCs w:val="28"/>
        </w:rPr>
        <w:t>рования и финансирования финансово-экономического управления (Кузьмин</w:t>
      </w:r>
      <w:r w:rsidR="008046DD" w:rsidRPr="00450D09">
        <w:rPr>
          <w:sz w:val="28"/>
          <w:szCs w:val="28"/>
        </w:rPr>
        <w:t>)</w:t>
      </w:r>
      <w:r w:rsidR="008046DD">
        <w:rPr>
          <w:sz w:val="28"/>
          <w:szCs w:val="28"/>
        </w:rPr>
        <w:t xml:space="preserve"> обеспечить своевременное финансирование мероприятий в рамках средств, предусмотренных государственной </w:t>
      </w:r>
      <w:r w:rsidR="008046DD">
        <w:rPr>
          <w:sz w:val="28"/>
        </w:rPr>
        <w:t>программой «</w:t>
      </w:r>
      <w:r w:rsidR="008046DD">
        <w:rPr>
          <w:sz w:val="28"/>
          <w:szCs w:val="28"/>
        </w:rPr>
        <w:t>Социальная поддержка граждан» на 2014 – 2018 годы</w:t>
      </w:r>
      <w:r w:rsidR="008046DD">
        <w:rPr>
          <w:sz w:val="28"/>
        </w:rPr>
        <w:t>».</w:t>
      </w:r>
    </w:p>
    <w:p w:rsidR="00A823A6" w:rsidRDefault="00A823A6" w:rsidP="00A823A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«6. </w:t>
      </w:r>
      <w:r>
        <w:rPr>
          <w:sz w:val="28"/>
          <w:szCs w:val="28"/>
        </w:rPr>
        <w:t>Заместителю начальника отдела правового обеспечения в управлении правового обеспечения и организации  гражданской службы министерства социального развития и семейной политики Краснодарского края                 М.А. 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краю».</w:t>
      </w:r>
    </w:p>
    <w:p w:rsidR="008046DD" w:rsidRPr="00447374" w:rsidRDefault="00A823A6" w:rsidP="00A823A6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1509E4">
        <w:rPr>
          <w:sz w:val="28"/>
          <w:szCs w:val="28"/>
        </w:rPr>
        <w:t>Кон</w:t>
      </w:r>
      <w:r w:rsidRPr="001509E4">
        <w:rPr>
          <w:rStyle w:val="grame"/>
          <w:sz w:val="28"/>
          <w:szCs w:val="28"/>
        </w:rPr>
        <w:t>троль за выполнением</w:t>
      </w:r>
      <w:r w:rsidRPr="001509E4">
        <w:rPr>
          <w:sz w:val="28"/>
          <w:szCs w:val="28"/>
        </w:rPr>
        <w:t xml:space="preserve"> настоящего приказа</w:t>
      </w:r>
      <w:r>
        <w:rPr>
          <w:sz w:val="28"/>
          <w:szCs w:val="28"/>
        </w:rPr>
        <w:t xml:space="preserve"> возложить на заместителя министра С.П. Гаркушу.</w:t>
      </w:r>
      <w:r w:rsidR="00734A13">
        <w:rPr>
          <w:sz w:val="28"/>
          <w:szCs w:val="28"/>
        </w:rPr>
        <w:t>».</w:t>
      </w:r>
    </w:p>
    <w:p w:rsidR="00FD3DDA" w:rsidRDefault="00FD3DDA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 В приложении № 1 к приказу: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D3DDA">
        <w:rPr>
          <w:bCs/>
          <w:sz w:val="28"/>
          <w:szCs w:val="28"/>
        </w:rPr>
        <w:t>) пункт 1.1. раздела 1 после слов «(далее – учреждения)» дополнить словами «при отсутствии в муниципальном образовании иных действующих учреждений (филиалов, отделений) в системе социальной защиты населения, оказывающих социально-реабилитационные и другие услуги инвалидам.»;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FD3DDA">
        <w:rPr>
          <w:bCs/>
          <w:sz w:val="28"/>
          <w:szCs w:val="28"/>
        </w:rPr>
        <w:t>) в подпункте 2.1. пункта 2 слова «социально-медицинских услуг» заменить словами «социально-бытовых услуг»;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11A72">
        <w:rPr>
          <w:bCs/>
          <w:sz w:val="28"/>
          <w:szCs w:val="28"/>
        </w:rPr>
        <w:t>) в абзаце 4</w:t>
      </w:r>
      <w:r w:rsidR="00FD3DDA">
        <w:rPr>
          <w:bCs/>
          <w:sz w:val="28"/>
          <w:szCs w:val="28"/>
        </w:rPr>
        <w:t xml:space="preserve">  подпункта 4.5. пункта 4 слова «лечебно-профилактического учреждения» заменить  словами «медицинской организации».</w:t>
      </w:r>
    </w:p>
    <w:p w:rsidR="00FD3DDA" w:rsidRDefault="00FD3DDA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В приложении № 2 к приказу: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D3DDA">
        <w:rPr>
          <w:bCs/>
          <w:sz w:val="28"/>
          <w:szCs w:val="28"/>
        </w:rPr>
        <w:t>) пункт 1.1. раздела 1 после слов «(далее – учреждения)» дополнить словами «при отсутствии в муниципальном образовании иных действующих учреждений (филиалов, отделений) в системе социальной защиты населения, оказывающих социально-реабилитационные и другие услуги инвалидам.»;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11A72">
        <w:rPr>
          <w:bCs/>
          <w:sz w:val="28"/>
          <w:szCs w:val="28"/>
        </w:rPr>
        <w:t>) в абзаце 2</w:t>
      </w:r>
      <w:r w:rsidR="00FD3DDA">
        <w:rPr>
          <w:bCs/>
          <w:sz w:val="28"/>
          <w:szCs w:val="28"/>
        </w:rPr>
        <w:t xml:space="preserve"> подпункта 2.1. пункта 2 слова «социально-медицинских услуг» заменить словами «социально-бытовых услуг»;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11A72">
        <w:rPr>
          <w:bCs/>
          <w:sz w:val="28"/>
          <w:szCs w:val="28"/>
        </w:rPr>
        <w:t>) в абзаце 5</w:t>
      </w:r>
      <w:r w:rsidR="00FD3DDA">
        <w:rPr>
          <w:bCs/>
          <w:sz w:val="28"/>
          <w:szCs w:val="28"/>
        </w:rPr>
        <w:t xml:space="preserve"> подпункта 2.1. пункта 2 слова «лечебно-профилактического учреждения» заменить  словами «медицинской организации».</w:t>
      </w:r>
    </w:p>
    <w:p w:rsidR="002100A9" w:rsidRDefault="002100A9" w:rsidP="002100A9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100A9" w:rsidRDefault="002100A9" w:rsidP="002100A9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100A9" w:rsidRDefault="002100A9" w:rsidP="002100A9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министра                                                                          С.П. Гаркуша</w:t>
      </w:r>
    </w:p>
    <w:p w:rsidR="00447374" w:rsidRPr="00447374" w:rsidRDefault="00447374" w:rsidP="00FD3D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rPr>
          <w:rFonts w:ascii="Times New Roman" w:hAnsi="Times New Roman" w:cs="Times New Roman"/>
          <w:b/>
          <w:sz w:val="28"/>
          <w:szCs w:val="28"/>
        </w:rPr>
      </w:pPr>
    </w:p>
    <w:p w:rsidR="00B15ED0" w:rsidRDefault="00B15ED0"/>
    <w:sectPr w:rsidR="00B15ED0" w:rsidSect="00881DE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59" w:rsidRDefault="00A90459" w:rsidP="00881DE5">
      <w:pPr>
        <w:spacing w:after="0" w:line="240" w:lineRule="auto"/>
      </w:pPr>
      <w:r>
        <w:separator/>
      </w:r>
    </w:p>
  </w:endnote>
  <w:endnote w:type="continuationSeparator" w:id="0">
    <w:p w:rsidR="00A90459" w:rsidRDefault="00A90459" w:rsidP="0088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59" w:rsidRDefault="00A90459" w:rsidP="00881DE5">
      <w:pPr>
        <w:spacing w:after="0" w:line="240" w:lineRule="auto"/>
      </w:pPr>
      <w:r>
        <w:separator/>
      </w:r>
    </w:p>
  </w:footnote>
  <w:footnote w:type="continuationSeparator" w:id="0">
    <w:p w:rsidR="00A90459" w:rsidRDefault="00A90459" w:rsidP="00881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31037"/>
      <w:docPartObj>
        <w:docPartGallery w:val="Page Numbers (Top of Page)"/>
        <w:docPartUnique/>
      </w:docPartObj>
    </w:sdtPr>
    <w:sdtEndPr/>
    <w:sdtContent>
      <w:p w:rsidR="00881DE5" w:rsidRDefault="00881D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4D1">
          <w:rPr>
            <w:noProof/>
          </w:rPr>
          <w:t>2</w:t>
        </w:r>
        <w:r>
          <w:fldChar w:fldCharType="end"/>
        </w:r>
      </w:p>
    </w:sdtContent>
  </w:sdt>
  <w:p w:rsidR="00881DE5" w:rsidRDefault="00881D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56A18"/>
    <w:multiLevelType w:val="hybridMultilevel"/>
    <w:tmpl w:val="EBCEFA90"/>
    <w:lvl w:ilvl="0" w:tplc="E862B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CD6185"/>
    <w:multiLevelType w:val="hybridMultilevel"/>
    <w:tmpl w:val="D36C590C"/>
    <w:lvl w:ilvl="0" w:tplc="7DFCBD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15"/>
    <w:rsid w:val="000923B2"/>
    <w:rsid w:val="001D14D1"/>
    <w:rsid w:val="002100A9"/>
    <w:rsid w:val="00294415"/>
    <w:rsid w:val="00447374"/>
    <w:rsid w:val="00515D79"/>
    <w:rsid w:val="00734A13"/>
    <w:rsid w:val="008046DD"/>
    <w:rsid w:val="00881DE5"/>
    <w:rsid w:val="00A823A6"/>
    <w:rsid w:val="00A90459"/>
    <w:rsid w:val="00B15ED0"/>
    <w:rsid w:val="00C11A72"/>
    <w:rsid w:val="00C93389"/>
    <w:rsid w:val="00F15207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7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374"/>
    <w:pPr>
      <w:ind w:left="720"/>
      <w:contextualSpacing/>
    </w:pPr>
  </w:style>
  <w:style w:type="paragraph" w:styleId="a5">
    <w:name w:val="Normal (Web)"/>
    <w:basedOn w:val="a"/>
    <w:rsid w:val="0044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447374"/>
  </w:style>
  <w:style w:type="character" w:customStyle="1" w:styleId="spelle">
    <w:name w:val="spelle"/>
    <w:basedOn w:val="a0"/>
    <w:rsid w:val="00447374"/>
  </w:style>
  <w:style w:type="paragraph" w:styleId="a6">
    <w:name w:val="header"/>
    <w:basedOn w:val="a"/>
    <w:link w:val="a7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DE5"/>
  </w:style>
  <w:style w:type="paragraph" w:styleId="a8">
    <w:name w:val="footer"/>
    <w:basedOn w:val="a"/>
    <w:link w:val="a9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DE5"/>
  </w:style>
  <w:style w:type="paragraph" w:styleId="aa">
    <w:name w:val="Balloon Text"/>
    <w:basedOn w:val="a"/>
    <w:link w:val="ab"/>
    <w:uiPriority w:val="99"/>
    <w:semiHidden/>
    <w:unhideWhenUsed/>
    <w:rsid w:val="0088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7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374"/>
    <w:pPr>
      <w:ind w:left="720"/>
      <w:contextualSpacing/>
    </w:pPr>
  </w:style>
  <w:style w:type="paragraph" w:styleId="a5">
    <w:name w:val="Normal (Web)"/>
    <w:basedOn w:val="a"/>
    <w:rsid w:val="0044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447374"/>
  </w:style>
  <w:style w:type="character" w:customStyle="1" w:styleId="spelle">
    <w:name w:val="spelle"/>
    <w:basedOn w:val="a0"/>
    <w:rsid w:val="00447374"/>
  </w:style>
  <w:style w:type="paragraph" w:styleId="a6">
    <w:name w:val="header"/>
    <w:basedOn w:val="a"/>
    <w:link w:val="a7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DE5"/>
  </w:style>
  <w:style w:type="paragraph" w:styleId="a8">
    <w:name w:val="footer"/>
    <w:basedOn w:val="a"/>
    <w:link w:val="a9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DE5"/>
  </w:style>
  <w:style w:type="paragraph" w:styleId="aa">
    <w:name w:val="Balloon Text"/>
    <w:basedOn w:val="a"/>
    <w:link w:val="ab"/>
    <w:uiPriority w:val="99"/>
    <w:semiHidden/>
    <w:unhideWhenUsed/>
    <w:rsid w:val="0088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cp:lastPrinted>2015-01-28T13:54:00Z</cp:lastPrinted>
  <dcterms:created xsi:type="dcterms:W3CDTF">2015-02-03T08:11:00Z</dcterms:created>
  <dcterms:modified xsi:type="dcterms:W3CDTF">2015-02-03T08:11:00Z</dcterms:modified>
</cp:coreProperties>
</file>