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A4" w:rsidRPr="00BA07A4" w:rsidRDefault="00BA07A4" w:rsidP="00BA07A4">
      <w:pPr>
        <w:ind w:left="2832" w:firstLine="708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BA07A4">
        <w:rPr>
          <w:rFonts w:eastAsia="Calibri"/>
          <w:b/>
          <w:sz w:val="28"/>
          <w:szCs w:val="28"/>
          <w:lang w:eastAsia="en-US"/>
        </w:rPr>
        <w:t>ПРОТОКОЛ</w:t>
      </w:r>
    </w:p>
    <w:p w:rsidR="00BA07A4" w:rsidRPr="00BA07A4" w:rsidRDefault="00BA07A4" w:rsidP="00BA07A4">
      <w:pPr>
        <w:jc w:val="center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заседания краевой межведомственной комиссии по охране труда</w:t>
      </w:r>
    </w:p>
    <w:p w:rsidR="00BA07A4" w:rsidRPr="00BA07A4" w:rsidRDefault="00BA07A4" w:rsidP="00BA07A4">
      <w:pPr>
        <w:rPr>
          <w:rFonts w:eastAsia="Calibri"/>
          <w:sz w:val="28"/>
          <w:szCs w:val="28"/>
          <w:lang w:eastAsia="en-US"/>
        </w:rPr>
      </w:pPr>
    </w:p>
    <w:p w:rsidR="00BA07A4" w:rsidRPr="00BA07A4" w:rsidRDefault="00BA07A4" w:rsidP="00BA07A4">
      <w:pPr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22 июня 2017 года                         г. Краснодар                                                    № 2</w:t>
      </w:r>
    </w:p>
    <w:p w:rsidR="00BA07A4" w:rsidRPr="00BA07A4" w:rsidRDefault="00BA07A4" w:rsidP="00BA07A4">
      <w:pPr>
        <w:rPr>
          <w:rFonts w:eastAsia="Calibri"/>
          <w:sz w:val="28"/>
          <w:szCs w:val="28"/>
          <w:lang w:eastAsia="en-US"/>
        </w:rPr>
      </w:pPr>
    </w:p>
    <w:p w:rsidR="00BA07A4" w:rsidRPr="00BA07A4" w:rsidRDefault="00BA07A4" w:rsidP="00BA07A4">
      <w:pPr>
        <w:rPr>
          <w:rFonts w:eastAsia="Calibri"/>
          <w:sz w:val="28"/>
          <w:szCs w:val="28"/>
          <w:lang w:eastAsia="en-US"/>
        </w:rPr>
      </w:pPr>
    </w:p>
    <w:p w:rsidR="00BA07A4" w:rsidRPr="00BA07A4" w:rsidRDefault="00BA07A4" w:rsidP="00BA07A4">
      <w:pPr>
        <w:ind w:left="4253" w:hanging="4820"/>
        <w:jc w:val="both"/>
        <w:rPr>
          <w:sz w:val="28"/>
        </w:rPr>
      </w:pPr>
      <w:r w:rsidRPr="00BA07A4">
        <w:rPr>
          <w:sz w:val="28"/>
        </w:rPr>
        <w:t xml:space="preserve">        Председательствующий      -         С.П. Гаркуша, заместитель министра труда и социального развития Краснодарского края, заместитель председателя комиссии </w:t>
      </w:r>
    </w:p>
    <w:p w:rsidR="00BA07A4" w:rsidRPr="00BA07A4" w:rsidRDefault="00BA07A4" w:rsidP="00BA07A4">
      <w:pPr>
        <w:jc w:val="both"/>
        <w:rPr>
          <w:sz w:val="28"/>
        </w:rPr>
      </w:pPr>
    </w:p>
    <w:p w:rsidR="00BA07A4" w:rsidRPr="00BA07A4" w:rsidRDefault="00BA07A4" w:rsidP="00BA07A4">
      <w:pPr>
        <w:jc w:val="both"/>
        <w:rPr>
          <w:sz w:val="28"/>
        </w:rPr>
      </w:pPr>
      <w:r w:rsidRPr="00BA07A4">
        <w:rPr>
          <w:sz w:val="28"/>
        </w:rPr>
        <w:t xml:space="preserve">Секретарь </w:t>
      </w:r>
      <w:r w:rsidRPr="00BA07A4">
        <w:rPr>
          <w:sz w:val="28"/>
        </w:rPr>
        <w:tab/>
        <w:t xml:space="preserve"> </w:t>
      </w:r>
      <w:r w:rsidRPr="00BA07A4">
        <w:rPr>
          <w:sz w:val="28"/>
        </w:rPr>
        <w:tab/>
        <w:t xml:space="preserve">                  -           В.И. </w:t>
      </w:r>
      <w:proofErr w:type="spellStart"/>
      <w:r w:rsidRPr="00BA07A4">
        <w:rPr>
          <w:sz w:val="28"/>
        </w:rPr>
        <w:t>Помокаев</w:t>
      </w:r>
      <w:proofErr w:type="spellEnd"/>
    </w:p>
    <w:p w:rsidR="00BA07A4" w:rsidRPr="00BA07A4" w:rsidRDefault="00BA07A4" w:rsidP="00BA07A4">
      <w:pPr>
        <w:jc w:val="both"/>
        <w:rPr>
          <w:rFonts w:eastAsia="Calibri"/>
          <w:sz w:val="28"/>
          <w:szCs w:val="28"/>
          <w:lang w:eastAsia="en-US"/>
        </w:rPr>
      </w:pPr>
    </w:p>
    <w:p w:rsidR="00BA07A4" w:rsidRPr="00BA07A4" w:rsidRDefault="00BA07A4" w:rsidP="00BA07A4">
      <w:pPr>
        <w:jc w:val="both"/>
        <w:rPr>
          <w:rFonts w:eastAsia="Calibri"/>
          <w:sz w:val="28"/>
          <w:szCs w:val="28"/>
          <w:lang w:eastAsia="en-US"/>
        </w:rPr>
      </w:pPr>
    </w:p>
    <w:p w:rsidR="00BA07A4" w:rsidRPr="00BA07A4" w:rsidRDefault="00BA07A4" w:rsidP="00BA07A4">
      <w:pPr>
        <w:jc w:val="both"/>
        <w:rPr>
          <w:sz w:val="28"/>
        </w:rPr>
      </w:pPr>
      <w:r w:rsidRPr="00BA07A4">
        <w:rPr>
          <w:rFonts w:eastAsia="Calibri"/>
          <w:sz w:val="28"/>
          <w:szCs w:val="28"/>
          <w:lang w:eastAsia="en-US"/>
        </w:rPr>
        <w:t xml:space="preserve">Присутствовали 14 членов комиссии </w:t>
      </w:r>
    </w:p>
    <w:p w:rsidR="00BA07A4" w:rsidRPr="00BA07A4" w:rsidRDefault="00BA07A4" w:rsidP="00BA07A4">
      <w:pPr>
        <w:ind w:left="7596" w:firstLine="900"/>
        <w:jc w:val="both"/>
      </w:pPr>
    </w:p>
    <w:p w:rsidR="00BA07A4" w:rsidRPr="00BA07A4" w:rsidRDefault="00BA07A4" w:rsidP="00BA07A4">
      <w:pPr>
        <w:ind w:left="7596" w:firstLine="900"/>
        <w:jc w:val="both"/>
      </w:pPr>
    </w:p>
    <w:p w:rsidR="00BA07A4" w:rsidRPr="00BA07A4" w:rsidRDefault="00BA07A4" w:rsidP="00BA07A4">
      <w:pPr>
        <w:ind w:left="2820" w:firstLine="720"/>
        <w:jc w:val="both"/>
        <w:rPr>
          <w:b/>
          <w:sz w:val="28"/>
          <w:szCs w:val="28"/>
        </w:rPr>
      </w:pPr>
      <w:r w:rsidRPr="00BA07A4">
        <w:rPr>
          <w:b/>
          <w:sz w:val="28"/>
          <w:szCs w:val="28"/>
        </w:rPr>
        <w:t>ПОВЕСТКА ДНЯ:</w:t>
      </w:r>
    </w:p>
    <w:p w:rsidR="00BA07A4" w:rsidRPr="00BA07A4" w:rsidRDefault="00BA07A4" w:rsidP="00BA07A4">
      <w:pPr>
        <w:ind w:left="2820" w:firstLine="720"/>
        <w:jc w:val="both"/>
        <w:rPr>
          <w:b/>
          <w:sz w:val="28"/>
          <w:szCs w:val="28"/>
        </w:rPr>
      </w:pPr>
    </w:p>
    <w:p w:rsidR="00BA07A4" w:rsidRPr="00BA07A4" w:rsidRDefault="00BA07A4" w:rsidP="00BA07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1" w:right="-121" w:firstLine="730"/>
        <w:rPr>
          <w:color w:val="000000"/>
          <w:sz w:val="28"/>
          <w:szCs w:val="28"/>
          <w:u w:val="single"/>
        </w:rPr>
      </w:pPr>
      <w:r w:rsidRPr="00BA07A4">
        <w:rPr>
          <w:bCs/>
          <w:sz w:val="28"/>
          <w:szCs w:val="28"/>
          <w:u w:val="single"/>
        </w:rPr>
        <w:t>1.</w:t>
      </w:r>
      <w:r w:rsidRPr="00BA07A4">
        <w:rPr>
          <w:sz w:val="28"/>
          <w:szCs w:val="28"/>
          <w:u w:val="single"/>
        </w:rPr>
        <w:t xml:space="preserve"> </w:t>
      </w:r>
      <w:r w:rsidRPr="00BA07A4">
        <w:rPr>
          <w:color w:val="000000"/>
          <w:sz w:val="28"/>
          <w:szCs w:val="28"/>
          <w:u w:val="single"/>
        </w:rPr>
        <w:t>О ходе реализации подпрограммы «Улучшение условий и охраны труда» государственной программы  Краснодарского края  «Содействие занятости населения».</w:t>
      </w:r>
    </w:p>
    <w:p w:rsidR="00BA07A4" w:rsidRPr="00BA07A4" w:rsidRDefault="00BA07A4" w:rsidP="00BA07A4">
      <w:pPr>
        <w:shd w:val="clear" w:color="auto" w:fill="FFFFFF"/>
        <w:ind w:right="21"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sz w:val="28"/>
          <w:szCs w:val="28"/>
        </w:rPr>
        <w:t xml:space="preserve">Доклад </w:t>
      </w:r>
      <w:proofErr w:type="spellStart"/>
      <w:r w:rsidRPr="00BA07A4">
        <w:rPr>
          <w:sz w:val="28"/>
          <w:szCs w:val="28"/>
        </w:rPr>
        <w:t>и.о</w:t>
      </w:r>
      <w:proofErr w:type="spellEnd"/>
      <w:r w:rsidRPr="00BA07A4">
        <w:rPr>
          <w:sz w:val="28"/>
          <w:szCs w:val="28"/>
        </w:rPr>
        <w:t xml:space="preserve">. </w:t>
      </w:r>
      <w:r w:rsidRPr="00BA07A4">
        <w:rPr>
          <w:rFonts w:eastAsia="Calibri"/>
          <w:sz w:val="28"/>
          <w:szCs w:val="28"/>
          <w:lang w:eastAsia="en-US"/>
        </w:rPr>
        <w:t xml:space="preserve">начальника отдела управления охраной труда в управлении труда министерства труда и социального развития Краснодарского края А.М. </w:t>
      </w:r>
      <w:proofErr w:type="spellStart"/>
      <w:r w:rsidRPr="00BA07A4">
        <w:rPr>
          <w:rFonts w:eastAsia="Calibri"/>
          <w:sz w:val="28"/>
          <w:szCs w:val="28"/>
          <w:lang w:eastAsia="en-US"/>
        </w:rPr>
        <w:t>Мацокина</w:t>
      </w:r>
      <w:proofErr w:type="spellEnd"/>
      <w:r w:rsidRPr="00BA07A4">
        <w:rPr>
          <w:rFonts w:eastAsia="Calibri"/>
          <w:sz w:val="28"/>
          <w:szCs w:val="28"/>
          <w:lang w:eastAsia="en-US"/>
        </w:rPr>
        <w:t xml:space="preserve">. </w:t>
      </w:r>
    </w:p>
    <w:p w:rsidR="00BA07A4" w:rsidRPr="00BA07A4" w:rsidRDefault="00BA07A4" w:rsidP="00BA07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1" w:right="-121" w:firstLine="730"/>
        <w:rPr>
          <w:color w:val="000000"/>
          <w:sz w:val="28"/>
          <w:szCs w:val="28"/>
          <w:u w:val="single"/>
        </w:rPr>
      </w:pPr>
      <w:r w:rsidRPr="00BA07A4">
        <w:rPr>
          <w:sz w:val="28"/>
          <w:szCs w:val="28"/>
          <w:u w:val="single"/>
        </w:rPr>
        <w:t>2.</w:t>
      </w:r>
      <w:r w:rsidRPr="00BA07A4">
        <w:rPr>
          <w:color w:val="000000"/>
          <w:sz w:val="28"/>
          <w:szCs w:val="28"/>
          <w:u w:val="single"/>
        </w:rPr>
        <w:t xml:space="preserve"> О состоянии общественного контроля в организациях Краснодарского края.</w:t>
      </w:r>
    </w:p>
    <w:p w:rsidR="00BA07A4" w:rsidRPr="00BA07A4" w:rsidRDefault="00BA07A4" w:rsidP="00BA07A4">
      <w:pPr>
        <w:ind w:firstLine="900"/>
        <w:rPr>
          <w:sz w:val="28"/>
          <w:szCs w:val="28"/>
        </w:rPr>
      </w:pPr>
      <w:r w:rsidRPr="00BA07A4">
        <w:rPr>
          <w:sz w:val="28"/>
          <w:szCs w:val="28"/>
        </w:rPr>
        <w:t>Доклад главного технического инспектора труда Союза «Краснодарское краевое объединение организаций профсоюзов» Ю.Я. Назарова.</w:t>
      </w:r>
    </w:p>
    <w:p w:rsidR="00BA07A4" w:rsidRPr="00BA07A4" w:rsidRDefault="00BA07A4" w:rsidP="00BA07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263" w:firstLine="709"/>
        <w:rPr>
          <w:color w:val="000000"/>
          <w:sz w:val="28"/>
          <w:szCs w:val="28"/>
          <w:u w:val="single"/>
        </w:rPr>
      </w:pPr>
      <w:r w:rsidRPr="00BA07A4">
        <w:rPr>
          <w:sz w:val="28"/>
          <w:szCs w:val="28"/>
          <w:u w:val="single"/>
        </w:rPr>
        <w:t>3.</w:t>
      </w:r>
      <w:r w:rsidRPr="00BA07A4">
        <w:rPr>
          <w:color w:val="000000"/>
          <w:sz w:val="28"/>
          <w:szCs w:val="28"/>
          <w:u w:val="single"/>
        </w:rPr>
        <w:t xml:space="preserve"> О состоянии условий и охраны труда в организациях транспортной отрасли Краснодарского края (с приглашением  руководителей организаций отрасли).</w:t>
      </w:r>
    </w:p>
    <w:p w:rsidR="00BA07A4" w:rsidRPr="00BA07A4" w:rsidRDefault="00BA07A4" w:rsidP="00BA07A4">
      <w:pPr>
        <w:ind w:firstLine="709"/>
        <w:rPr>
          <w:sz w:val="28"/>
          <w:szCs w:val="28"/>
        </w:rPr>
      </w:pPr>
      <w:r w:rsidRPr="00BA07A4">
        <w:rPr>
          <w:sz w:val="28"/>
          <w:szCs w:val="28"/>
        </w:rPr>
        <w:t xml:space="preserve">Доклад заместителя руководителя Государственной инспекции труда в Краснодарском крае С.А. </w:t>
      </w:r>
      <w:proofErr w:type="spellStart"/>
      <w:r w:rsidRPr="00BA07A4">
        <w:rPr>
          <w:sz w:val="28"/>
          <w:szCs w:val="28"/>
        </w:rPr>
        <w:t>Остапцова</w:t>
      </w:r>
      <w:proofErr w:type="spellEnd"/>
      <w:r w:rsidRPr="00BA07A4">
        <w:rPr>
          <w:sz w:val="28"/>
          <w:szCs w:val="28"/>
        </w:rPr>
        <w:t xml:space="preserve">. </w:t>
      </w:r>
    </w:p>
    <w:p w:rsidR="00BA07A4" w:rsidRPr="00BA07A4" w:rsidRDefault="00BA07A4" w:rsidP="00BA07A4">
      <w:pPr>
        <w:ind w:firstLine="709"/>
        <w:rPr>
          <w:sz w:val="28"/>
          <w:szCs w:val="28"/>
        </w:rPr>
      </w:pPr>
      <w:r w:rsidRPr="00BA07A4">
        <w:rPr>
          <w:sz w:val="28"/>
          <w:szCs w:val="28"/>
        </w:rPr>
        <w:t xml:space="preserve">Содоклад </w:t>
      </w:r>
      <w:proofErr w:type="gramStart"/>
      <w:r w:rsidRPr="00BA07A4">
        <w:rPr>
          <w:sz w:val="28"/>
          <w:szCs w:val="28"/>
        </w:rPr>
        <w:t>начальника отдела организационной работы правового управления министерства транспорта</w:t>
      </w:r>
      <w:proofErr w:type="gramEnd"/>
      <w:r w:rsidRPr="00BA07A4">
        <w:rPr>
          <w:sz w:val="28"/>
          <w:szCs w:val="28"/>
        </w:rPr>
        <w:t xml:space="preserve"> и дорожного хозяйства Краснодарского края П.А. Соколова. </w:t>
      </w:r>
    </w:p>
    <w:p w:rsidR="00BA07A4" w:rsidRPr="00BA07A4" w:rsidRDefault="00BA07A4" w:rsidP="00BA07A4">
      <w:pPr>
        <w:ind w:firstLine="900"/>
        <w:rPr>
          <w:sz w:val="28"/>
          <w:szCs w:val="28"/>
        </w:rPr>
      </w:pPr>
    </w:p>
    <w:p w:rsidR="00BA07A4" w:rsidRPr="00BA07A4" w:rsidRDefault="00BA07A4" w:rsidP="00BA07A4">
      <w:pPr>
        <w:ind w:firstLine="900"/>
        <w:rPr>
          <w:sz w:val="28"/>
          <w:szCs w:val="28"/>
        </w:rPr>
      </w:pPr>
      <w:r w:rsidRPr="00BA07A4">
        <w:rPr>
          <w:sz w:val="28"/>
          <w:szCs w:val="28"/>
        </w:rPr>
        <w:t>1.СЛУШАЛИ: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«</w:t>
      </w:r>
      <w:r w:rsidRPr="00BA07A4">
        <w:rPr>
          <w:color w:val="000000"/>
          <w:sz w:val="28"/>
          <w:szCs w:val="28"/>
        </w:rPr>
        <w:t>О ходе реализации подпрограммы «Улучшение условий и охраны труда» государственной программы  Краснодарского края  «Содействие занятости населения».</w:t>
      </w:r>
      <w:r w:rsidRPr="00BA07A4">
        <w:rPr>
          <w:sz w:val="28"/>
          <w:szCs w:val="28"/>
        </w:rPr>
        <w:t xml:space="preserve"> </w:t>
      </w:r>
    </w:p>
    <w:p w:rsidR="00BA07A4" w:rsidRPr="00BA07A4" w:rsidRDefault="00BA07A4" w:rsidP="00BA07A4">
      <w:pPr>
        <w:jc w:val="both"/>
        <w:rPr>
          <w:b/>
          <w:sz w:val="28"/>
          <w:szCs w:val="28"/>
        </w:rPr>
      </w:pPr>
      <w:r w:rsidRPr="00BA07A4">
        <w:rPr>
          <w:b/>
          <w:sz w:val="28"/>
          <w:szCs w:val="28"/>
        </w:rPr>
        <w:t>____________________________________________________________________</w:t>
      </w:r>
    </w:p>
    <w:p w:rsidR="00BA07A4" w:rsidRPr="00BA07A4" w:rsidRDefault="00BA07A4" w:rsidP="00BA07A4">
      <w:pPr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                                              (А. М. </w:t>
      </w:r>
      <w:proofErr w:type="spellStart"/>
      <w:r w:rsidRPr="00BA07A4">
        <w:rPr>
          <w:sz w:val="28"/>
          <w:szCs w:val="28"/>
        </w:rPr>
        <w:t>Мацокин</w:t>
      </w:r>
      <w:proofErr w:type="spellEnd"/>
      <w:r w:rsidRPr="00BA07A4">
        <w:rPr>
          <w:sz w:val="28"/>
          <w:szCs w:val="28"/>
        </w:rPr>
        <w:t>)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07A4">
        <w:rPr>
          <w:sz w:val="28"/>
          <w:szCs w:val="28"/>
        </w:rPr>
        <w:t xml:space="preserve">А.М. </w:t>
      </w:r>
      <w:proofErr w:type="spellStart"/>
      <w:r w:rsidRPr="00BA07A4">
        <w:rPr>
          <w:sz w:val="28"/>
          <w:szCs w:val="28"/>
        </w:rPr>
        <w:t>Мацокин</w:t>
      </w:r>
      <w:proofErr w:type="spellEnd"/>
      <w:r w:rsidRPr="00BA07A4">
        <w:rPr>
          <w:sz w:val="28"/>
          <w:szCs w:val="28"/>
        </w:rPr>
        <w:t xml:space="preserve"> сообщил, что Государственная программа Краснодарского </w:t>
      </w:r>
      <w:r w:rsidRPr="00BA07A4">
        <w:rPr>
          <w:sz w:val="28"/>
          <w:szCs w:val="28"/>
        </w:rPr>
        <w:lastRenderedPageBreak/>
        <w:t xml:space="preserve">края «Содействие занятости населения» утверждена постановлением главы администрации (губернатором) Краснодарского края 16 ноября 2015 года № 1036 и включает в себя три подпрограммы, одной из которых является </w:t>
      </w:r>
      <w:r w:rsidRPr="00BA07A4">
        <w:rPr>
          <w:bCs/>
          <w:sz w:val="28"/>
          <w:szCs w:val="28"/>
        </w:rPr>
        <w:t xml:space="preserve">«Улучшение условий и охраны труда». </w:t>
      </w:r>
      <w:r w:rsidRPr="00BA07A4">
        <w:rPr>
          <w:color w:val="000000"/>
          <w:sz w:val="28"/>
          <w:szCs w:val="28"/>
        </w:rPr>
        <w:t xml:space="preserve">Реализация мероприятий подпрограммы рассчитана на 2016 – 2021 годы. Её целью является улучшение условий и охраны труда, снижение уровня производственного травматизма и профессиональной заболеваемости, пропаганда охраны труда. 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07A4">
        <w:rPr>
          <w:color w:val="000000"/>
          <w:sz w:val="28"/>
          <w:szCs w:val="28"/>
        </w:rPr>
        <w:t xml:space="preserve">Министерство труда и социального развития Краснодарского края является Координатором данной подпрограммы. </w:t>
      </w:r>
      <w:r w:rsidRPr="00BA07A4">
        <w:rPr>
          <w:sz w:val="28"/>
          <w:szCs w:val="28"/>
        </w:rPr>
        <w:t>Бюджетного финансирования мероприятий подпрограммы не предусмотрено.</w:t>
      </w:r>
    </w:p>
    <w:p w:rsidR="00BA07A4" w:rsidRPr="00BA07A4" w:rsidRDefault="00BA07A4" w:rsidP="00BA07A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A07A4">
        <w:rPr>
          <w:color w:val="000000"/>
          <w:sz w:val="28"/>
          <w:szCs w:val="28"/>
          <w:lang w:eastAsia="en-US"/>
        </w:rPr>
        <w:t>Для финансирования отдельных мероприятий подпрограммы привлекаются внебюджетные источники - средства Фонда социального страхования на обязательное социальное страхование от несчастных случаев на производстве и профессиональных заболеваний. Всего на реализацию мероприятий за весь период действия подпрограммы этих сре</w:t>
      </w:r>
      <w:proofErr w:type="gramStart"/>
      <w:r w:rsidRPr="00BA07A4">
        <w:rPr>
          <w:color w:val="000000"/>
          <w:sz w:val="28"/>
          <w:szCs w:val="28"/>
          <w:lang w:eastAsia="en-US"/>
        </w:rPr>
        <w:t>дств пр</w:t>
      </w:r>
      <w:proofErr w:type="gramEnd"/>
      <w:r w:rsidRPr="00BA07A4">
        <w:rPr>
          <w:color w:val="000000"/>
          <w:sz w:val="28"/>
          <w:szCs w:val="28"/>
          <w:lang w:eastAsia="en-US"/>
        </w:rPr>
        <w:t xml:space="preserve">едусмотрено 1 млрд. 689 млн. 558,5 тыс. рублей. 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07A4">
        <w:rPr>
          <w:color w:val="000000"/>
          <w:sz w:val="28"/>
          <w:szCs w:val="28"/>
        </w:rPr>
        <w:t>В рамках реализации подпрограммы предусмотрено выполнение следующих</w:t>
      </w:r>
      <w:r w:rsidRPr="00BA07A4">
        <w:rPr>
          <w:b/>
          <w:color w:val="000000"/>
          <w:sz w:val="32"/>
          <w:szCs w:val="32"/>
        </w:rPr>
        <w:t xml:space="preserve"> </w:t>
      </w:r>
      <w:r w:rsidRPr="00BA07A4">
        <w:rPr>
          <w:color w:val="000000"/>
          <w:sz w:val="28"/>
          <w:szCs w:val="28"/>
        </w:rPr>
        <w:t xml:space="preserve">пяти основных задач: 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07A4">
        <w:rPr>
          <w:color w:val="000000"/>
          <w:sz w:val="28"/>
          <w:szCs w:val="28"/>
        </w:rPr>
        <w:t>обеспечение оценки условий труда работников и получение работниками объективной информации о состоянии условий труда на рабочих местах;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07A4">
        <w:rPr>
          <w:color w:val="000000"/>
          <w:sz w:val="28"/>
          <w:szCs w:val="28"/>
        </w:rPr>
        <w:t>реализация превентивных мер, направленных на снижение производственного травматизма и профессиональной заболеваемости, включая совершенствование лечебно-профилактического обслуживания работающего населения;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07A4">
        <w:rPr>
          <w:color w:val="000000"/>
          <w:sz w:val="28"/>
          <w:szCs w:val="28"/>
        </w:rPr>
        <w:t>обеспечение непрерывной подготовки работников по охране труда на основе современных технологий обучения;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07A4">
        <w:rPr>
          <w:color w:val="000000"/>
          <w:sz w:val="28"/>
          <w:szCs w:val="28"/>
        </w:rPr>
        <w:t>совершенствование нормативно-правовой базы Краснодарского края в области охраны труда;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07A4">
        <w:rPr>
          <w:color w:val="000000"/>
          <w:sz w:val="28"/>
          <w:szCs w:val="28"/>
        </w:rPr>
        <w:t xml:space="preserve">информационное обеспечение и пропаганда охраны труда.  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rFonts w:eastAsia="Calibri"/>
          <w:sz w:val="28"/>
          <w:szCs w:val="28"/>
        </w:rPr>
        <w:t xml:space="preserve">Далее проинформировал комиссию, что в рамках выполнения первой задачи в крае особое значение уделяется организации эффективной реализации Федерального закона «О специальной оценке условий труда». </w:t>
      </w:r>
      <w:r w:rsidRPr="00BA07A4">
        <w:rPr>
          <w:sz w:val="28"/>
          <w:szCs w:val="28"/>
        </w:rPr>
        <w:t xml:space="preserve">Министерством проводится информационно - методическая работа по вопросам проведения специальной оценки условий труда. В результате в крае на 65% рабочих мест проведена специальная оценка условий труда. К концу 2018 года планируется завершить </w:t>
      </w:r>
      <w:proofErr w:type="spellStart"/>
      <w:r w:rsidRPr="00BA07A4">
        <w:rPr>
          <w:sz w:val="28"/>
          <w:szCs w:val="28"/>
        </w:rPr>
        <w:t>спецоценку</w:t>
      </w:r>
      <w:proofErr w:type="spellEnd"/>
      <w:r w:rsidRPr="00BA07A4">
        <w:rPr>
          <w:sz w:val="28"/>
          <w:szCs w:val="28"/>
        </w:rPr>
        <w:t xml:space="preserve"> на всех рабочих местах. </w:t>
      </w:r>
    </w:p>
    <w:p w:rsidR="00BA07A4" w:rsidRPr="00BA07A4" w:rsidRDefault="00BA07A4" w:rsidP="00BA07A4">
      <w:pPr>
        <w:shd w:val="clear" w:color="auto" w:fill="FFFFFF"/>
        <w:ind w:firstLine="708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Выполняя задачу подпрограммы, направленную на снижение производственного травматизма и профзаболеваний в крае утверждена система мониторинга условий и охраны труда. 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Выстроенная система мониторинга обеспечивает получение наиболее объективных и достоверных данных о состоянии условий труда, производственного травматизма в крае, что позволяет осуществлять анализ и прогнозирование развития процессов в сфере охраны труда, разрабатывать эффективные мероприятия, направленные на профилактику производственного травматизма и профессиональной заболеваемости работников. 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lastRenderedPageBreak/>
        <w:t>В результате проведенной работы в 2016 году мониторингом охвачено 1521720 человек или 77,6 % от общего количества работающих в крае.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Кроме этого, в ходе выполнения указанной задачи проводилась информационно-разъяснительная работа с работодателями о необходимости привлечения средств Фонда социального страхования на мероприятия по охране труда.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sz w:val="28"/>
          <w:szCs w:val="28"/>
        </w:rPr>
        <w:t>Всего н</w:t>
      </w:r>
      <w:r w:rsidRPr="00BA07A4">
        <w:rPr>
          <w:rFonts w:eastAsia="Calibri"/>
          <w:sz w:val="28"/>
          <w:szCs w:val="28"/>
          <w:lang w:eastAsia="en-US"/>
        </w:rPr>
        <w:t>а реализацию мероприятий рассматриваемой задачи подпрограммой предусмотрено 250,2 млн. рублей. Фактически профинансировано предупредительных мер на сумму 231,2 млн. рублей или  92,4 %.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Третья задача подпрограммы предусматривает реализацию мероприятий, по обеспечению непрерывной подготовки работников по охране труда. Министерством особое внимание уделяется вопросу качества </w:t>
      </w:r>
      <w:proofErr w:type="gramStart"/>
      <w:r w:rsidRPr="00BA07A4">
        <w:rPr>
          <w:sz w:val="28"/>
          <w:szCs w:val="28"/>
        </w:rPr>
        <w:t>обучения по вопросам</w:t>
      </w:r>
      <w:proofErr w:type="gramEnd"/>
      <w:r w:rsidRPr="00BA07A4">
        <w:rPr>
          <w:sz w:val="28"/>
          <w:szCs w:val="28"/>
        </w:rPr>
        <w:t xml:space="preserve"> охраны труда работников организаций, что особо актуально для малого и среднего бизнеса. </w:t>
      </w:r>
      <w:r w:rsidRPr="00BA07A4">
        <w:rPr>
          <w:bCs/>
          <w:sz w:val="28"/>
          <w:szCs w:val="28"/>
        </w:rPr>
        <w:t xml:space="preserve">С этой целью министерством в 2016 году проведено согласование учебных планов и программ </w:t>
      </w:r>
      <w:proofErr w:type="gramStart"/>
      <w:r w:rsidRPr="00BA07A4">
        <w:rPr>
          <w:bCs/>
          <w:sz w:val="28"/>
          <w:szCs w:val="28"/>
        </w:rPr>
        <w:t>обучения по охране</w:t>
      </w:r>
      <w:proofErr w:type="gramEnd"/>
      <w:r w:rsidRPr="00BA07A4">
        <w:rPr>
          <w:bCs/>
          <w:sz w:val="28"/>
          <w:szCs w:val="28"/>
        </w:rPr>
        <w:t xml:space="preserve"> труда работников организаций 15 вновь созданных учебных центров. В 2016 году о</w:t>
      </w:r>
      <w:r w:rsidRPr="00BA07A4">
        <w:rPr>
          <w:sz w:val="28"/>
          <w:szCs w:val="28"/>
        </w:rPr>
        <w:t xml:space="preserve">бучение и проверку </w:t>
      </w:r>
      <w:proofErr w:type="gramStart"/>
      <w:r w:rsidRPr="00BA07A4">
        <w:rPr>
          <w:sz w:val="28"/>
          <w:szCs w:val="28"/>
        </w:rPr>
        <w:t>знаний требований охраны труда работников</w:t>
      </w:r>
      <w:proofErr w:type="gramEnd"/>
      <w:r w:rsidRPr="00BA07A4">
        <w:rPr>
          <w:sz w:val="28"/>
          <w:szCs w:val="28"/>
        </w:rPr>
        <w:t xml:space="preserve"> осуществляли 107 обучающих организаций края. В настоящее время в крае осуществляют деятельность 8 отраслевых центров.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В результате проведенной работы в</w:t>
      </w:r>
      <w:r w:rsidRPr="00BA07A4">
        <w:rPr>
          <w:rFonts w:eastAsia="Calibri"/>
          <w:sz w:val="28"/>
          <w:szCs w:val="28"/>
          <w:lang w:eastAsia="en-US"/>
        </w:rPr>
        <w:t xml:space="preserve"> 2016 году в аккредитованных обучающих организациях прошли обучение около 40 тысяч работников.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В целях выполнения четвертой задачи, направленной на совершенствование нормативно-правовой базы Краснодарского края, министерством подготовлены изменения в постановления главы администрации (губернатора) Краснодарского края об образовании межведомственной комиссии по охране труда и о награждении победителей смотра-конкурса на лучшую организацию работ в области охраны труда. Издан приказ министерства о проведении месячника по безопасности труда в организациях строительной отрасли, что позволило привлечь внимание и активизировать </w:t>
      </w:r>
      <w:r w:rsidRPr="00BA07A4">
        <w:rPr>
          <w:sz w:val="28"/>
          <w:szCs w:val="28"/>
          <w:lang w:eastAsia="ar-SA"/>
        </w:rPr>
        <w:t>работо</w:t>
      </w:r>
      <w:r w:rsidRPr="00BA07A4">
        <w:rPr>
          <w:sz w:val="28"/>
          <w:szCs w:val="28"/>
          <w:lang w:eastAsia="ar-SA"/>
        </w:rPr>
        <w:softHyphen/>
        <w:t xml:space="preserve">дателей отрасли на решение задач по обеспечению здоровых и безопасных условий труда работников. 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В рамках выполнения пятой задачи за 2016 год по вопросам  </w:t>
      </w:r>
      <w:r w:rsidRPr="00BA07A4">
        <w:rPr>
          <w:rFonts w:eastAsia="Calibri"/>
          <w:color w:val="000000"/>
          <w:sz w:val="28"/>
          <w:szCs w:val="28"/>
          <w:lang w:eastAsia="en-US"/>
        </w:rPr>
        <w:t>информационного обеспечения и пропаганды охраны труда</w:t>
      </w:r>
      <w:r w:rsidRPr="00BA07A4">
        <w:rPr>
          <w:sz w:val="28"/>
          <w:szCs w:val="28"/>
        </w:rPr>
        <w:t xml:space="preserve"> проведено более 1400 семинаров-совещаний, в СМИ опубликовано 365 статей и организовано 105 выступлений по телевидению. </w:t>
      </w:r>
      <w:proofErr w:type="gramStart"/>
      <w:r w:rsidRPr="00BA07A4">
        <w:rPr>
          <w:sz w:val="28"/>
          <w:szCs w:val="28"/>
        </w:rPr>
        <w:t>Министерством были подготовлены 4 краевых информационно – аналитических  бюллетеня «Охрана труда в Краснодарском крае», которые направлялись краевым органам исполнительной власти,  прокуратуре, главам муниципальных образований, территориальным федеральным надзорным органам, краевым объединениям профсоюзов и работодателей.</w:t>
      </w:r>
      <w:proofErr w:type="gramEnd"/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В октябре проведен ежегодный месячник по безопасности труда в организациях строительной отрасли. Один раз в два года проводится краевой конкурс на лучшую организацию работы по охране труда. Активно работодатели края принимают участие и во Всероссийском конкурсе «Успех и </w:t>
      </w:r>
      <w:r w:rsidRPr="00BA07A4">
        <w:rPr>
          <w:sz w:val="28"/>
          <w:szCs w:val="28"/>
        </w:rPr>
        <w:lastRenderedPageBreak/>
        <w:t xml:space="preserve">безопасность». В 2016 году приняли участие в конкурсе более 3 тысяч работодателей, что на 27% больше, чем в 2015 году. 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Отметил, что главным результатом от реализации программных мероприятий в 2016 году явилось по сравнению с 2015 годом снижение уровня смертельного производственного травматизма на 44,2%. Анализ общего числа пострадавших от несчастных случаев на производстве за 2016 год показал снижение производственного травматизма в крае по сравнению с прошлым годом. Уровень общего производственного травматизма в расчете на 1000 </w:t>
      </w:r>
      <w:proofErr w:type="gramStart"/>
      <w:r w:rsidRPr="00BA07A4">
        <w:rPr>
          <w:sz w:val="28"/>
          <w:szCs w:val="28"/>
        </w:rPr>
        <w:t>работающих</w:t>
      </w:r>
      <w:proofErr w:type="gramEnd"/>
      <w:r w:rsidRPr="00BA07A4">
        <w:rPr>
          <w:sz w:val="28"/>
          <w:szCs w:val="28"/>
        </w:rPr>
        <w:t xml:space="preserve"> (коэффициент частоты) в 2016 году снизился на 3,8 % по сравнению с 2015 годом (0,53) и составил (0,51).</w:t>
      </w:r>
    </w:p>
    <w:p w:rsidR="00BA07A4" w:rsidRPr="00BA07A4" w:rsidRDefault="00BA07A4" w:rsidP="00BA07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Затраты по охране труда на одного работающего работодателями увеличены на 4,6 %. </w:t>
      </w:r>
    </w:p>
    <w:p w:rsidR="00BA07A4" w:rsidRPr="00BA07A4" w:rsidRDefault="00BA07A4" w:rsidP="00BA07A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 xml:space="preserve">Также сообщил, что целевые показатели программы в 2016 году в целом достигнуты. Не выполнен один целевой показатель из семи – «Количество дней временной нетрудоспособности в связи с несчастным случаем на производстве в расчете на 1 пострадавшего». Невыполнение указанного показателя обусловлено длительностью временной нетрудоспособности пострадавших, а также увеличением на 51 случай количества легких несчастных случаев с длительным периодом нетрудоспособности. 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A07A4">
        <w:rPr>
          <w:rFonts w:eastAsia="Calibri"/>
          <w:sz w:val="28"/>
          <w:szCs w:val="28"/>
          <w:lang w:eastAsia="en-US"/>
        </w:rPr>
        <w:t xml:space="preserve">Проинформировал комиссию о результатах </w:t>
      </w:r>
      <w:r w:rsidRPr="00BA07A4">
        <w:rPr>
          <w:sz w:val="28"/>
          <w:szCs w:val="28"/>
        </w:rPr>
        <w:t xml:space="preserve">контроля эффективности реализации подпрограммы, проведенного комитетом Законодательного Собрания Краснодарского края по вопросам культуры, информационной политики, социальной защиты населения и взаимодействия с общественными объединениями.   </w:t>
      </w:r>
      <w:proofErr w:type="gramStart"/>
      <w:r w:rsidRPr="00BA07A4">
        <w:rPr>
          <w:sz w:val="28"/>
          <w:szCs w:val="28"/>
        </w:rPr>
        <w:t>Отметил, что принятым</w:t>
      </w:r>
      <w:r w:rsidRPr="00BA07A4">
        <w:rPr>
          <w:rFonts w:eastAsia="Calibri"/>
          <w:sz w:val="28"/>
          <w:szCs w:val="28"/>
        </w:rPr>
        <w:t xml:space="preserve"> Законодательным Собранием Краснодарского</w:t>
      </w:r>
      <w:r w:rsidRPr="00BA07A4">
        <w:rPr>
          <w:sz w:val="28"/>
          <w:szCs w:val="28"/>
        </w:rPr>
        <w:t xml:space="preserve"> края постановлением</w:t>
      </w:r>
      <w:r w:rsidRPr="00BA07A4">
        <w:rPr>
          <w:rFonts w:eastAsia="Calibri"/>
          <w:sz w:val="28"/>
          <w:szCs w:val="28"/>
          <w:lang w:eastAsia="ar-SA"/>
        </w:rPr>
        <w:t xml:space="preserve"> «О ходе исполнения подпрограммы «Улучшение условий и охраны труда» государственной программы Краснодарского края «Содействие занятости населения», работа министерства труда и социального развития Краснодарского края</w:t>
      </w:r>
      <w:r w:rsidRPr="00BA07A4">
        <w:rPr>
          <w:rFonts w:eastAsia="Calibri"/>
          <w:sz w:val="28"/>
          <w:szCs w:val="28"/>
        </w:rPr>
        <w:t xml:space="preserve"> по реализации мероприятий </w:t>
      </w:r>
      <w:r w:rsidRPr="00BA07A4">
        <w:rPr>
          <w:rFonts w:eastAsia="Calibri"/>
          <w:spacing w:val="-4"/>
          <w:sz w:val="28"/>
          <w:szCs w:val="28"/>
        </w:rPr>
        <w:t xml:space="preserve">подпрограммы </w:t>
      </w:r>
      <w:r w:rsidRPr="00BA07A4">
        <w:rPr>
          <w:rFonts w:eastAsia="Calibri"/>
          <w:sz w:val="28"/>
          <w:szCs w:val="28"/>
        </w:rPr>
        <w:t xml:space="preserve">за </w:t>
      </w:r>
      <w:r w:rsidRPr="00BA07A4">
        <w:rPr>
          <w:rFonts w:eastAsia="Calibri"/>
          <w:sz w:val="28"/>
        </w:rPr>
        <w:t xml:space="preserve">2016 год </w:t>
      </w:r>
      <w:r w:rsidRPr="00BA07A4">
        <w:rPr>
          <w:rFonts w:eastAsia="Calibri"/>
          <w:sz w:val="28"/>
          <w:szCs w:val="28"/>
          <w:lang w:eastAsia="ar-SA"/>
        </w:rPr>
        <w:t>признана удовлетворительной.</w:t>
      </w:r>
      <w:proofErr w:type="gramEnd"/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С.П. Гаркуша отметил, что министерство </w:t>
      </w:r>
      <w:r w:rsidRPr="00BA07A4">
        <w:rPr>
          <w:rFonts w:eastAsia="Calibri"/>
          <w:sz w:val="28"/>
          <w:szCs w:val="28"/>
          <w:lang w:eastAsia="ar-SA"/>
        </w:rPr>
        <w:t xml:space="preserve">труда и социального развития Краснодарского края наметило пути реализации постановления </w:t>
      </w:r>
      <w:r w:rsidRPr="00BA07A4">
        <w:rPr>
          <w:rFonts w:eastAsia="Calibri"/>
          <w:sz w:val="28"/>
          <w:szCs w:val="28"/>
        </w:rPr>
        <w:t>Законодательного Собрания Краснодарского</w:t>
      </w:r>
      <w:r w:rsidRPr="00BA07A4">
        <w:rPr>
          <w:sz w:val="28"/>
          <w:szCs w:val="28"/>
        </w:rPr>
        <w:t xml:space="preserve"> края, об итогах которого доложит комиссии в конце 2017 года.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РЕШИЛИ:</w:t>
      </w:r>
    </w:p>
    <w:p w:rsidR="00BA07A4" w:rsidRPr="00BA07A4" w:rsidRDefault="00BA07A4" w:rsidP="00BA07A4">
      <w:pPr>
        <w:tabs>
          <w:tab w:val="left" w:pos="360"/>
        </w:tabs>
        <w:ind w:firstLine="709"/>
        <w:jc w:val="both"/>
        <w:rPr>
          <w:sz w:val="28"/>
        </w:rPr>
      </w:pPr>
      <w:r w:rsidRPr="00BA07A4">
        <w:rPr>
          <w:color w:val="000000"/>
          <w:sz w:val="28"/>
          <w:szCs w:val="28"/>
        </w:rPr>
        <w:t>1.</w:t>
      </w:r>
      <w:r w:rsidRPr="00BA07A4">
        <w:rPr>
          <w:sz w:val="28"/>
        </w:rPr>
        <w:t xml:space="preserve"> Информацию </w:t>
      </w:r>
      <w:r w:rsidRPr="00BA07A4">
        <w:rPr>
          <w:rFonts w:eastAsia="Calibri"/>
          <w:sz w:val="28"/>
          <w:szCs w:val="28"/>
          <w:lang w:eastAsia="en-US"/>
        </w:rPr>
        <w:t>министерства труда и социального развития Краснодарского края</w:t>
      </w:r>
      <w:r w:rsidRPr="00BA07A4">
        <w:rPr>
          <w:color w:val="000000"/>
          <w:sz w:val="28"/>
          <w:szCs w:val="28"/>
        </w:rPr>
        <w:t xml:space="preserve"> о ходе реализации подпрограммы «Улучшение условий и охраны труда» государственной программы Краснодарского края «Содействие занятости населения» за 2016 год</w:t>
      </w:r>
      <w:r w:rsidRPr="00BA07A4">
        <w:rPr>
          <w:rFonts w:eastAsia="Calibri"/>
          <w:sz w:val="28"/>
          <w:szCs w:val="28"/>
          <w:lang w:eastAsia="en-US"/>
        </w:rPr>
        <w:t xml:space="preserve"> </w:t>
      </w:r>
      <w:r w:rsidRPr="00BA07A4">
        <w:rPr>
          <w:sz w:val="28"/>
        </w:rPr>
        <w:t>принять к сведению.</w:t>
      </w:r>
    </w:p>
    <w:p w:rsidR="00BA07A4" w:rsidRPr="00BA07A4" w:rsidRDefault="00BA07A4" w:rsidP="00BA07A4">
      <w:pPr>
        <w:tabs>
          <w:tab w:val="left" w:pos="360"/>
        </w:tabs>
        <w:ind w:firstLine="709"/>
        <w:jc w:val="both"/>
        <w:rPr>
          <w:rFonts w:eastAsia="Calibri"/>
          <w:spacing w:val="-6"/>
          <w:sz w:val="28"/>
          <w:szCs w:val="28"/>
        </w:rPr>
      </w:pPr>
      <w:r w:rsidRPr="00BA07A4">
        <w:rPr>
          <w:sz w:val="28"/>
          <w:szCs w:val="28"/>
        </w:rPr>
        <w:t>2.</w:t>
      </w:r>
      <w:r w:rsidRPr="00BA07A4">
        <w:rPr>
          <w:rFonts w:eastAsia="Calibri"/>
          <w:sz w:val="28"/>
          <w:szCs w:val="28"/>
        </w:rPr>
        <w:t xml:space="preserve"> Рекомендовать министерству труда и социального развития Краснодарского края (</w:t>
      </w:r>
      <w:proofErr w:type="gramStart"/>
      <w:r w:rsidRPr="00BA07A4">
        <w:rPr>
          <w:rFonts w:eastAsia="Calibri"/>
          <w:sz w:val="28"/>
          <w:szCs w:val="28"/>
        </w:rPr>
        <w:t>Белопольский</w:t>
      </w:r>
      <w:proofErr w:type="gramEnd"/>
      <w:r w:rsidRPr="00BA07A4">
        <w:rPr>
          <w:rFonts w:eastAsia="Calibri"/>
          <w:sz w:val="28"/>
          <w:szCs w:val="28"/>
        </w:rPr>
        <w:t>):</w:t>
      </w:r>
      <w:r w:rsidRPr="00BA07A4">
        <w:rPr>
          <w:rFonts w:eastAsia="Calibri"/>
          <w:spacing w:val="-6"/>
          <w:sz w:val="28"/>
          <w:szCs w:val="28"/>
        </w:rPr>
        <w:t xml:space="preserve"> </w:t>
      </w:r>
    </w:p>
    <w:p w:rsidR="00BA07A4" w:rsidRPr="00BA07A4" w:rsidRDefault="00BA07A4" w:rsidP="00BA07A4">
      <w:pPr>
        <w:tabs>
          <w:tab w:val="left" w:pos="360"/>
        </w:tabs>
        <w:ind w:firstLine="709"/>
        <w:jc w:val="both"/>
        <w:rPr>
          <w:rFonts w:eastAsia="Calibri"/>
          <w:sz w:val="28"/>
          <w:szCs w:val="28"/>
        </w:rPr>
      </w:pPr>
      <w:r w:rsidRPr="00BA07A4">
        <w:rPr>
          <w:rFonts w:eastAsia="Calibri"/>
          <w:spacing w:val="-6"/>
          <w:sz w:val="28"/>
          <w:szCs w:val="28"/>
        </w:rPr>
        <w:t>2.1. Продолжить работу по выполнению мероприятий подпрограммы «Улучшение условий и охраны труда», принять меры по</w:t>
      </w:r>
      <w:r w:rsidRPr="00BA07A4">
        <w:rPr>
          <w:rFonts w:eastAsia="Calibri"/>
          <w:sz w:val="28"/>
          <w:szCs w:val="28"/>
        </w:rPr>
        <w:t xml:space="preserve"> достижению целевых показателей и выполнению задач подпрограммы.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07A4">
        <w:rPr>
          <w:rFonts w:eastAsia="Calibri"/>
          <w:sz w:val="28"/>
          <w:szCs w:val="28"/>
        </w:rPr>
        <w:lastRenderedPageBreak/>
        <w:t>2.2. Совместно с исполнительными органами государственной власти края, Краснодарским краевым профобъединением, объединением работодателей Краснодарского края активизировать информационно-разъяснительную работу в муниципальных образованиях Краснодарского края о возможности использования работодателями в 2017 году средств Фонда социального страхования Российской Федерации на предупредительные меры по сокращению производственного травматизма и профессиональных заболеваний.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>3. Главам муниципальных образований Краснодарского края рекомендовать: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</w:rPr>
        <w:t>3.1.</w:t>
      </w:r>
      <w:r w:rsidRPr="00BA07A4">
        <w:rPr>
          <w:rFonts w:eastAsia="Calibri"/>
          <w:sz w:val="28"/>
          <w:szCs w:val="28"/>
          <w:lang w:eastAsia="en-US"/>
        </w:rPr>
        <w:t xml:space="preserve"> Разрабатывать и реализовывать муниципальные программы (подпрограммы, разделы в составе программ) по улучшению условий и охраны труда в организациях муниципальных образований, а также предусмотреть возможность их финансирования. Ежегодно р</w:t>
      </w:r>
      <w:r w:rsidRPr="00BA07A4">
        <w:rPr>
          <w:sz w:val="28"/>
          <w:szCs w:val="28"/>
        </w:rPr>
        <w:t xml:space="preserve">ассматривать на заседаниях муниципальных межведомственных комиссий (координационных советов) по охране труда итоги их выполнения.  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3.2. Во взаимодействии со всеми сторонами социального партнерства принимать меры по активному участию организаций муниципальных образований края во Всероссийских конкурсах: «Успех и безопасность», «Российская организация высокой социальной эффективности», «Лучший по профессии»,      краевом конкурсе на лучшую организацию работ в области условий и охраны труда, ежегодных месячниках по охране труда.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Голосовали: «За – 14 чел., против – 0 , воздержались – 0».</w:t>
      </w:r>
    </w:p>
    <w:p w:rsidR="00BA07A4" w:rsidRPr="00BA07A4" w:rsidRDefault="00BA07A4" w:rsidP="00BA07A4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BA07A4" w:rsidRPr="00BA07A4" w:rsidRDefault="00BA07A4" w:rsidP="00BA07A4">
      <w:pPr>
        <w:ind w:firstLine="709"/>
        <w:rPr>
          <w:sz w:val="28"/>
          <w:szCs w:val="28"/>
        </w:rPr>
      </w:pPr>
      <w:r w:rsidRPr="00BA07A4">
        <w:rPr>
          <w:sz w:val="28"/>
          <w:szCs w:val="28"/>
        </w:rPr>
        <w:t>2. СЛУШАЛИ:</w:t>
      </w:r>
    </w:p>
    <w:p w:rsidR="00BA07A4" w:rsidRPr="00BA07A4" w:rsidRDefault="00BA07A4" w:rsidP="00BA07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1" w:right="-121" w:firstLine="730"/>
        <w:jc w:val="both"/>
        <w:rPr>
          <w:color w:val="000000"/>
          <w:sz w:val="28"/>
          <w:szCs w:val="28"/>
        </w:rPr>
      </w:pPr>
      <w:r w:rsidRPr="00BA07A4">
        <w:rPr>
          <w:color w:val="000000"/>
          <w:sz w:val="28"/>
          <w:szCs w:val="28"/>
        </w:rPr>
        <w:t>«О состоянии общественного контроля в организациях Краснодарского края».</w:t>
      </w:r>
    </w:p>
    <w:p w:rsidR="00BA07A4" w:rsidRPr="00BA07A4" w:rsidRDefault="00BA07A4" w:rsidP="00BA07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1" w:right="-121"/>
        <w:jc w:val="both"/>
        <w:rPr>
          <w:b/>
          <w:sz w:val="28"/>
          <w:szCs w:val="28"/>
        </w:rPr>
      </w:pPr>
      <w:r w:rsidRPr="00BA07A4">
        <w:rPr>
          <w:b/>
          <w:sz w:val="28"/>
          <w:szCs w:val="28"/>
        </w:rPr>
        <w:t>_____________________________________________________________________</w:t>
      </w:r>
    </w:p>
    <w:p w:rsidR="00BA07A4" w:rsidRPr="00BA07A4" w:rsidRDefault="00BA07A4" w:rsidP="00BA07A4">
      <w:pPr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                                              (Ю. Я. Назаров)</w:t>
      </w:r>
    </w:p>
    <w:p w:rsidR="00BA07A4" w:rsidRPr="00BA07A4" w:rsidRDefault="00BA07A4" w:rsidP="00BA07A4">
      <w:pPr>
        <w:ind w:firstLine="708"/>
        <w:jc w:val="both"/>
        <w:rPr>
          <w:sz w:val="28"/>
        </w:rPr>
      </w:pPr>
    </w:p>
    <w:p w:rsidR="00BA07A4" w:rsidRPr="00BA07A4" w:rsidRDefault="00BA07A4" w:rsidP="00BA07A4">
      <w:pPr>
        <w:ind w:firstLine="708"/>
        <w:jc w:val="both"/>
        <w:rPr>
          <w:sz w:val="28"/>
        </w:rPr>
      </w:pPr>
      <w:r w:rsidRPr="00BA07A4">
        <w:rPr>
          <w:sz w:val="28"/>
        </w:rPr>
        <w:t xml:space="preserve">Ю.Я. Назаров сообщил, что на 31 декабря 2016 года в организациях всех форм собственности, состоящих на профсоюзном обслуживании, заключено 6770 зарегистрированных в центрах занятости населения коллективных договоров, включающих мероприятия по охране труда и их финансовое обеспечение.  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 xml:space="preserve">Общественный </w:t>
      </w:r>
      <w:proofErr w:type="gramStart"/>
      <w:r w:rsidRPr="00BA07A4">
        <w:rPr>
          <w:sz w:val="28"/>
        </w:rPr>
        <w:t>контроль за</w:t>
      </w:r>
      <w:proofErr w:type="gramEnd"/>
      <w:r w:rsidRPr="00BA07A4">
        <w:rPr>
          <w:sz w:val="28"/>
        </w:rPr>
        <w:t xml:space="preserve"> состоянием условий и охраны труда  осуществляется  в организациях с представительством профсоюзов силами 10 штатных, 159 внештатных технических инспекторов труда,  7830 уполномоченных (доверенных лиц) по охране труда. </w:t>
      </w:r>
    </w:p>
    <w:p w:rsidR="00BA07A4" w:rsidRPr="00BA07A4" w:rsidRDefault="00BA07A4" w:rsidP="00BA07A4">
      <w:pPr>
        <w:ind w:firstLine="708"/>
        <w:jc w:val="both"/>
        <w:rPr>
          <w:sz w:val="28"/>
        </w:rPr>
      </w:pPr>
      <w:r w:rsidRPr="00BA07A4">
        <w:rPr>
          <w:sz w:val="28"/>
        </w:rPr>
        <w:t xml:space="preserve">В 2016 году штатными техническими инспекторами труда профсоюзов проведено 352 проверки организаций Краснодарского края. Выявлено и устранено около 2 тысяч нарушений требований охраны труда. Проверки проводились по индивидуальным планам и совместно с органами государственного надзора и контроля, социальной защиты и профсоюзным активом на местах, в том числе в ходе расследования 221 тяжелых, </w:t>
      </w:r>
      <w:r w:rsidRPr="00BA07A4">
        <w:rPr>
          <w:sz w:val="28"/>
        </w:rPr>
        <w:lastRenderedPageBreak/>
        <w:t>смертельных и групповых несчастных случаев на производстве. Во время проверок предъявлены работодателям требования о приостановке работы в связи с угрозой жизни и здоровью работников в отношении 21 единицы оборудования, станков, машин, транспортных средств. За допущенные нарушения действующих правил и норм  охраны труда, приведшие к травмам и увечьям работников, в том числе с тяжелым и летальным исходом, в органы государственного надзора и контроля направлены требования о привлечении к ответственности 34 должностных лиц   организаций.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>В связи с ростом производственного травматизма  в  2012-2015 годах технической инспекцией труда при проведении тематических проверок в 2016 году  в 2,5 раза увеличено число проверок по вопросам порядка проведения обучения и инструктажа на рабочем месте по охране труда. На 34% больше выявлено нарушений обеспечения работников средствами индивидуальной защиты, устранено в 4,5 раза больше, чем в 2015 году, нарушений в предоставлении    гарантий и компенсаций за работу во вредных условиях труда, в том числе при проведении специальной оценки условий труда.</w:t>
      </w:r>
    </w:p>
    <w:p w:rsidR="00BA07A4" w:rsidRPr="00BA07A4" w:rsidRDefault="00BA07A4" w:rsidP="00BA07A4">
      <w:pPr>
        <w:jc w:val="both"/>
        <w:rPr>
          <w:sz w:val="28"/>
        </w:rPr>
      </w:pPr>
      <w:r w:rsidRPr="00BA07A4">
        <w:rPr>
          <w:sz w:val="28"/>
        </w:rPr>
        <w:tab/>
        <w:t>Совместно с уполномоченными по охране труда первичных профсоюзных организаций проведено 92 проверки выполнения обязательств коллективных договоров и соглашений по охране труда. При этом выявлено 135 нарушений действующего трудового законодательства, 25 невыполненных обязательств работодателей.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 xml:space="preserve">Отметил, что всего по итогам тематических проверок выявлено и устранено 1073 нарушений трудового законодательства, выдано </w:t>
      </w:r>
      <w:proofErr w:type="gramStart"/>
      <w:r w:rsidRPr="00BA07A4">
        <w:rPr>
          <w:sz w:val="28"/>
        </w:rPr>
        <w:t>обязательных к исполнению</w:t>
      </w:r>
      <w:proofErr w:type="gramEnd"/>
      <w:r w:rsidRPr="00BA07A4">
        <w:rPr>
          <w:sz w:val="28"/>
        </w:rPr>
        <w:t xml:space="preserve"> 439 представлений в адрес работодателей. </w:t>
      </w:r>
    </w:p>
    <w:p w:rsidR="00BA07A4" w:rsidRPr="00BA07A4" w:rsidRDefault="00BA07A4" w:rsidP="00BA07A4">
      <w:pPr>
        <w:jc w:val="both"/>
        <w:rPr>
          <w:sz w:val="28"/>
        </w:rPr>
      </w:pPr>
      <w:r w:rsidRPr="00BA07A4">
        <w:rPr>
          <w:sz w:val="28"/>
        </w:rPr>
        <w:tab/>
        <w:t xml:space="preserve">Далее сообщил, что общественный </w:t>
      </w:r>
      <w:proofErr w:type="gramStart"/>
      <w:r w:rsidRPr="00BA07A4">
        <w:rPr>
          <w:sz w:val="28"/>
        </w:rPr>
        <w:t>контроль за</w:t>
      </w:r>
      <w:proofErr w:type="gramEnd"/>
      <w:r w:rsidRPr="00BA07A4">
        <w:rPr>
          <w:sz w:val="28"/>
        </w:rPr>
        <w:t xml:space="preserve"> состоянием условий и охраны труда в отраслевых профсоюзах осуществляется с привлечением обученного профсоюзного актива с учетом специфики труда и степени профессионального риска на рабочих местах, привел примеры их работы. 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>Так, в организациях, входящих в профсоюз работников строительства и промышленности строительных материалов, в 2016 году не зарегистрировано несчастных случаев со смертельным исходом и групповых. Считает, что это явилось следствием повышения уровня и эффективности общественного контроля, проводимого 390 уполномоченными по охране труда и выявившими за год 645 нарушений трудового законодательства. В подведомственных профсоюзу организациях расходы на охрану труда одного работающего составляют 8,7 тыс. рублей, что в 2 раза больше средне краевого показателя. Отметил, что в  ОАО «Новоросцемент» 66 работающих во вредных условиях труда  прошли санаторно-курортное лечение за счет средств Фонда социального страхования РФ (израсходовано 1,9 млн. рублей). Это один из немногих профсоюзов, предусмотревших в отраслевом соглашении дополнительную выплату одного миллиона рублей при потере кормильца на производстве.</w:t>
      </w:r>
    </w:p>
    <w:p w:rsidR="00BA07A4" w:rsidRPr="00BA07A4" w:rsidRDefault="00BA07A4" w:rsidP="00BA07A4">
      <w:pPr>
        <w:ind w:firstLine="708"/>
        <w:jc w:val="both"/>
        <w:rPr>
          <w:sz w:val="28"/>
        </w:rPr>
      </w:pPr>
      <w:r w:rsidRPr="00BA07A4">
        <w:rPr>
          <w:sz w:val="28"/>
        </w:rPr>
        <w:t xml:space="preserve">В работе по осуществлению общественного контроля в профсоюзе работников жизнеобеспечения участвуют, кроме штатного инспектора, более 550 уполномоченных  по охране труда. Ими проведена 51 проверка </w:t>
      </w:r>
      <w:r w:rsidRPr="00BA07A4">
        <w:rPr>
          <w:sz w:val="28"/>
        </w:rPr>
        <w:lastRenderedPageBreak/>
        <w:t xml:space="preserve">подведомственных организаций совместно с органами надзора и центров занятости населения, приостановлена работа 21 единицы оборудования и механизмов, угрожающих жизни работников. По требованию привлечено к ответственности 20 должностных лиц за нарушения охраны труда. Итоги работы по обеспечению безопасных условий труда рассматривались на 14 заседаниях </w:t>
      </w:r>
      <w:proofErr w:type="gramStart"/>
      <w:r w:rsidRPr="00BA07A4">
        <w:rPr>
          <w:sz w:val="28"/>
        </w:rPr>
        <w:t xml:space="preserve">президиума </w:t>
      </w:r>
      <w:r w:rsidRPr="00BA07A4">
        <w:rPr>
          <w:sz w:val="28"/>
          <w:szCs w:val="28"/>
        </w:rPr>
        <w:t>краевой организации профсоюза работников жизнеобеспечения</w:t>
      </w:r>
      <w:proofErr w:type="gramEnd"/>
      <w:r w:rsidRPr="00BA07A4">
        <w:rPr>
          <w:sz w:val="28"/>
        </w:rPr>
        <w:t xml:space="preserve">. Совместно с министерством ТЭК и ЖКХ края проведено 5 зональных семинаров по охране труда, ежегодно подводятся итоги конкурса «Работать без травм и аварий».     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 xml:space="preserve">Считает, что важнейшей составляющей эффективности общественного контроля является участие профсоюзов в комиссиях по расследованию несчастных случаев на производстве, в том числе в организациях без профсоюзного членства. В 2016 году в более чем 200 случаях в комиссиях по расследованию принимали участие представители профобъединения. Ход их расследования в районах края контролировался технической инспекцией труда профобъединения в онлайн – режиме, в том числе с выездом на место. 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 xml:space="preserve">Отметил, что 16 несчастных случаев с летальным исходом в 2016 году, по вине судмедэкспертизы расследовано со значительным превышением установленных законодательством сроков (от 9 до 72 дней). Это не способствовало объективному установлению причин происшествий и ответственных должностных лиц, выработке </w:t>
      </w:r>
      <w:proofErr w:type="gramStart"/>
      <w:r w:rsidRPr="00BA07A4">
        <w:rPr>
          <w:sz w:val="28"/>
        </w:rPr>
        <w:t>мер предупреждения нарушений охраны труда</w:t>
      </w:r>
      <w:proofErr w:type="gramEnd"/>
      <w:r w:rsidRPr="00BA07A4">
        <w:rPr>
          <w:sz w:val="28"/>
        </w:rPr>
        <w:t xml:space="preserve">. 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 xml:space="preserve">Профсоюзами края осуществлялся мониторинг реализации Федерального закона «О специальной оценке условий труда». В мониторинге приняло участие 6345 организаций с профсоюзным членством. Специальная оценка условий труда проведена на 127 тысячах рабочих мест (37,7%) с числом работающих 171 тыс. человек (53%). 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>В адрес государственной инспекции труда в Краснодарском крае направлены и приняты предложения по совершенствованию процедуры декларирования трудовых прав работников и работодателей, по созданию совместной рабочей группы для осуществления мониторинга качества расследования несчастных случаев на производстве.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>Эффективная охрана труда возможна только при достаточном финансовом обеспечении. Безусловно, в том, что организациями края на мероприятия по охране труда коллективных договоров в истекшем году израсходовано 6,5 млрд. рублей есть большая заслуга первичных профсоюзных организаций и их уполномоченных по охране труда.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proofErr w:type="gramStart"/>
      <w:r w:rsidRPr="00BA07A4">
        <w:rPr>
          <w:sz w:val="28"/>
        </w:rPr>
        <w:t>Осуществлялся контроль за реализацией раздела «Охрана труда и экологическая безопасность» краевого трехстороннего Соглашения, заключенного между администрацией Краснодарского края, объединением работодателей Кубани и профобъединением, по результатам которого разработаны и включены мероприятия по охране труда в Соглашение на период до 2020 года, а также раздела «Охрана труда» Соглашения между социальными партнерами в ЮФО.</w:t>
      </w:r>
      <w:proofErr w:type="gramEnd"/>
    </w:p>
    <w:p w:rsidR="00BA07A4" w:rsidRPr="00BA07A4" w:rsidRDefault="00BA07A4" w:rsidP="00BA07A4">
      <w:pPr>
        <w:ind w:firstLine="708"/>
        <w:jc w:val="both"/>
        <w:rPr>
          <w:sz w:val="28"/>
        </w:rPr>
      </w:pPr>
      <w:r w:rsidRPr="00BA07A4">
        <w:rPr>
          <w:sz w:val="28"/>
        </w:rPr>
        <w:lastRenderedPageBreak/>
        <w:t xml:space="preserve">В средствах массовой информации - на сайте профобъединения и в его газете «Человек труда», развернута информационная работа по участию профсоюзов в организации получения работодателями 20 % средств Фонда социального страхования на меры предупреждения производственного травматизма и </w:t>
      </w:r>
      <w:proofErr w:type="spellStart"/>
      <w:r w:rsidRPr="00BA07A4">
        <w:rPr>
          <w:sz w:val="28"/>
        </w:rPr>
        <w:t>профзаболеваемости</w:t>
      </w:r>
      <w:proofErr w:type="spellEnd"/>
      <w:r w:rsidRPr="00BA07A4">
        <w:rPr>
          <w:sz w:val="28"/>
        </w:rPr>
        <w:t xml:space="preserve">. В результате предпринятых, в том числе профсоюзными организациями края, действий реализовано предупредительных мер в 2016 году на сумму 232,9 млн. рублей, в том числе на </w:t>
      </w:r>
      <w:proofErr w:type="spellStart"/>
      <w:r w:rsidRPr="00BA07A4">
        <w:rPr>
          <w:sz w:val="28"/>
        </w:rPr>
        <w:t>спецоценку</w:t>
      </w:r>
      <w:proofErr w:type="spellEnd"/>
      <w:r w:rsidRPr="00BA07A4">
        <w:rPr>
          <w:sz w:val="28"/>
        </w:rPr>
        <w:t xml:space="preserve"> -78,8 млн. рублей, на приобретение средств индивидуальной защиты - 88,6 млн. рублей, на медосмотры – 50,2 млн. рублей. Данные показатели значительно выше, чем по другим субъектам Российской Федерации в ЮФО.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 xml:space="preserve">Краевым профобъединением, отраслевыми профсоюзами оказывается серьезная поддержка избранным в трудовых коллективах общественным активистам. С целью мотивации членов профсоюзов к участию в общественном контроле состояния охраны труда, президиум профобъединения принял решение по проведению краевого конкурса на звание «Лучший уполномоченный по охране труда». </w:t>
      </w:r>
      <w:proofErr w:type="gramStart"/>
      <w:r w:rsidRPr="00BA07A4">
        <w:rPr>
          <w:sz w:val="28"/>
        </w:rPr>
        <w:t xml:space="preserve">Победителями конкурса в производственной и непроизводственной сферах деятельности за 2015 -2016 годы стали представители Афипского нефтеперерабатывающего завода, Сочинской нефтебазы, Тихорецкого водоканала, детского оздоровительного лагеря «Орленок» и др. Однако, по мнению Ю.Я. Назарова еще многое предстоит сделать по должной организации работы общественных контролеров, в том числе закрепления в коллективных договорах гарантий их деятельности. </w:t>
      </w:r>
      <w:proofErr w:type="gramEnd"/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 xml:space="preserve">Подчеркнул, что совместные усилия органов власти края, профсоюзов и работодателей в области охраны труда позволили в 2016 году сохранить тенденцию к сокращению производственного травматизма в организациях края      с тяжелым исходом на 4,9 %, в том числе женщин на 11,6 %. Значительно (в  2,2 раза) снижен травматизм с летальным исходом. 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 xml:space="preserve">Отметил, что впервые за наблюдаемый период в крае число погибших на производстве при выполнении служебных обязанностей от общих заболеваний превысило число погибших по вине производства. Считает, что это явилось результатом низкого качества проведения медицинских осмотров работников и их проведение по демпинговым ценам организациями из соседних регионов.  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sz w:val="28"/>
        </w:rPr>
        <w:t xml:space="preserve">Комиссией обсуждены вопросы, связанные со сроками и качеством расследования несчастных случаев на производстве. </w:t>
      </w:r>
    </w:p>
    <w:p w:rsidR="00BA07A4" w:rsidRPr="00BA07A4" w:rsidRDefault="00BA07A4" w:rsidP="00BA07A4">
      <w:pPr>
        <w:ind w:firstLine="708"/>
        <w:jc w:val="both"/>
        <w:rPr>
          <w:sz w:val="28"/>
        </w:rPr>
      </w:pP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РЕШИЛИ: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1. Информацию Краснодарского краевого профобъединения принять к сведению.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2. Отметить целенаправленную работу профобъединения, краевых отраслевых организаций профсоюзов, первичных профсоюзных организаций по предупреждению производственного травматизма и профессиональной заболеваемости силами инспекций труда профсоюзов, уполномоченных (доверенных) лиц по охране труда, членов комитетов (комиссий) по охране труда на паритетных началах.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lastRenderedPageBreak/>
        <w:t>3. Министерству труда и социального развития Краснодарского края   (</w:t>
      </w:r>
      <w:proofErr w:type="gramStart"/>
      <w:r w:rsidRPr="00BA07A4">
        <w:rPr>
          <w:rFonts w:eastAsia="Calibri"/>
          <w:sz w:val="28"/>
          <w:szCs w:val="28"/>
          <w:lang w:eastAsia="en-US"/>
        </w:rPr>
        <w:t>Белопольский</w:t>
      </w:r>
      <w:proofErr w:type="gramEnd"/>
      <w:r w:rsidRPr="00BA07A4">
        <w:rPr>
          <w:rFonts w:eastAsia="Calibri"/>
          <w:sz w:val="28"/>
          <w:szCs w:val="28"/>
          <w:lang w:eastAsia="en-US"/>
        </w:rPr>
        <w:t>) рекомендовать: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 xml:space="preserve">3.1. Усилить работу центров занятости населения в муниципальных образованиях Краснодарского края с социальными партнерами организаций по заключению и мониторингу за реализацией коллективных договоров и соглашений, направленных на предупреждение производственного травматизма, развитие общественного </w:t>
      </w:r>
      <w:proofErr w:type="gramStart"/>
      <w:r w:rsidRPr="00BA07A4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BA07A4">
        <w:rPr>
          <w:rFonts w:eastAsia="Calibri"/>
          <w:sz w:val="28"/>
          <w:szCs w:val="28"/>
          <w:lang w:eastAsia="en-US"/>
        </w:rPr>
        <w:t xml:space="preserve"> охраной труда.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3.2. Направлять Краснодарскому краевому профобъединению на согласование в установленном законодательством порядке проекты нормативных правовых актов, затрагивающих сферу охраны труда в пределах полномочий профсоюзов.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 xml:space="preserve">3.3. </w:t>
      </w:r>
      <w:proofErr w:type="gramStart"/>
      <w:r w:rsidRPr="00BA07A4">
        <w:rPr>
          <w:rFonts w:eastAsia="Calibri"/>
          <w:sz w:val="28"/>
          <w:szCs w:val="28"/>
          <w:lang w:eastAsia="en-US"/>
        </w:rPr>
        <w:t>Проводить работу по контролю за принятыми краевой, городскими и районными межведомственными комиссиями по охране труда рекомендациями, направленными в адрес г</w:t>
      </w:r>
      <w:r w:rsidRPr="00BA07A4">
        <w:rPr>
          <w:sz w:val="28"/>
          <w:szCs w:val="28"/>
        </w:rPr>
        <w:t>лав муниципальных образований</w:t>
      </w:r>
      <w:r w:rsidRPr="00BA07A4">
        <w:t xml:space="preserve"> </w:t>
      </w:r>
      <w:r w:rsidRPr="00BA07A4">
        <w:rPr>
          <w:rFonts w:eastAsia="Calibri"/>
          <w:sz w:val="28"/>
          <w:szCs w:val="28"/>
          <w:lang w:eastAsia="en-US"/>
        </w:rPr>
        <w:t>края, работодателей, в том числе в части освоения средств Фонда социального страхования на  предупредительные меры.</w:t>
      </w:r>
      <w:proofErr w:type="gramEnd"/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4. Краснодарскому краевому профобъединению (</w:t>
      </w:r>
      <w:proofErr w:type="spellStart"/>
      <w:r w:rsidRPr="00BA07A4">
        <w:rPr>
          <w:rFonts w:eastAsia="Calibri"/>
          <w:sz w:val="28"/>
          <w:szCs w:val="28"/>
          <w:lang w:eastAsia="en-US"/>
        </w:rPr>
        <w:t>Бессараб</w:t>
      </w:r>
      <w:proofErr w:type="spellEnd"/>
      <w:r w:rsidRPr="00BA07A4">
        <w:rPr>
          <w:rFonts w:eastAsia="Calibri"/>
          <w:sz w:val="28"/>
          <w:szCs w:val="28"/>
          <w:lang w:eastAsia="en-US"/>
        </w:rPr>
        <w:t>) рекомендовать: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4.1. Усилить работу по обобщению и распространению передового опыта первичных профсоюзных организаций в вопросах организации общественного контроля состояния условий и охраны труда, проведения специальной оценки условий труда, ведения переговоров с работодателями по финансовому обеспечению мероприятий коллективных договоров и соглашений.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 w:rsidRPr="00BA07A4">
        <w:rPr>
          <w:rFonts w:eastAsia="Calibri"/>
          <w:sz w:val="28"/>
          <w:szCs w:val="28"/>
          <w:lang w:eastAsia="en-US"/>
        </w:rPr>
        <w:t>Активизировать работу представителей профобъединения в краевой, городских и районных межведомственных комиссиях по охране труда  по вопросам предупреждения производственного травматизма, медицинских осмотров работников, качества специальной оценки условий труда.</w:t>
      </w:r>
      <w:proofErr w:type="gramEnd"/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 xml:space="preserve">4.3. Продолжить работу </w:t>
      </w:r>
      <w:proofErr w:type="gramStart"/>
      <w:r w:rsidRPr="00BA07A4">
        <w:rPr>
          <w:rFonts w:eastAsia="Calibri"/>
          <w:sz w:val="28"/>
          <w:szCs w:val="28"/>
          <w:lang w:eastAsia="en-US"/>
        </w:rPr>
        <w:t>по заключению с объединениями работодателей отраслевых соглашений с отражением в них мероприятий  по охране</w:t>
      </w:r>
      <w:proofErr w:type="gramEnd"/>
      <w:r w:rsidRPr="00BA07A4">
        <w:rPr>
          <w:rFonts w:eastAsia="Calibri"/>
          <w:sz w:val="28"/>
          <w:szCs w:val="28"/>
          <w:lang w:eastAsia="en-US"/>
        </w:rPr>
        <w:t xml:space="preserve"> труда.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 xml:space="preserve">4.4. Принять меры </w:t>
      </w:r>
      <w:proofErr w:type="gramStart"/>
      <w:r w:rsidRPr="00BA07A4">
        <w:rPr>
          <w:rFonts w:eastAsia="Calibri"/>
          <w:sz w:val="28"/>
          <w:szCs w:val="28"/>
          <w:lang w:eastAsia="en-US"/>
        </w:rPr>
        <w:t>по включению в коллективные договоры требований об использовании части средств Фонда социального страхования РФ на предупредительные меры по сокращению</w:t>
      </w:r>
      <w:proofErr w:type="gramEnd"/>
      <w:r w:rsidRPr="00BA07A4">
        <w:rPr>
          <w:rFonts w:eastAsia="Calibri"/>
          <w:sz w:val="28"/>
          <w:szCs w:val="28"/>
          <w:lang w:eastAsia="en-US"/>
        </w:rPr>
        <w:t xml:space="preserve"> производственного травматизма и профессиональной заболеваемости, усилению их конкретными мероприятиями по улучшению условий и охраны труда.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5. Государственной инспекции труда в Краснодарском крае (Колосов) рекомендовать: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5.1. Усилить контрольные мероприятия  по отношению к  работодателям, несоблюдающим требования законодательства в части разработки и функционирования систем управления охраной труда, нарушающих сроки реализации мероприятий коллективных договоров и соглашений.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 xml:space="preserve">5.2. Принимать меры по соблюдению установленного порядка расследования несчастных случаев, в части сроков расследования и качества расследования несчастных случаев на производстве, осуществлять </w:t>
      </w:r>
      <w:proofErr w:type="gramStart"/>
      <w:r w:rsidRPr="00BA07A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A07A4">
        <w:rPr>
          <w:rFonts w:eastAsia="Calibri"/>
          <w:sz w:val="28"/>
          <w:szCs w:val="28"/>
          <w:lang w:eastAsia="en-US"/>
        </w:rPr>
        <w:t xml:space="preserve"> реализацией мер по устранению причин несчастных случаев, с целью предупреждения аналогичных случаев.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lastRenderedPageBreak/>
        <w:t>5.3. Обеспечить дальнейшее развитие добровольного декларирования работодателями деятельности по соблюдению трудовых прав работников, в этих целях предусматривать разработку стимулов по вовлечению в эту работу значительного числа организаций края.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6. Ассоциации «Объединение работодателей Краснодарского края»     (</w:t>
      </w:r>
      <w:proofErr w:type="spellStart"/>
      <w:r w:rsidRPr="00BA07A4">
        <w:rPr>
          <w:rFonts w:eastAsia="Calibri"/>
          <w:sz w:val="28"/>
          <w:szCs w:val="28"/>
          <w:lang w:eastAsia="en-US"/>
        </w:rPr>
        <w:t>Бударин</w:t>
      </w:r>
      <w:proofErr w:type="spellEnd"/>
      <w:r w:rsidRPr="00BA07A4">
        <w:rPr>
          <w:rFonts w:eastAsia="Calibri"/>
          <w:sz w:val="28"/>
          <w:szCs w:val="28"/>
          <w:lang w:eastAsia="en-US"/>
        </w:rPr>
        <w:t>) рекомендовать: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6.1. Принять меры по обеспечению работодателями условий деятельности уполномоченных (доверенных) лиц по охране труда, комитетов (комиссий) по охране труда на паритетных началах, их обучению охране труда в установленном порядке.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6.2. Обеспечивать принятие работодателями локальных нормативных актов по охране труда с учетом мнения представительного органа.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6.3. Обеспечить заключение и реализацию коллективных договоров с включением в них мероприятий по предупреждению производственного травматизма, улучшению  условий и охраны труда, их финансовому обеспечению, в том числе за счет страховых взносов.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 xml:space="preserve">6.4. Содействовать созданию профсоюзных организаций для обеспечения социального партнерства, стабильности в трудовых коллективах, сохранения жизни и здоровья работников. 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rFonts w:eastAsia="Calibri"/>
          <w:sz w:val="28"/>
          <w:szCs w:val="28"/>
          <w:lang w:eastAsia="en-US"/>
        </w:rPr>
        <w:t xml:space="preserve"> </w:t>
      </w:r>
      <w:r w:rsidRPr="00BA07A4">
        <w:rPr>
          <w:sz w:val="28"/>
          <w:szCs w:val="28"/>
        </w:rPr>
        <w:t>Голосовали: «За – 14 чел., против – 0 , воздержались – 0».</w:t>
      </w:r>
    </w:p>
    <w:p w:rsidR="00BA07A4" w:rsidRPr="00BA07A4" w:rsidRDefault="00BA07A4" w:rsidP="00BA07A4">
      <w:pPr>
        <w:ind w:firstLine="709"/>
        <w:rPr>
          <w:rFonts w:eastAsia="Calibri"/>
          <w:sz w:val="28"/>
          <w:szCs w:val="28"/>
          <w:lang w:eastAsia="en-US"/>
        </w:rPr>
      </w:pPr>
    </w:p>
    <w:p w:rsidR="00BA07A4" w:rsidRPr="00BA07A4" w:rsidRDefault="00BA07A4" w:rsidP="00BA07A4">
      <w:pPr>
        <w:ind w:firstLine="709"/>
        <w:rPr>
          <w:sz w:val="28"/>
          <w:szCs w:val="28"/>
        </w:rPr>
      </w:pPr>
      <w:r w:rsidRPr="00BA07A4">
        <w:rPr>
          <w:rFonts w:eastAsia="Calibri"/>
          <w:sz w:val="28"/>
          <w:szCs w:val="28"/>
          <w:lang w:eastAsia="en-US"/>
        </w:rPr>
        <w:t xml:space="preserve"> 3. </w:t>
      </w:r>
      <w:r w:rsidRPr="00BA07A4">
        <w:rPr>
          <w:sz w:val="28"/>
          <w:szCs w:val="28"/>
        </w:rPr>
        <w:t>СЛУШАЛИ:</w:t>
      </w:r>
    </w:p>
    <w:p w:rsidR="00BA07A4" w:rsidRPr="00BA07A4" w:rsidRDefault="00BA07A4" w:rsidP="00BA07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263" w:firstLine="709"/>
        <w:rPr>
          <w:color w:val="000000"/>
          <w:sz w:val="28"/>
          <w:szCs w:val="28"/>
        </w:rPr>
      </w:pPr>
      <w:r w:rsidRPr="00BA07A4">
        <w:rPr>
          <w:color w:val="000000"/>
          <w:sz w:val="28"/>
          <w:szCs w:val="28"/>
        </w:rPr>
        <w:t>«О состоянии условий и охраны труда в организациях транспортной отрасли Краснодарского края».</w:t>
      </w:r>
    </w:p>
    <w:p w:rsidR="00BA07A4" w:rsidRPr="00BA07A4" w:rsidRDefault="00BA07A4" w:rsidP="00BA07A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-21" w:right="-121"/>
        <w:jc w:val="both"/>
        <w:rPr>
          <w:b/>
          <w:sz w:val="28"/>
          <w:szCs w:val="28"/>
        </w:rPr>
      </w:pPr>
      <w:r w:rsidRPr="00BA07A4">
        <w:rPr>
          <w:b/>
          <w:sz w:val="28"/>
          <w:szCs w:val="28"/>
        </w:rPr>
        <w:t>_____________________________________________________________________</w:t>
      </w:r>
    </w:p>
    <w:p w:rsidR="00BA07A4" w:rsidRPr="00BA07A4" w:rsidRDefault="00BA07A4" w:rsidP="00BA07A4">
      <w:pPr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                                            (С.А. Остапцов, П.А. Соколов)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 xml:space="preserve">С.А. Остапцов сообщил, что в 2017 году Государственная инспекция труда в Краснодарском крае осуществляла федеральный государственный надзор за соблюдением трудового законодательства в организациях транспортной отрасли края. </w:t>
      </w:r>
      <w:proofErr w:type="gramStart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Также, в соответствии с поручением заместителя Председателя Правительства Российской Федерации О.Ю. </w:t>
      </w:r>
      <w:proofErr w:type="spellStart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Голодец</w:t>
      </w:r>
      <w:proofErr w:type="spellEnd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приказом Федеральной службы по труду и занятости, совместно с сотрудниками </w:t>
      </w:r>
      <w:proofErr w:type="spellStart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Ространснадзора</w:t>
      </w:r>
      <w:proofErr w:type="spellEnd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организованы и проводятся внеплановые проверки хозяйствующих субъектов, осуществляющих пассажирские перевозки автомобильным транспортом, по вопросам соблюдения прав водителей на труд и отдых, а также на своевременную оплату труда и безопасные условия труда.</w:t>
      </w:r>
      <w:proofErr w:type="gramEnd"/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Отметил, что каждая отрасль в силу специфики процессов производства обладает определенными особенностями в организации труда своего персонала. На автомобильном транспорте эти особенности связаны с водителями – основной категорией рабочих на транспорте. Труд водителей происходит вне трудового коллектива. Водитель испытывает нервно–эмоциональную перегрузку. Рабочее место - автомобиль, является местом повышенной опасности. От работы водителей во многом зависит выполнение плана </w:t>
      </w:r>
      <w:r w:rsidRPr="00BA07A4">
        <w:rPr>
          <w:sz w:val="28"/>
          <w:szCs w:val="28"/>
        </w:rPr>
        <w:lastRenderedPageBreak/>
        <w:t xml:space="preserve">перевозок. Поэтому, одной из важнейших задач является правильная организация труда водителей. 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Выполнению этих задач должно способствовать правильное применение и соблюдение действующего трудового законодательства в части оплаты труда, рабочего времени и времени отдыха, нормальных условий труда.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В течение января-мая текущего года проведено 138 плановых и внеплановых проверок хозяйствующих субъектов транспортной отрасли (в 2016 году – 100 проверок), в том числе по хозяйствующим субъектам, осуществляющим перевозки автомобильным транспортом – 111 проверок (железнодорожным транспортом – 13, водным транспортом – 11, воздушным транспортом – 5).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проверок выявлено 792 нарушения трудового законодательства.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В хозяйствующих субъектах, осуществляющих пассажирские перевозки автомобильным транспортом, за апрель – май 2017 года проведено 62 внеплановых проверки. По результатам проверок выявлено 543 нарушения трудового законодательства, выдано 55 предписаний. К административной ответственности привлечено 132 должностных и юридических лица на общую сумму штрафов в размере 1 938 тысяч рублей.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За прошедший период 2017 года в транспортной отрасли зарегистрировано 7 несчастных случаев на производстве, в том числе 3 со смертельным исходом, в стадии расследования находятся 4 несчастных случая.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За 2016 года зарегистрировано 45 несчастных случаев на производстве, в том числе 10 погибших работников. Подчеркнул, что  15 из 45 несчастных случаев зарегистрировано в ООО «</w:t>
      </w:r>
      <w:proofErr w:type="spellStart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Сельта</w:t>
      </w:r>
      <w:proofErr w:type="spellEnd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 xml:space="preserve">», </w:t>
      </w:r>
      <w:proofErr w:type="spellStart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proofErr w:type="gramStart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.К</w:t>
      </w:r>
      <w:proofErr w:type="gramEnd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раснодар</w:t>
      </w:r>
      <w:proofErr w:type="spellEnd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 xml:space="preserve"> (в 2017 году – произошло 4 несчастных случая в ООО «</w:t>
      </w:r>
      <w:proofErr w:type="spellStart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Сельта</w:t>
      </w:r>
      <w:proofErr w:type="spellEnd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» - из 7 несчастных случаев в отрасли).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В 2017 году причинами несчастных случаев на производстве в транспортной отрасли стали: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- нарушение правил дорожного движения – 4 н/с (57 %);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- неудовлетворительная организация производства работ – 1 н/</w:t>
      </w:r>
      <w:proofErr w:type="gramStart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- нарушение требований безопасности при эксплуатации транспортных  средств – 1 н/</w:t>
      </w:r>
      <w:proofErr w:type="gramStart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 xml:space="preserve">- неприменение работником </w:t>
      </w:r>
      <w:proofErr w:type="gramStart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СИЗ</w:t>
      </w:r>
      <w:proofErr w:type="gramEnd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1 н/с.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Основными видами происшествий, при которых пострадало наибольшее количество работников, явились: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- транспортные происшествия – 5 н/с (71 %), из них 3 – со смертельным исходом;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- падение пострадавшего при разности уровней высоты – 2 н/</w:t>
      </w:r>
      <w:proofErr w:type="gramStart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A07A4" w:rsidRPr="00BA07A4" w:rsidRDefault="00BA07A4" w:rsidP="00BA07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отметил, что в ходе проверок большое количество нарушений выявляется по вопросам рабочего времени и времени отдыха водителей автомобилей, обеспечения работников средствами индивидуальной защиты, спецодеждой и </w:t>
      </w:r>
      <w:proofErr w:type="spellStart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спецобувью</w:t>
      </w:r>
      <w:proofErr w:type="spellEnd"/>
      <w:r w:rsidRPr="00BA07A4">
        <w:rPr>
          <w:rFonts w:ascii="Times New Roman CYR" w:hAnsi="Times New Roman CYR" w:cs="Times New Roman CYR"/>
          <w:color w:val="000000"/>
          <w:sz w:val="28"/>
          <w:szCs w:val="28"/>
        </w:rPr>
        <w:t>, подготовки работников по вопросам охраны труда (обучение).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lastRenderedPageBreak/>
        <w:t>П.А. Соколов проинформировал комиссию, что среднесписочная численность работников министерства транспорта и дорожного хозяйства Краснодарского края, в том числе работников организаций, подведомственных министерству, по итогам 2016 года составляет 4 423 человека.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A07A4">
        <w:rPr>
          <w:rFonts w:eastAsia="Calibri"/>
          <w:sz w:val="28"/>
          <w:szCs w:val="28"/>
          <w:lang w:eastAsia="en-US"/>
        </w:rPr>
        <w:t>Организация работы по охране труда в министерстве транспорта и дорожного хозяйства и подведомственных организациях осуществляется, как правило, освобожденным специалистом по охране труда, имеющим высшее образование по направлению подготовки «</w:t>
      </w:r>
      <w:proofErr w:type="spellStart"/>
      <w:r w:rsidRPr="00BA07A4">
        <w:rPr>
          <w:rFonts w:eastAsia="Calibri"/>
          <w:sz w:val="28"/>
          <w:szCs w:val="28"/>
          <w:lang w:eastAsia="en-US"/>
        </w:rPr>
        <w:t>Техносферная</w:t>
      </w:r>
      <w:proofErr w:type="spellEnd"/>
      <w:r w:rsidRPr="00BA07A4">
        <w:rPr>
          <w:rFonts w:eastAsia="Calibri"/>
          <w:sz w:val="28"/>
          <w:szCs w:val="28"/>
          <w:lang w:eastAsia="en-US"/>
        </w:rPr>
        <w:t xml:space="preserve"> безопасность» или соответствующим ему направлениям подготовки (специальностям) по обеспечению безопасности и производственной деятельности или прошедшим дополнительно профессиональное образование (профессиональную переподготовку) в области охраны труда.</w:t>
      </w:r>
      <w:proofErr w:type="gramEnd"/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В подведомственных организациях отрасли ведется работа по разработке и утверждению системы управления охраны труда. Организовано проведение ежемесячных «Дней охраны труда». Своевременно проводятся вводные, первичные инструктажи по охране труда, противопожарной безопасности, стажировки при допуске к работе с вновь принятыми работниками, уделяется особое внимание обучению безопасным методам и приёмам выполнения работ.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Затраты организаций на выполнение мероприятий по улучшению условий и охраны труда и охраны труда осуществляются в размере не менее 0,2 процента суммы затрат на производство работ (услуг).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Привел пример, государственное унитарное предприятие Краснодарского края «</w:t>
      </w:r>
      <w:proofErr w:type="spellStart"/>
      <w:r w:rsidRPr="00BA07A4">
        <w:rPr>
          <w:rFonts w:eastAsia="Calibri"/>
          <w:sz w:val="28"/>
          <w:szCs w:val="28"/>
          <w:lang w:eastAsia="en-US"/>
        </w:rPr>
        <w:t>Дагомысское</w:t>
      </w:r>
      <w:proofErr w:type="spellEnd"/>
      <w:r w:rsidRPr="00BA07A4">
        <w:rPr>
          <w:rFonts w:eastAsia="Calibri"/>
          <w:sz w:val="28"/>
          <w:szCs w:val="28"/>
          <w:lang w:eastAsia="en-US"/>
        </w:rPr>
        <w:t xml:space="preserve"> дорожное ремонтно-строительное управление» (ГУПП КК «</w:t>
      </w:r>
      <w:proofErr w:type="spellStart"/>
      <w:r w:rsidRPr="00BA07A4">
        <w:rPr>
          <w:rFonts w:eastAsia="Calibri"/>
          <w:sz w:val="28"/>
          <w:szCs w:val="28"/>
          <w:lang w:eastAsia="en-US"/>
        </w:rPr>
        <w:t>Дагомысское</w:t>
      </w:r>
      <w:proofErr w:type="spellEnd"/>
      <w:r w:rsidRPr="00BA07A4">
        <w:rPr>
          <w:rFonts w:eastAsia="Calibri"/>
          <w:sz w:val="28"/>
          <w:szCs w:val="28"/>
          <w:lang w:eastAsia="en-US"/>
        </w:rPr>
        <w:t xml:space="preserve"> ДРСУ»), где за 2016 год: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приобретено и выдано специальная одежда, обувь и другие средства индивидуальной защиты, смывающие и обезвреживающие средства в соответствии с установленными нормами на сумму 3 389 227,99 руб.;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проведена специальная оценка рабочих мест по условиям труда (СОУТ) на сумму 99 180 руб.;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проведены обязательные предварительные и периодические медицинские осмотры работников предприятия на сумму 227 500 руб.;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проведено обучение руководителей структурных подразделений предприятия безопасным методам и приёмам выполнения работ по охране труда и оказанию первой помощи при несчастных случаях на производстве на сумму 405 000 руб.;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на работах с вредными условиями труда работникам выдано по установленным нормам молоко на сумму 155 293,99 руб.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Сообщил, что за 2016 год произошёл 1 несчастный случай с лёгкой степенью тяжести и потерей трудоспособности на 5 дней (НАО «Крымское ДРСУ»).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 xml:space="preserve">Комиссией высказаны рекомендации в адрес министерства транспорта и дорожного хозяйства Краснодарского края о необходимости проводить информационно-разъяснительную работу по охране труда не только в </w:t>
      </w:r>
      <w:r w:rsidRPr="00BA07A4">
        <w:rPr>
          <w:sz w:val="28"/>
          <w:szCs w:val="28"/>
        </w:rPr>
        <w:t xml:space="preserve">подведомственных организациях, но </w:t>
      </w:r>
      <w:r w:rsidRPr="00BA07A4">
        <w:rPr>
          <w:rFonts w:eastAsia="Calibri"/>
          <w:sz w:val="28"/>
          <w:szCs w:val="28"/>
          <w:lang w:eastAsia="en-US"/>
        </w:rPr>
        <w:t xml:space="preserve">и в организациях курируемой отрасли. </w:t>
      </w:r>
    </w:p>
    <w:p w:rsidR="00BA07A4" w:rsidRPr="00BA07A4" w:rsidRDefault="00BA07A4" w:rsidP="00BA07A4">
      <w:pPr>
        <w:rPr>
          <w:rFonts w:eastAsia="Calibri"/>
          <w:sz w:val="28"/>
          <w:szCs w:val="28"/>
          <w:lang w:eastAsia="en-US"/>
        </w:rPr>
      </w:pP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lastRenderedPageBreak/>
        <w:t>ВЫСТУПИЛИ: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Главный инженер </w:t>
      </w:r>
      <w:r w:rsidRPr="00BA07A4">
        <w:rPr>
          <w:rFonts w:eastAsia="Calibri"/>
          <w:sz w:val="28"/>
          <w:szCs w:val="28"/>
          <w:lang w:eastAsia="en-US"/>
        </w:rPr>
        <w:t>МУП «</w:t>
      </w:r>
      <w:r w:rsidRPr="00BA07A4">
        <w:rPr>
          <w:sz w:val="28"/>
          <w:szCs w:val="28"/>
        </w:rPr>
        <w:t xml:space="preserve">Краснодарское трамвайно-троллейбусное управление» Г.В. </w:t>
      </w:r>
      <w:r w:rsidRPr="00BA07A4">
        <w:rPr>
          <w:rFonts w:eastAsia="Calibri"/>
          <w:sz w:val="28"/>
          <w:szCs w:val="28"/>
          <w:lang w:eastAsia="en-US"/>
        </w:rPr>
        <w:t>Фролов</w:t>
      </w:r>
      <w:r w:rsidRPr="00BA07A4">
        <w:rPr>
          <w:sz w:val="28"/>
          <w:szCs w:val="28"/>
        </w:rPr>
        <w:t xml:space="preserve">, доложил о причинах произошедших несчастных случаев и принимаемых мерах по улучшению условий и охраны труда в организации. 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rFonts w:eastAsia="Arial Unicode MS"/>
          <w:sz w:val="28"/>
          <w:szCs w:val="28"/>
        </w:rPr>
        <w:t xml:space="preserve"> Приглашенный представитель транспортной организации </w:t>
      </w:r>
      <w:r w:rsidRPr="00BA07A4">
        <w:rPr>
          <w:rFonts w:eastAsia="Calibri"/>
          <w:sz w:val="28"/>
          <w:szCs w:val="28"/>
          <w:lang w:eastAsia="en-US"/>
        </w:rPr>
        <w:t>ООО «</w:t>
      </w:r>
      <w:proofErr w:type="spellStart"/>
      <w:r w:rsidRPr="00BA07A4">
        <w:rPr>
          <w:rFonts w:eastAsia="Calibri"/>
          <w:sz w:val="28"/>
          <w:szCs w:val="28"/>
          <w:lang w:eastAsia="en-US"/>
        </w:rPr>
        <w:t>Сельта</w:t>
      </w:r>
      <w:proofErr w:type="spellEnd"/>
      <w:r w:rsidRPr="00BA07A4">
        <w:rPr>
          <w:rFonts w:eastAsia="Calibri"/>
          <w:sz w:val="28"/>
          <w:szCs w:val="28"/>
          <w:lang w:eastAsia="en-US"/>
        </w:rPr>
        <w:t>» (</w:t>
      </w:r>
      <w:proofErr w:type="spellStart"/>
      <w:r w:rsidRPr="00BA07A4">
        <w:rPr>
          <w:rFonts w:eastAsia="Calibri"/>
          <w:sz w:val="28"/>
          <w:szCs w:val="28"/>
          <w:lang w:eastAsia="en-US"/>
        </w:rPr>
        <w:t>г</w:t>
      </w:r>
      <w:proofErr w:type="gramStart"/>
      <w:r w:rsidRPr="00BA07A4">
        <w:rPr>
          <w:rFonts w:eastAsia="Calibri"/>
          <w:sz w:val="28"/>
          <w:szCs w:val="28"/>
          <w:lang w:eastAsia="en-US"/>
        </w:rPr>
        <w:t>.К</w:t>
      </w:r>
      <w:proofErr w:type="gramEnd"/>
      <w:r w:rsidRPr="00BA07A4">
        <w:rPr>
          <w:rFonts w:eastAsia="Calibri"/>
          <w:sz w:val="28"/>
          <w:szCs w:val="28"/>
          <w:lang w:eastAsia="en-US"/>
        </w:rPr>
        <w:t>раснодар</w:t>
      </w:r>
      <w:proofErr w:type="spellEnd"/>
      <w:r w:rsidRPr="00BA07A4">
        <w:rPr>
          <w:rFonts w:eastAsia="Calibri"/>
          <w:sz w:val="28"/>
          <w:szCs w:val="28"/>
          <w:lang w:eastAsia="en-US"/>
        </w:rPr>
        <w:t xml:space="preserve">) </w:t>
      </w:r>
      <w:r w:rsidRPr="00BA07A4">
        <w:rPr>
          <w:rFonts w:eastAsia="Arial Unicode MS"/>
          <w:sz w:val="28"/>
          <w:szCs w:val="28"/>
        </w:rPr>
        <w:t>на заседание комиссии не явился, в связи с чем ч</w:t>
      </w:r>
      <w:r w:rsidRPr="00BA07A4">
        <w:rPr>
          <w:sz w:val="28"/>
          <w:szCs w:val="28"/>
        </w:rPr>
        <w:t>ленами комиссии обсуждены и рекомендованы ряд совместных организационных мероприятий, направленных на снижение уровня производственного травматизма в организациях транспортной отрасли, в том числе в ООО «</w:t>
      </w:r>
      <w:proofErr w:type="spellStart"/>
      <w:r w:rsidRPr="00BA07A4">
        <w:rPr>
          <w:sz w:val="28"/>
          <w:szCs w:val="28"/>
        </w:rPr>
        <w:t>Сельта</w:t>
      </w:r>
      <w:proofErr w:type="spellEnd"/>
      <w:r w:rsidRPr="00BA07A4">
        <w:rPr>
          <w:sz w:val="28"/>
          <w:szCs w:val="28"/>
        </w:rPr>
        <w:t>».</w:t>
      </w:r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sz w:val="28"/>
          <w:szCs w:val="28"/>
        </w:rPr>
        <w:t xml:space="preserve"> 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rFonts w:eastAsia="Calibri"/>
          <w:sz w:val="28"/>
          <w:szCs w:val="28"/>
          <w:lang w:eastAsia="en-US"/>
        </w:rPr>
        <w:t xml:space="preserve">  </w:t>
      </w:r>
      <w:r w:rsidRPr="00BA07A4">
        <w:rPr>
          <w:sz w:val="28"/>
          <w:szCs w:val="28"/>
        </w:rPr>
        <w:t>РЕШИЛИ:</w:t>
      </w:r>
    </w:p>
    <w:p w:rsidR="00BA07A4" w:rsidRPr="00BA07A4" w:rsidRDefault="00BA07A4" w:rsidP="00BA07A4">
      <w:pPr>
        <w:ind w:firstLine="709"/>
        <w:jc w:val="both"/>
        <w:rPr>
          <w:sz w:val="28"/>
        </w:rPr>
      </w:pPr>
      <w:r w:rsidRPr="00BA07A4">
        <w:rPr>
          <w:color w:val="000000"/>
          <w:sz w:val="28"/>
          <w:szCs w:val="28"/>
        </w:rPr>
        <w:t>1.</w:t>
      </w:r>
      <w:r w:rsidRPr="00BA07A4">
        <w:rPr>
          <w:sz w:val="28"/>
        </w:rPr>
        <w:t xml:space="preserve"> Информацию </w:t>
      </w:r>
      <w:r w:rsidRPr="00BA07A4">
        <w:rPr>
          <w:sz w:val="28"/>
          <w:szCs w:val="28"/>
        </w:rPr>
        <w:t>Государственной инспекции труда в Краснодарском крае,</w:t>
      </w:r>
      <w:r w:rsidRPr="00BA07A4">
        <w:rPr>
          <w:sz w:val="28"/>
        </w:rPr>
        <w:t xml:space="preserve"> </w:t>
      </w:r>
      <w:r w:rsidRPr="00BA07A4">
        <w:rPr>
          <w:sz w:val="28"/>
          <w:szCs w:val="28"/>
        </w:rPr>
        <w:t>министерства транспорта и дорожного хозяйства Краснодарского края</w:t>
      </w:r>
      <w:r w:rsidRPr="00BA07A4">
        <w:rPr>
          <w:sz w:val="28"/>
        </w:rPr>
        <w:t xml:space="preserve"> принять к сведению.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2. Отметить высокий на протяжении последних трех лет уровень общего  производственного травматизма в организациях транспортной отрасли, и, одновременно, положительную динамику снижения производственного травматизма со смертельным исходом. 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</w:rPr>
        <w:t>3. Министерству транспорта и дорожного хозяйства Краснодарского края (</w:t>
      </w:r>
      <w:proofErr w:type="spellStart"/>
      <w:r w:rsidRPr="00BA07A4">
        <w:rPr>
          <w:sz w:val="28"/>
        </w:rPr>
        <w:t>Вороновский</w:t>
      </w:r>
      <w:proofErr w:type="spellEnd"/>
      <w:r w:rsidRPr="00BA07A4">
        <w:rPr>
          <w:sz w:val="28"/>
        </w:rPr>
        <w:t>) рекомендовать:</w:t>
      </w:r>
    </w:p>
    <w:p w:rsidR="00BA07A4" w:rsidRPr="00BA07A4" w:rsidRDefault="00BA07A4" w:rsidP="00BA07A4">
      <w:pPr>
        <w:ind w:right="176"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3.1. Проанализировать причины повышения уровня общего производственного травматизма в организациях отрасли, на его основе разработать и предоставить в краевую межведомственную комиссию до 1 августа план мероприятий по его снижению. 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3.2. Проводить разъяснительную работу в организациях курируемой отрасли, подведомственных организациях о необходимости разработки и внедрения в организациях системы управления охраной труда, проведения специальной оценки условий труда в соответствии с требованиями общероссийских стандартов, рекомендаций Минтруда России. 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3.3. Организовать проведение  совещания с участием Государственной инспекции труда в Краснодарском крае, министерства труда и социального развития Краснодарского края, объединений профсоюзов, работодателей края с организациями транспортной отрасли, допустившими производственный травматизм, в том числе с приглашением представителей ООО «</w:t>
      </w:r>
      <w:proofErr w:type="spellStart"/>
      <w:r w:rsidRPr="00BA07A4">
        <w:rPr>
          <w:sz w:val="28"/>
          <w:szCs w:val="28"/>
        </w:rPr>
        <w:t>Сельта</w:t>
      </w:r>
      <w:proofErr w:type="spellEnd"/>
      <w:r w:rsidRPr="00BA07A4">
        <w:rPr>
          <w:sz w:val="28"/>
          <w:szCs w:val="28"/>
        </w:rPr>
        <w:t>», г. Краснодар.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3.4. Информировать Государственную инспекцию труда в Краснодарском крае о случаях грубых нарушений организациями отрасли требований охраны труда для принятия мер.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3.5. Содействовать участию организаций курируемой отрасли в краевых и отраслевых конкурсах, месячниках, семинарах и других мероприятиях по охране труда. Осуществлять организационно-техническое обеспечение проведения Всероссийского конкурса профессионального мастерства «</w:t>
      </w:r>
      <w:proofErr w:type="gramStart"/>
      <w:r w:rsidRPr="00BA07A4">
        <w:rPr>
          <w:sz w:val="28"/>
          <w:szCs w:val="28"/>
        </w:rPr>
        <w:t>Лучший</w:t>
      </w:r>
      <w:proofErr w:type="gramEnd"/>
      <w:r w:rsidRPr="00BA07A4">
        <w:rPr>
          <w:sz w:val="28"/>
          <w:szCs w:val="28"/>
        </w:rPr>
        <w:t xml:space="preserve"> по профессии» в крае. </w:t>
      </w:r>
    </w:p>
    <w:p w:rsidR="00BA07A4" w:rsidRPr="00BA07A4" w:rsidRDefault="00BA07A4" w:rsidP="00BA07A4">
      <w:pPr>
        <w:ind w:right="176"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lastRenderedPageBreak/>
        <w:t>4. Министерству труда и социального развития Краснодарского края (Белопольский) рекомендовать, в связи с высоким уровнем производственного травматизма в ООО «</w:t>
      </w:r>
      <w:proofErr w:type="spellStart"/>
      <w:r w:rsidRPr="00BA07A4">
        <w:rPr>
          <w:sz w:val="28"/>
          <w:szCs w:val="28"/>
        </w:rPr>
        <w:t>Сельта</w:t>
      </w:r>
      <w:proofErr w:type="spellEnd"/>
      <w:r w:rsidRPr="00BA07A4">
        <w:rPr>
          <w:sz w:val="28"/>
          <w:szCs w:val="28"/>
        </w:rPr>
        <w:t>» (г. Краснодар) обратиться в</w:t>
      </w:r>
      <w:r w:rsidRPr="00BA07A4">
        <w:rPr>
          <w:color w:val="000000"/>
          <w:sz w:val="28"/>
          <w:szCs w:val="28"/>
        </w:rPr>
        <w:t xml:space="preserve"> Федеральную службу по труду и занятости (</w:t>
      </w:r>
      <w:proofErr w:type="spellStart"/>
      <w:r w:rsidRPr="00BA07A4">
        <w:rPr>
          <w:sz w:val="28"/>
          <w:szCs w:val="28"/>
        </w:rPr>
        <w:t>Роструд</w:t>
      </w:r>
      <w:proofErr w:type="spellEnd"/>
      <w:r w:rsidRPr="00BA07A4">
        <w:rPr>
          <w:sz w:val="28"/>
          <w:szCs w:val="28"/>
        </w:rPr>
        <w:t>) о проведении внеплановой проверки состояния условий и охраны труда в организации.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5. Государственной инспекции труда в Краснодарском крае (Колосов) рекомендовать: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5.1. Направлять в министерство транспорта и дорожного хозяйства Краснодарского края</w:t>
      </w:r>
      <w:r w:rsidRPr="00BA07A4">
        <w:rPr>
          <w:sz w:val="28"/>
        </w:rPr>
        <w:t xml:space="preserve"> </w:t>
      </w:r>
      <w:r w:rsidRPr="00BA07A4">
        <w:rPr>
          <w:sz w:val="28"/>
          <w:szCs w:val="28"/>
        </w:rPr>
        <w:t>годовой анализ производственного травматизма в отрасли, а также информацию о фактах грубых нарушений организациями отрасли требований охраны труда для принятия мер.</w:t>
      </w:r>
    </w:p>
    <w:p w:rsidR="00BA07A4" w:rsidRPr="00BA07A4" w:rsidRDefault="00BA07A4" w:rsidP="00BA07A4">
      <w:pPr>
        <w:ind w:firstLine="709"/>
        <w:jc w:val="both"/>
        <w:rPr>
          <w:color w:val="000000"/>
          <w:sz w:val="28"/>
          <w:szCs w:val="28"/>
        </w:rPr>
      </w:pPr>
      <w:r w:rsidRPr="00BA07A4">
        <w:rPr>
          <w:sz w:val="28"/>
          <w:szCs w:val="28"/>
        </w:rPr>
        <w:t>5.2. В ходе проведения надзорных мероприятий ужесточить меры административного воздействия в пределах установленных санкций к руководителям организаций транспортной отрасли, допускающим нарушения требований охраны труда,</w:t>
      </w:r>
      <w:r w:rsidRPr="00BA07A4">
        <w:rPr>
          <w:color w:val="000000"/>
          <w:sz w:val="28"/>
          <w:szCs w:val="28"/>
        </w:rPr>
        <w:t xml:space="preserve"> особо уделив внимание вопросам проведения </w:t>
      </w:r>
      <w:proofErr w:type="spellStart"/>
      <w:r w:rsidRPr="00BA07A4">
        <w:rPr>
          <w:color w:val="000000"/>
          <w:sz w:val="28"/>
          <w:szCs w:val="28"/>
        </w:rPr>
        <w:t>предрейсового</w:t>
      </w:r>
      <w:proofErr w:type="spellEnd"/>
      <w:r w:rsidRPr="00BA07A4">
        <w:rPr>
          <w:color w:val="000000"/>
          <w:sz w:val="28"/>
          <w:szCs w:val="28"/>
        </w:rPr>
        <w:t xml:space="preserve"> медицинского осмотра водителей, рабочего времени и времени отдыха водителей. 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</w:rPr>
        <w:t xml:space="preserve">6. Руководителю МУП «Краснодарское трамвайно-троллейбусное управление» И.М. </w:t>
      </w:r>
      <w:proofErr w:type="spellStart"/>
      <w:r w:rsidRPr="00BA07A4">
        <w:rPr>
          <w:sz w:val="28"/>
        </w:rPr>
        <w:t>Полухину</w:t>
      </w:r>
      <w:proofErr w:type="spellEnd"/>
      <w:r w:rsidRPr="00BA07A4">
        <w:rPr>
          <w:sz w:val="28"/>
        </w:rPr>
        <w:t xml:space="preserve">  рекомендовать:</w:t>
      </w:r>
    </w:p>
    <w:p w:rsidR="00BA07A4" w:rsidRPr="00BA07A4" w:rsidRDefault="00BA07A4" w:rsidP="00BA07A4">
      <w:pPr>
        <w:ind w:right="-51"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6.1.</w:t>
      </w:r>
      <w:r w:rsidRPr="00BA07A4">
        <w:rPr>
          <w:i/>
          <w:sz w:val="28"/>
          <w:szCs w:val="28"/>
        </w:rPr>
        <w:t xml:space="preserve"> </w:t>
      </w:r>
      <w:r w:rsidRPr="00BA07A4">
        <w:rPr>
          <w:sz w:val="28"/>
          <w:szCs w:val="28"/>
        </w:rPr>
        <w:t>Провести анализ причин несчастных случаев на производстве и на его основе разработать конкретные планы организационно-технических мероприятий, направленных на снижение или ликвидацию производственных рисков.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6.2. Усилить внимание всего инженерно-технического состава управления</w:t>
      </w:r>
      <w:r w:rsidRPr="00BA07A4">
        <w:rPr>
          <w:sz w:val="28"/>
        </w:rPr>
        <w:t xml:space="preserve"> </w:t>
      </w:r>
      <w:r w:rsidRPr="00BA07A4">
        <w:rPr>
          <w:sz w:val="28"/>
          <w:szCs w:val="28"/>
        </w:rPr>
        <w:t xml:space="preserve">к вопросам охраны труда, контроля по обучению работников безопасным методам и приемам выполнения работ. </w:t>
      </w:r>
    </w:p>
    <w:p w:rsidR="00BA07A4" w:rsidRPr="00BA07A4" w:rsidRDefault="00BA07A4" w:rsidP="00BA07A4">
      <w:pPr>
        <w:tabs>
          <w:tab w:val="left" w:pos="720"/>
        </w:tabs>
        <w:ind w:firstLine="709"/>
        <w:rPr>
          <w:bCs/>
          <w:sz w:val="28"/>
          <w:szCs w:val="28"/>
        </w:rPr>
      </w:pPr>
      <w:r w:rsidRPr="00BA07A4">
        <w:rPr>
          <w:sz w:val="28"/>
          <w:szCs w:val="28"/>
        </w:rPr>
        <w:t>6.3. Информацию о принятых мерах направить в срок до 01.09.2017 секретарю краевой межведомственной комиссии по охране труда (</w:t>
      </w:r>
      <w:proofErr w:type="spellStart"/>
      <w:r w:rsidRPr="00BA07A4">
        <w:rPr>
          <w:sz w:val="28"/>
          <w:szCs w:val="28"/>
        </w:rPr>
        <w:t>Зиповская</w:t>
      </w:r>
      <w:proofErr w:type="spellEnd"/>
      <w:r w:rsidRPr="00BA07A4">
        <w:rPr>
          <w:sz w:val="28"/>
          <w:szCs w:val="28"/>
        </w:rPr>
        <w:t xml:space="preserve"> ул. д. 5, г. Краснодар, 350010 и электронной почтой: </w:t>
      </w:r>
      <w:proofErr w:type="spellStart"/>
      <w:r w:rsidRPr="00BA07A4">
        <w:rPr>
          <w:sz w:val="28"/>
          <w:szCs w:val="28"/>
          <w:lang w:val="en-US"/>
        </w:rPr>
        <w:t>pomokaev</w:t>
      </w:r>
      <w:proofErr w:type="spellEnd"/>
      <w:r w:rsidRPr="00BA07A4">
        <w:rPr>
          <w:sz w:val="28"/>
          <w:szCs w:val="28"/>
        </w:rPr>
        <w:t>_</w:t>
      </w:r>
      <w:r w:rsidRPr="00BA07A4">
        <w:rPr>
          <w:sz w:val="28"/>
          <w:szCs w:val="28"/>
          <w:lang w:val="en-US"/>
        </w:rPr>
        <w:t>vi</w:t>
      </w:r>
      <w:r w:rsidRPr="00BA07A4">
        <w:rPr>
          <w:sz w:val="28"/>
          <w:szCs w:val="28"/>
        </w:rPr>
        <w:t>@</w:t>
      </w:r>
      <w:proofErr w:type="spellStart"/>
      <w:r w:rsidRPr="00BA07A4">
        <w:rPr>
          <w:sz w:val="28"/>
          <w:szCs w:val="28"/>
          <w:lang w:val="en-US"/>
        </w:rPr>
        <w:t>dgsz</w:t>
      </w:r>
      <w:proofErr w:type="spellEnd"/>
      <w:r w:rsidRPr="00BA07A4">
        <w:rPr>
          <w:sz w:val="28"/>
          <w:szCs w:val="28"/>
        </w:rPr>
        <w:t>.</w:t>
      </w:r>
      <w:proofErr w:type="spellStart"/>
      <w:r w:rsidRPr="00BA07A4">
        <w:rPr>
          <w:sz w:val="28"/>
          <w:szCs w:val="28"/>
          <w:lang w:val="en-US"/>
        </w:rPr>
        <w:t>krasnodar</w:t>
      </w:r>
      <w:proofErr w:type="spellEnd"/>
      <w:r w:rsidRPr="00BA07A4">
        <w:rPr>
          <w:sz w:val="28"/>
          <w:szCs w:val="28"/>
        </w:rPr>
        <w:t>.</w:t>
      </w:r>
      <w:proofErr w:type="spellStart"/>
      <w:r w:rsidRPr="00BA07A4">
        <w:rPr>
          <w:sz w:val="28"/>
          <w:szCs w:val="28"/>
          <w:lang w:val="en-US"/>
        </w:rPr>
        <w:t>ru</w:t>
      </w:r>
      <w:proofErr w:type="spellEnd"/>
      <w:r w:rsidRPr="00BA07A4">
        <w:rPr>
          <w:sz w:val="28"/>
          <w:szCs w:val="28"/>
        </w:rPr>
        <w:t>).</w:t>
      </w:r>
    </w:p>
    <w:p w:rsidR="00BA07A4" w:rsidRPr="00BA07A4" w:rsidRDefault="00BA07A4" w:rsidP="00BA07A4">
      <w:pPr>
        <w:ind w:firstLine="709"/>
        <w:jc w:val="both"/>
        <w:rPr>
          <w:color w:val="000000"/>
          <w:sz w:val="28"/>
          <w:szCs w:val="28"/>
        </w:rPr>
      </w:pPr>
      <w:r w:rsidRPr="00BA07A4">
        <w:rPr>
          <w:sz w:val="28"/>
          <w:szCs w:val="28"/>
        </w:rPr>
        <w:t xml:space="preserve">7. </w:t>
      </w:r>
      <w:r w:rsidRPr="00BA07A4">
        <w:rPr>
          <w:color w:val="000000"/>
          <w:sz w:val="28"/>
          <w:szCs w:val="28"/>
        </w:rPr>
        <w:t>Руководителям организаций транспортной отрасли:</w:t>
      </w:r>
    </w:p>
    <w:p w:rsidR="00BA07A4" w:rsidRPr="00BA07A4" w:rsidRDefault="00BA07A4" w:rsidP="00BA07A4">
      <w:pPr>
        <w:ind w:firstLine="709"/>
        <w:jc w:val="both"/>
        <w:rPr>
          <w:bCs/>
          <w:sz w:val="28"/>
          <w:szCs w:val="28"/>
        </w:rPr>
      </w:pPr>
      <w:r w:rsidRPr="00BA07A4">
        <w:rPr>
          <w:bCs/>
          <w:sz w:val="28"/>
          <w:szCs w:val="28"/>
        </w:rPr>
        <w:t>7.1. Обеспечить выполнение требований статьи 212 Трудового кодекса Российской Федерации по созданию и функционированию системы управления охраной труда.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7.2. Своевременно проводить специальную оценку условий труда с последующим выполнением мероприятий по снижению профессиональных рисков.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 xml:space="preserve">7.3. В установленном порядке обеспечить: 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color w:val="000000"/>
          <w:sz w:val="28"/>
          <w:szCs w:val="28"/>
        </w:rPr>
        <w:t>–</w:t>
      </w:r>
      <w:r w:rsidRPr="00BA07A4">
        <w:rPr>
          <w:sz w:val="28"/>
          <w:szCs w:val="28"/>
        </w:rPr>
        <w:t xml:space="preserve"> проведение обучения по охране труда и проверку </w:t>
      </w:r>
      <w:proofErr w:type="gramStart"/>
      <w:r w:rsidRPr="00BA07A4">
        <w:rPr>
          <w:sz w:val="28"/>
          <w:szCs w:val="28"/>
        </w:rPr>
        <w:t>знаний требований охраны труда всех работников</w:t>
      </w:r>
      <w:proofErr w:type="gramEnd"/>
      <w:r w:rsidRPr="00BA07A4">
        <w:rPr>
          <w:sz w:val="28"/>
          <w:szCs w:val="28"/>
        </w:rPr>
        <w:t xml:space="preserve"> организации, в том числе руководителей и специалистов;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color w:val="000000"/>
          <w:sz w:val="28"/>
          <w:szCs w:val="28"/>
        </w:rPr>
        <w:t>–</w:t>
      </w:r>
      <w:r w:rsidRPr="00BA07A4">
        <w:rPr>
          <w:sz w:val="28"/>
          <w:szCs w:val="28"/>
        </w:rPr>
        <w:t xml:space="preserve"> своевременное проведение предварительных и периодических медицинских осмотров работникам, занятым на работах с вредными и опасными условиями труда, </w:t>
      </w:r>
      <w:proofErr w:type="spellStart"/>
      <w:r w:rsidRPr="00BA07A4">
        <w:rPr>
          <w:sz w:val="28"/>
          <w:szCs w:val="28"/>
        </w:rPr>
        <w:t>предрейсовых</w:t>
      </w:r>
      <w:proofErr w:type="spellEnd"/>
      <w:r w:rsidRPr="00BA07A4">
        <w:rPr>
          <w:sz w:val="28"/>
          <w:szCs w:val="28"/>
        </w:rPr>
        <w:t xml:space="preserve"> и </w:t>
      </w:r>
      <w:proofErr w:type="spellStart"/>
      <w:r w:rsidRPr="00BA07A4">
        <w:rPr>
          <w:sz w:val="28"/>
          <w:szCs w:val="28"/>
        </w:rPr>
        <w:t>послерейсовых</w:t>
      </w:r>
      <w:proofErr w:type="spellEnd"/>
      <w:r w:rsidRPr="00BA07A4">
        <w:rPr>
          <w:sz w:val="28"/>
          <w:szCs w:val="28"/>
        </w:rPr>
        <w:t xml:space="preserve"> медицинских осмотров;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color w:val="000000"/>
          <w:sz w:val="28"/>
          <w:szCs w:val="28"/>
        </w:rPr>
        <w:lastRenderedPageBreak/>
        <w:t>– соблюдение установленного режима рабочего времени и времени отдыха водителей;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color w:val="000000"/>
          <w:sz w:val="28"/>
          <w:szCs w:val="28"/>
        </w:rPr>
        <w:t>–</w:t>
      </w:r>
      <w:r w:rsidRPr="00BA07A4">
        <w:rPr>
          <w:sz w:val="28"/>
          <w:szCs w:val="28"/>
        </w:rPr>
        <w:t xml:space="preserve"> своевременное представление</w:t>
      </w:r>
      <w:r w:rsidRPr="00BA07A4">
        <w:t xml:space="preserve"> </w:t>
      </w:r>
      <w:r w:rsidRPr="00BA07A4">
        <w:rPr>
          <w:sz w:val="28"/>
          <w:szCs w:val="28"/>
        </w:rPr>
        <w:t>достоверной информации о состоянии условий и охраны труда в организациях в центры занятости населения  муниципальных образований края в сроки и форме, установленные</w:t>
      </w:r>
      <w:r w:rsidRPr="00BA07A4">
        <w:t xml:space="preserve"> </w:t>
      </w:r>
      <w:r w:rsidRPr="00BA07A4">
        <w:rPr>
          <w:sz w:val="28"/>
          <w:szCs w:val="28"/>
        </w:rPr>
        <w:t>постановлением главы администрации (губернатора) Краснодарского края от 21.12.2012  №1591 «О формах и сроках предоставления информации о состоянии условий и охраны труда в организациях Краснодарского края».</w:t>
      </w:r>
    </w:p>
    <w:p w:rsidR="00BA07A4" w:rsidRPr="00BA07A4" w:rsidRDefault="00BA07A4" w:rsidP="00BA07A4">
      <w:pPr>
        <w:ind w:firstLine="709"/>
        <w:jc w:val="both"/>
        <w:rPr>
          <w:sz w:val="28"/>
          <w:szCs w:val="28"/>
        </w:rPr>
      </w:pPr>
      <w:r w:rsidRPr="00BA07A4">
        <w:rPr>
          <w:sz w:val="28"/>
          <w:szCs w:val="28"/>
        </w:rPr>
        <w:t>Голосовали: «За – 14 чел., против – 0 , воздержались – 0».</w:t>
      </w:r>
    </w:p>
    <w:p w:rsidR="00BA07A4" w:rsidRPr="00BA07A4" w:rsidRDefault="00BA07A4" w:rsidP="00BA07A4">
      <w:pPr>
        <w:ind w:firstLine="851"/>
        <w:jc w:val="both"/>
        <w:rPr>
          <w:i/>
          <w:sz w:val="28"/>
          <w:szCs w:val="28"/>
        </w:rPr>
      </w:pPr>
    </w:p>
    <w:p w:rsidR="00BA07A4" w:rsidRPr="00BA07A4" w:rsidRDefault="00BA07A4" w:rsidP="00BA07A4">
      <w:pPr>
        <w:jc w:val="both"/>
        <w:rPr>
          <w:rFonts w:eastAsia="Calibri"/>
          <w:sz w:val="28"/>
          <w:szCs w:val="28"/>
          <w:lang w:eastAsia="en-US"/>
        </w:rPr>
      </w:pPr>
    </w:p>
    <w:p w:rsidR="00BA07A4" w:rsidRPr="00BA07A4" w:rsidRDefault="00BA07A4" w:rsidP="00BA07A4">
      <w:pPr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Председательствующий                                                                         С.П. Гаркуша</w:t>
      </w:r>
    </w:p>
    <w:p w:rsidR="00BA07A4" w:rsidRPr="00BA07A4" w:rsidRDefault="00BA07A4" w:rsidP="00BA07A4">
      <w:pPr>
        <w:jc w:val="both"/>
        <w:rPr>
          <w:rFonts w:eastAsia="Calibri"/>
          <w:sz w:val="28"/>
          <w:szCs w:val="28"/>
          <w:lang w:eastAsia="en-US"/>
        </w:rPr>
      </w:pPr>
    </w:p>
    <w:p w:rsidR="00BA07A4" w:rsidRPr="00BA07A4" w:rsidRDefault="00BA07A4" w:rsidP="00BA07A4">
      <w:pPr>
        <w:jc w:val="both"/>
        <w:rPr>
          <w:rFonts w:eastAsia="Calibri"/>
          <w:sz w:val="28"/>
          <w:szCs w:val="28"/>
          <w:lang w:eastAsia="en-US"/>
        </w:rPr>
      </w:pPr>
    </w:p>
    <w:p w:rsidR="00BA07A4" w:rsidRPr="00BA07A4" w:rsidRDefault="00BA07A4" w:rsidP="00BA07A4">
      <w:pPr>
        <w:jc w:val="both"/>
        <w:rPr>
          <w:rFonts w:eastAsia="Calibri"/>
          <w:sz w:val="28"/>
          <w:szCs w:val="28"/>
          <w:lang w:eastAsia="en-US"/>
        </w:rPr>
      </w:pPr>
      <w:r w:rsidRPr="00BA07A4">
        <w:rPr>
          <w:rFonts w:eastAsia="Calibri"/>
          <w:sz w:val="28"/>
          <w:szCs w:val="28"/>
          <w:lang w:eastAsia="en-US"/>
        </w:rPr>
        <w:t>Секретарь комиссии</w:t>
      </w:r>
      <w:r w:rsidRPr="00BA07A4">
        <w:rPr>
          <w:rFonts w:eastAsia="Calibri"/>
          <w:sz w:val="28"/>
          <w:szCs w:val="28"/>
          <w:lang w:eastAsia="en-US"/>
        </w:rPr>
        <w:tab/>
      </w:r>
      <w:r w:rsidRPr="00BA07A4">
        <w:rPr>
          <w:rFonts w:eastAsia="Calibri"/>
          <w:sz w:val="28"/>
          <w:szCs w:val="28"/>
          <w:lang w:eastAsia="en-US"/>
        </w:rPr>
        <w:tab/>
      </w:r>
      <w:r w:rsidRPr="00BA07A4">
        <w:rPr>
          <w:rFonts w:eastAsia="Calibri"/>
          <w:sz w:val="28"/>
          <w:szCs w:val="28"/>
          <w:lang w:eastAsia="en-US"/>
        </w:rPr>
        <w:tab/>
      </w:r>
      <w:r w:rsidRPr="00BA07A4">
        <w:rPr>
          <w:rFonts w:eastAsia="Calibri"/>
          <w:sz w:val="28"/>
          <w:szCs w:val="28"/>
          <w:lang w:eastAsia="en-US"/>
        </w:rPr>
        <w:tab/>
      </w:r>
      <w:r w:rsidRPr="00BA07A4">
        <w:rPr>
          <w:rFonts w:eastAsia="Calibri"/>
          <w:sz w:val="28"/>
          <w:szCs w:val="28"/>
          <w:lang w:eastAsia="en-US"/>
        </w:rPr>
        <w:tab/>
      </w:r>
      <w:r w:rsidRPr="00BA07A4">
        <w:rPr>
          <w:rFonts w:eastAsia="Calibri"/>
          <w:sz w:val="28"/>
          <w:szCs w:val="28"/>
          <w:lang w:eastAsia="en-US"/>
        </w:rPr>
        <w:tab/>
      </w:r>
      <w:r w:rsidRPr="00BA07A4">
        <w:rPr>
          <w:rFonts w:eastAsia="Calibri"/>
          <w:sz w:val="28"/>
          <w:szCs w:val="28"/>
          <w:lang w:eastAsia="en-US"/>
        </w:rPr>
        <w:tab/>
      </w:r>
      <w:r w:rsidRPr="00BA07A4">
        <w:rPr>
          <w:rFonts w:eastAsia="Calibri"/>
          <w:sz w:val="28"/>
          <w:szCs w:val="28"/>
          <w:lang w:eastAsia="en-US"/>
        </w:rPr>
        <w:tab/>
        <w:t xml:space="preserve"> В.И. </w:t>
      </w:r>
      <w:proofErr w:type="spellStart"/>
      <w:r w:rsidRPr="00BA07A4">
        <w:rPr>
          <w:rFonts w:eastAsia="Calibri"/>
          <w:sz w:val="28"/>
          <w:szCs w:val="28"/>
          <w:lang w:eastAsia="en-US"/>
        </w:rPr>
        <w:t>Помокаев</w:t>
      </w:r>
      <w:proofErr w:type="spellEnd"/>
    </w:p>
    <w:p w:rsidR="00BA07A4" w:rsidRPr="00BA07A4" w:rsidRDefault="00BA07A4" w:rsidP="00BA07A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2066C" w:rsidRDefault="00D2066C" w:rsidP="00D2066C">
      <w:pPr>
        <w:jc w:val="both"/>
        <w:rPr>
          <w:sz w:val="28"/>
          <w:szCs w:val="28"/>
        </w:rPr>
      </w:pPr>
    </w:p>
    <w:p w:rsidR="00D2066C" w:rsidRDefault="00D2066C" w:rsidP="00D2066C">
      <w:pPr>
        <w:jc w:val="both"/>
        <w:rPr>
          <w:sz w:val="28"/>
          <w:szCs w:val="28"/>
        </w:rPr>
      </w:pPr>
    </w:p>
    <w:p w:rsidR="007569ED" w:rsidRDefault="007569ED" w:rsidP="00D2066C">
      <w:pPr>
        <w:jc w:val="both"/>
        <w:rPr>
          <w:sz w:val="28"/>
          <w:szCs w:val="28"/>
        </w:rPr>
      </w:pPr>
    </w:p>
    <w:p w:rsidR="007569ED" w:rsidRDefault="007569ED" w:rsidP="00D2066C">
      <w:pPr>
        <w:jc w:val="both"/>
        <w:rPr>
          <w:sz w:val="28"/>
          <w:szCs w:val="28"/>
        </w:rPr>
      </w:pPr>
    </w:p>
    <w:p w:rsidR="003D4D84" w:rsidRDefault="003D4D84" w:rsidP="00D2066C">
      <w:pPr>
        <w:jc w:val="both"/>
        <w:rPr>
          <w:sz w:val="28"/>
          <w:szCs w:val="28"/>
        </w:rPr>
      </w:pPr>
    </w:p>
    <w:sectPr w:rsidR="003D4D84" w:rsidSect="00BA07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CC"/>
    <w:family w:val="roman"/>
    <w:pitch w:val="default"/>
  </w:font>
  <w:font w:name="StarSymbol">
    <w:altName w:val="MS Mincho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D26B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D1993"/>
    <w:multiLevelType w:val="hybridMultilevel"/>
    <w:tmpl w:val="89B44392"/>
    <w:lvl w:ilvl="0" w:tplc="C30414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7D7632F"/>
    <w:multiLevelType w:val="hybridMultilevel"/>
    <w:tmpl w:val="DC507562"/>
    <w:lvl w:ilvl="0" w:tplc="F2DC75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53414E7"/>
    <w:multiLevelType w:val="hybridMultilevel"/>
    <w:tmpl w:val="24645D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E6D384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FE1FE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92725E"/>
    <w:multiLevelType w:val="hybridMultilevel"/>
    <w:tmpl w:val="608A0B6A"/>
    <w:lvl w:ilvl="0" w:tplc="F6C2FE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19A43E0"/>
    <w:multiLevelType w:val="hybridMultilevel"/>
    <w:tmpl w:val="C7767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C1B62"/>
    <w:multiLevelType w:val="hybridMultilevel"/>
    <w:tmpl w:val="B06CA55A"/>
    <w:lvl w:ilvl="0" w:tplc="060AEEC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A2DA7"/>
    <w:multiLevelType w:val="hybridMultilevel"/>
    <w:tmpl w:val="EE806940"/>
    <w:lvl w:ilvl="0" w:tplc="B1E2C20C">
      <w:start w:val="1"/>
      <w:numFmt w:val="decimal"/>
      <w:lvlText w:val="%1."/>
      <w:lvlJc w:val="left"/>
      <w:pPr>
        <w:tabs>
          <w:tab w:val="num" w:pos="2010"/>
        </w:tabs>
        <w:ind w:left="20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FDF4070"/>
    <w:multiLevelType w:val="hybridMultilevel"/>
    <w:tmpl w:val="9AE24C84"/>
    <w:lvl w:ilvl="0" w:tplc="A8624AA8">
      <w:start w:val="1"/>
      <w:numFmt w:val="decimal"/>
      <w:lvlText w:val="%1."/>
      <w:lvlJc w:val="left"/>
      <w:pPr>
        <w:tabs>
          <w:tab w:val="num" w:pos="4455"/>
        </w:tabs>
        <w:ind w:left="445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40996"/>
    <w:multiLevelType w:val="hybridMultilevel"/>
    <w:tmpl w:val="C9A67338"/>
    <w:lvl w:ilvl="0" w:tplc="EB18A584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C073B"/>
    <w:multiLevelType w:val="hybridMultilevel"/>
    <w:tmpl w:val="C6925EF6"/>
    <w:lvl w:ilvl="0" w:tplc="DC4CF0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5674A3A"/>
    <w:multiLevelType w:val="multilevel"/>
    <w:tmpl w:val="CED2DA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13">
    <w:nsid w:val="45D534C2"/>
    <w:multiLevelType w:val="hybridMultilevel"/>
    <w:tmpl w:val="23F83932"/>
    <w:lvl w:ilvl="0" w:tplc="7F7E6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A746A5"/>
    <w:multiLevelType w:val="hybridMultilevel"/>
    <w:tmpl w:val="A566E6B4"/>
    <w:lvl w:ilvl="0" w:tplc="4BDEE7E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4C372E2F"/>
    <w:multiLevelType w:val="multilevel"/>
    <w:tmpl w:val="DAFC80F6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6">
    <w:nsid w:val="4ED744EF"/>
    <w:multiLevelType w:val="hybridMultilevel"/>
    <w:tmpl w:val="3EF48FD0"/>
    <w:lvl w:ilvl="0" w:tplc="DC4CF0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C736A0"/>
    <w:multiLevelType w:val="multilevel"/>
    <w:tmpl w:val="349009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29"/>
        </w:tabs>
        <w:ind w:left="202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8"/>
        </w:tabs>
        <w:ind w:left="2048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67"/>
        </w:tabs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86"/>
        </w:tabs>
        <w:ind w:left="23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5"/>
        </w:tabs>
        <w:ind w:left="24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84"/>
        </w:tabs>
        <w:ind w:left="27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3"/>
        </w:tabs>
        <w:ind w:left="3163" w:hanging="2160"/>
      </w:pPr>
      <w:rPr>
        <w:rFonts w:hint="default"/>
      </w:rPr>
    </w:lvl>
  </w:abstractNum>
  <w:abstractNum w:abstractNumId="18">
    <w:nsid w:val="669C484A"/>
    <w:multiLevelType w:val="multilevel"/>
    <w:tmpl w:val="5DAC12A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895"/>
        </w:tabs>
        <w:ind w:left="2895" w:hanging="1455"/>
      </w:pPr>
    </w:lvl>
    <w:lvl w:ilvl="2">
      <w:start w:val="1"/>
      <w:numFmt w:val="decimal"/>
      <w:isLgl/>
      <w:lvlText w:val="%1.%2.%3."/>
      <w:lvlJc w:val="left"/>
      <w:pPr>
        <w:tabs>
          <w:tab w:val="num" w:pos="2535"/>
        </w:tabs>
        <w:ind w:left="2535" w:hanging="1455"/>
      </w:pPr>
    </w:lvl>
    <w:lvl w:ilvl="3">
      <w:start w:val="1"/>
      <w:numFmt w:val="decimal"/>
      <w:isLgl/>
      <w:lvlText w:val="%1.%2.%3.%4."/>
      <w:lvlJc w:val="left"/>
      <w:pPr>
        <w:tabs>
          <w:tab w:val="num" w:pos="2535"/>
        </w:tabs>
        <w:ind w:left="2535" w:hanging="1455"/>
      </w:pPr>
    </w:lvl>
    <w:lvl w:ilvl="4">
      <w:start w:val="1"/>
      <w:numFmt w:val="decimal"/>
      <w:isLgl/>
      <w:lvlText w:val="%1.%2.%3.%4.%5."/>
      <w:lvlJc w:val="left"/>
      <w:pPr>
        <w:tabs>
          <w:tab w:val="num" w:pos="2535"/>
        </w:tabs>
        <w:ind w:left="2535" w:hanging="1455"/>
      </w:pPr>
    </w:lvl>
    <w:lvl w:ilvl="5">
      <w:start w:val="1"/>
      <w:numFmt w:val="decimal"/>
      <w:isLgl/>
      <w:lvlText w:val="%1.%2.%3.%4.%5.%6."/>
      <w:lvlJc w:val="left"/>
      <w:pPr>
        <w:tabs>
          <w:tab w:val="num" w:pos="2535"/>
        </w:tabs>
        <w:ind w:left="2535" w:hanging="145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</w:lvl>
  </w:abstractNum>
  <w:abstractNum w:abstractNumId="19">
    <w:nsid w:val="75574AB9"/>
    <w:multiLevelType w:val="multilevel"/>
    <w:tmpl w:val="5A84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796021A3"/>
    <w:multiLevelType w:val="hybridMultilevel"/>
    <w:tmpl w:val="D7E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9"/>
  </w:num>
  <w:num w:numId="6">
    <w:abstractNumId w:val="17"/>
  </w:num>
  <w:num w:numId="7">
    <w:abstractNumId w:val="14"/>
  </w:num>
  <w:num w:numId="8">
    <w:abstractNumId w:val="12"/>
  </w:num>
  <w:num w:numId="9">
    <w:abstractNumId w:val="5"/>
  </w:num>
  <w:num w:numId="10">
    <w:abstractNumId w:val="2"/>
  </w:num>
  <w:num w:numId="11">
    <w:abstractNumId w:val="13"/>
  </w:num>
  <w:num w:numId="12">
    <w:abstractNumId w:val="16"/>
  </w:num>
  <w:num w:numId="13">
    <w:abstractNumId w:val="6"/>
  </w:num>
  <w:num w:numId="14">
    <w:abstractNumId w:val="3"/>
  </w:num>
  <w:num w:numId="15">
    <w:abstractNumId w:val="4"/>
  </w:num>
  <w:num w:numId="16">
    <w:abstractNumId w:val="0"/>
  </w:num>
  <w:num w:numId="17">
    <w:abstractNumId w:val="10"/>
  </w:num>
  <w:num w:numId="18">
    <w:abstractNumId w:val="18"/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6C"/>
    <w:rsid w:val="000D536A"/>
    <w:rsid w:val="0010796A"/>
    <w:rsid w:val="001E1A51"/>
    <w:rsid w:val="00202C86"/>
    <w:rsid w:val="00252696"/>
    <w:rsid w:val="00266120"/>
    <w:rsid w:val="002721D8"/>
    <w:rsid w:val="002A2B13"/>
    <w:rsid w:val="002A38C1"/>
    <w:rsid w:val="00332D1A"/>
    <w:rsid w:val="00336AC1"/>
    <w:rsid w:val="003420CE"/>
    <w:rsid w:val="0035672D"/>
    <w:rsid w:val="003D3C7E"/>
    <w:rsid w:val="003D4D84"/>
    <w:rsid w:val="00424ED3"/>
    <w:rsid w:val="00561FD0"/>
    <w:rsid w:val="005E715B"/>
    <w:rsid w:val="006104B9"/>
    <w:rsid w:val="00644457"/>
    <w:rsid w:val="006A3FBB"/>
    <w:rsid w:val="007569ED"/>
    <w:rsid w:val="007C1E22"/>
    <w:rsid w:val="009E4B54"/>
    <w:rsid w:val="00B85420"/>
    <w:rsid w:val="00BA07A4"/>
    <w:rsid w:val="00BB780B"/>
    <w:rsid w:val="00C702AD"/>
    <w:rsid w:val="00C83AEC"/>
    <w:rsid w:val="00D2066C"/>
    <w:rsid w:val="00D57D41"/>
    <w:rsid w:val="00DB3C58"/>
    <w:rsid w:val="00E46A81"/>
    <w:rsid w:val="00E703DA"/>
    <w:rsid w:val="00F23000"/>
    <w:rsid w:val="00F67BF0"/>
    <w:rsid w:val="00F954B6"/>
    <w:rsid w:val="00F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A07A4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1"/>
    <w:next w:val="a1"/>
    <w:link w:val="20"/>
    <w:semiHidden/>
    <w:unhideWhenUsed/>
    <w:qFormat/>
    <w:rsid w:val="00BA07A4"/>
    <w:pPr>
      <w:keepNext/>
      <w:jc w:val="both"/>
      <w:outlineLvl w:val="1"/>
    </w:pPr>
    <w:rPr>
      <w:b/>
      <w:sz w:val="22"/>
      <w:szCs w:val="20"/>
    </w:rPr>
  </w:style>
  <w:style w:type="paragraph" w:styleId="3">
    <w:name w:val="heading 3"/>
    <w:basedOn w:val="a1"/>
    <w:next w:val="a1"/>
    <w:link w:val="30"/>
    <w:semiHidden/>
    <w:unhideWhenUsed/>
    <w:qFormat/>
    <w:rsid w:val="00BA07A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1"/>
    <w:next w:val="a1"/>
    <w:link w:val="40"/>
    <w:semiHidden/>
    <w:unhideWhenUsed/>
    <w:qFormat/>
    <w:rsid w:val="00BA07A4"/>
    <w:pPr>
      <w:keepNext/>
      <w:jc w:val="both"/>
      <w:outlineLvl w:val="3"/>
    </w:pPr>
    <w:rPr>
      <w:b/>
      <w:sz w:val="20"/>
      <w:szCs w:val="20"/>
    </w:rPr>
  </w:style>
  <w:style w:type="paragraph" w:styleId="5">
    <w:name w:val="heading 5"/>
    <w:basedOn w:val="a1"/>
    <w:next w:val="a1"/>
    <w:link w:val="50"/>
    <w:semiHidden/>
    <w:unhideWhenUsed/>
    <w:qFormat/>
    <w:rsid w:val="00BA07A4"/>
    <w:pPr>
      <w:keepNext/>
      <w:outlineLvl w:val="4"/>
    </w:pPr>
    <w:rPr>
      <w:b/>
      <w:sz w:val="16"/>
      <w:szCs w:val="20"/>
    </w:rPr>
  </w:style>
  <w:style w:type="paragraph" w:styleId="6">
    <w:name w:val="heading 6"/>
    <w:basedOn w:val="a1"/>
    <w:next w:val="a1"/>
    <w:link w:val="60"/>
    <w:semiHidden/>
    <w:unhideWhenUsed/>
    <w:qFormat/>
    <w:rsid w:val="00BA07A4"/>
    <w:pPr>
      <w:keepNext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semiHidden/>
    <w:unhideWhenUsed/>
    <w:qFormat/>
    <w:rsid w:val="00BA07A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semiHidden/>
    <w:unhideWhenUsed/>
    <w:qFormat/>
    <w:rsid w:val="00BA07A4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A07A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2A2B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2A2B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BA07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semiHidden/>
    <w:rsid w:val="00BA07A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BA07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BA07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BA07A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60">
    <w:name w:val="Заголовок 6 Знак"/>
    <w:basedOn w:val="a2"/>
    <w:link w:val="6"/>
    <w:semiHidden/>
    <w:rsid w:val="00BA0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BA07A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BA07A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BA07A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4"/>
    <w:semiHidden/>
    <w:rsid w:val="00BA07A4"/>
  </w:style>
  <w:style w:type="paragraph" w:styleId="a7">
    <w:name w:val="Body Text Indent"/>
    <w:basedOn w:val="a1"/>
    <w:link w:val="a8"/>
    <w:rsid w:val="00BA07A4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2"/>
    <w:link w:val="a7"/>
    <w:rsid w:val="00BA0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1"/>
    <w:link w:val="aa"/>
    <w:rsid w:val="00BA07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2"/>
    <w:rsid w:val="00BA07A4"/>
    <w:rPr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1"/>
    <w:rsid w:val="00BA07A4"/>
    <w:pPr>
      <w:spacing w:after="160" w:line="240" w:lineRule="exact"/>
    </w:pPr>
    <w:rPr>
      <w:sz w:val="20"/>
      <w:szCs w:val="20"/>
    </w:rPr>
  </w:style>
  <w:style w:type="paragraph" w:styleId="ac">
    <w:name w:val="Normal (Web)"/>
    <w:aliases w:val="Обычный (Web)"/>
    <w:basedOn w:val="a1"/>
    <w:uiPriority w:val="99"/>
    <w:qFormat/>
    <w:rsid w:val="00BA07A4"/>
    <w:pPr>
      <w:spacing w:before="100" w:after="100"/>
    </w:pPr>
    <w:rPr>
      <w:szCs w:val="20"/>
    </w:rPr>
  </w:style>
  <w:style w:type="paragraph" w:styleId="21">
    <w:name w:val="Body Text Indent 2"/>
    <w:basedOn w:val="a1"/>
    <w:link w:val="22"/>
    <w:rsid w:val="00BA07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rsid w:val="00BA07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1"/>
    <w:link w:val="af0"/>
    <w:qFormat/>
    <w:rsid w:val="00BA07A4"/>
    <w:pPr>
      <w:jc w:val="center"/>
    </w:pPr>
    <w:rPr>
      <w:rFonts w:ascii="Arial" w:hAnsi="Arial"/>
      <w:b/>
      <w:kern w:val="28"/>
      <w:szCs w:val="20"/>
    </w:rPr>
  </w:style>
  <w:style w:type="character" w:customStyle="1" w:styleId="af0">
    <w:name w:val="Название Знак"/>
    <w:basedOn w:val="a2"/>
    <w:link w:val="af"/>
    <w:rsid w:val="00BA07A4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table" w:styleId="af1">
    <w:name w:val="Table Grid"/>
    <w:basedOn w:val="a3"/>
    <w:rsid w:val="00BA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harChar">
    <w:name w:val="Знак Знак1 Char Char"/>
    <w:basedOn w:val="a1"/>
    <w:rsid w:val="00BA07A4"/>
    <w:pPr>
      <w:spacing w:after="160"/>
    </w:pPr>
    <w:rPr>
      <w:sz w:val="20"/>
      <w:szCs w:val="20"/>
    </w:rPr>
  </w:style>
  <w:style w:type="paragraph" w:customStyle="1" w:styleId="12">
    <w:name w:val="Знак Знак1 Знак"/>
    <w:basedOn w:val="a1"/>
    <w:rsid w:val="00BA07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Body Text"/>
    <w:basedOn w:val="a1"/>
    <w:link w:val="af3"/>
    <w:unhideWhenUsed/>
    <w:rsid w:val="00BA07A4"/>
    <w:pPr>
      <w:spacing w:after="120"/>
    </w:pPr>
  </w:style>
  <w:style w:type="character" w:customStyle="1" w:styleId="af3">
    <w:name w:val="Основной текст Знак"/>
    <w:basedOn w:val="a2"/>
    <w:link w:val="af2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BA07A4"/>
    <w:rPr>
      <w:color w:val="008000"/>
      <w:lang w:val="ru-RU" w:eastAsia="ru-RU" w:bidi="ar-SA"/>
    </w:rPr>
  </w:style>
  <w:style w:type="character" w:styleId="af5">
    <w:name w:val="Strong"/>
    <w:qFormat/>
    <w:rsid w:val="00BA07A4"/>
    <w:rPr>
      <w:b/>
      <w:bCs/>
      <w:color w:val="000000"/>
      <w:shd w:val="clear" w:color="auto" w:fill="auto"/>
      <w:lang w:val="ru-RU" w:eastAsia="ru-RU" w:bidi="ar-SA"/>
    </w:rPr>
  </w:style>
  <w:style w:type="paragraph" w:customStyle="1" w:styleId="af6">
    <w:name w:val="Знак Знак Знак Знак"/>
    <w:basedOn w:val="a1"/>
    <w:rsid w:val="00BA0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4"/>
    <w:uiPriority w:val="99"/>
    <w:semiHidden/>
    <w:unhideWhenUsed/>
    <w:rsid w:val="00BA07A4"/>
  </w:style>
  <w:style w:type="numbering" w:customStyle="1" w:styleId="111">
    <w:name w:val="Нет списка111"/>
    <w:next w:val="a4"/>
    <w:uiPriority w:val="99"/>
    <w:semiHidden/>
    <w:unhideWhenUsed/>
    <w:rsid w:val="00BA07A4"/>
  </w:style>
  <w:style w:type="character" w:styleId="af7">
    <w:name w:val="Hyperlink"/>
    <w:unhideWhenUsed/>
    <w:rsid w:val="00BA07A4"/>
    <w:rPr>
      <w:color w:val="0000FF"/>
      <w:u w:val="single"/>
      <w:lang w:val="ru-RU" w:eastAsia="ru-RU" w:bidi="ar-SA"/>
    </w:rPr>
  </w:style>
  <w:style w:type="character" w:styleId="af8">
    <w:name w:val="FollowedHyperlink"/>
    <w:unhideWhenUsed/>
    <w:rsid w:val="00BA07A4"/>
    <w:rPr>
      <w:color w:val="800080"/>
      <w:u w:val="single"/>
      <w:lang w:val="ru-RU" w:eastAsia="ru-RU" w:bidi="ar-SA"/>
    </w:rPr>
  </w:style>
  <w:style w:type="character" w:customStyle="1" w:styleId="af9">
    <w:name w:val="Текст сноски Знак"/>
    <w:link w:val="afa"/>
    <w:locked/>
    <w:rsid w:val="00BA07A4"/>
  </w:style>
  <w:style w:type="character" w:customStyle="1" w:styleId="afb">
    <w:name w:val="Подзаголовок Знак"/>
    <w:link w:val="afc"/>
    <w:locked/>
    <w:rsid w:val="00BA07A4"/>
    <w:rPr>
      <w:rFonts w:ascii="Arial" w:hAnsi="Arial" w:cs="Arial"/>
      <w:b/>
      <w:sz w:val="24"/>
    </w:rPr>
  </w:style>
  <w:style w:type="character" w:customStyle="1" w:styleId="23">
    <w:name w:val="Основной текст 2 Знак"/>
    <w:link w:val="24"/>
    <w:locked/>
    <w:rsid w:val="00BA07A4"/>
    <w:rPr>
      <w:sz w:val="28"/>
    </w:rPr>
  </w:style>
  <w:style w:type="character" w:customStyle="1" w:styleId="31">
    <w:name w:val="Основной текст 3 Знак"/>
    <w:link w:val="32"/>
    <w:locked/>
    <w:rsid w:val="00BA07A4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BA07A4"/>
    <w:rPr>
      <w:sz w:val="32"/>
    </w:rPr>
  </w:style>
  <w:style w:type="character" w:customStyle="1" w:styleId="afd">
    <w:name w:val="Текст Знак"/>
    <w:aliases w:val="Знак Знак Знак Знак2"/>
    <w:link w:val="afe"/>
    <w:locked/>
    <w:rsid w:val="00BA07A4"/>
    <w:rPr>
      <w:rFonts w:ascii="Courier New" w:hAnsi="Courier New" w:cs="Courier New"/>
    </w:rPr>
  </w:style>
  <w:style w:type="paragraph" w:styleId="afe">
    <w:name w:val="Plain Text"/>
    <w:aliases w:val="Знак Знак Знак"/>
    <w:basedOn w:val="a1"/>
    <w:link w:val="afd"/>
    <w:unhideWhenUsed/>
    <w:rsid w:val="00BA07A4"/>
    <w:pPr>
      <w:spacing w:before="100" w:beforeAutospacing="1" w:after="100" w:afterAutospacing="1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aliases w:val="Знак Знак Знак Знак"/>
    <w:basedOn w:val="a2"/>
    <w:rsid w:val="00BA07A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4">
    <w:name w:val="Знак Знак Знак Знак1"/>
    <w:basedOn w:val="a1"/>
    <w:rsid w:val="00BA0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1"/>
    <w:rsid w:val="00BA07A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"/>
    <w:basedOn w:val="a1"/>
    <w:rsid w:val="00BA07A4"/>
    <w:pPr>
      <w:spacing w:before="100" w:after="100"/>
    </w:pPr>
    <w:rPr>
      <w:rFonts w:ascii="Tahoma" w:hAnsi="Tahoma"/>
      <w:sz w:val="20"/>
      <w:szCs w:val="20"/>
      <w:lang w:val="en-US" w:eastAsia="ar-SA"/>
    </w:rPr>
  </w:style>
  <w:style w:type="paragraph" w:customStyle="1" w:styleId="16">
    <w:name w:val="Знак Знак Знак Знак Знак Знак Знак Знак Знак Знак1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17">
    <w:name w:val="Верхний колонтитул1"/>
    <w:basedOn w:val="a1"/>
    <w:rsid w:val="00BA07A4"/>
    <w:pPr>
      <w:widowControl w:val="0"/>
      <w:tabs>
        <w:tab w:val="center" w:pos="4153"/>
        <w:tab w:val="right" w:pos="8306"/>
      </w:tabs>
      <w:snapToGrid w:val="0"/>
    </w:pPr>
    <w:rPr>
      <w:sz w:val="28"/>
      <w:szCs w:val="20"/>
    </w:rPr>
  </w:style>
  <w:style w:type="paragraph" w:customStyle="1" w:styleId="210">
    <w:name w:val="Основной текст 21"/>
    <w:basedOn w:val="a1"/>
    <w:rsid w:val="00BA07A4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paragraph" w:customStyle="1" w:styleId="112">
    <w:name w:val="Заголовок 11"/>
    <w:basedOn w:val="a1"/>
    <w:next w:val="a1"/>
    <w:rsid w:val="00BA07A4"/>
    <w:pPr>
      <w:keepNext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1"/>
    <w:rsid w:val="00BA07A4"/>
    <w:pPr>
      <w:widowControl w:val="0"/>
      <w:overflowPunct w:val="0"/>
      <w:autoSpaceDE w:val="0"/>
      <w:autoSpaceDN w:val="0"/>
      <w:adjustRightInd w:val="0"/>
      <w:ind w:firstLine="142"/>
      <w:jc w:val="center"/>
    </w:pPr>
    <w:rPr>
      <w:sz w:val="28"/>
      <w:szCs w:val="20"/>
      <w:u w:val="single"/>
    </w:rPr>
  </w:style>
  <w:style w:type="paragraph" w:customStyle="1" w:styleId="310">
    <w:name w:val="Основной текст с отступом 31"/>
    <w:basedOn w:val="a1"/>
    <w:rsid w:val="00BA07A4"/>
    <w:pPr>
      <w:widowControl w:val="0"/>
      <w:overflowPunct w:val="0"/>
      <w:autoSpaceDE w:val="0"/>
      <w:autoSpaceDN w:val="0"/>
      <w:adjustRightInd w:val="0"/>
      <w:ind w:firstLine="851"/>
      <w:jc w:val="center"/>
    </w:pPr>
    <w:rPr>
      <w:b/>
      <w:sz w:val="28"/>
      <w:szCs w:val="20"/>
    </w:rPr>
  </w:style>
  <w:style w:type="paragraph" w:customStyle="1" w:styleId="caaieiaie1">
    <w:name w:val="caaieiaie 1"/>
    <w:basedOn w:val="a1"/>
    <w:next w:val="a1"/>
    <w:rsid w:val="00BA07A4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18">
    <w:name w:val="Обычный (веб)1"/>
    <w:basedOn w:val="a1"/>
    <w:rsid w:val="00BA07A4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paragraph" w:customStyle="1" w:styleId="Iauiue">
    <w:name w:val="Iau?iue"/>
    <w:rsid w:val="00BA07A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сновной текст с отступом1"/>
    <w:rsid w:val="00BA07A4"/>
    <w:pPr>
      <w:widowControl w:val="0"/>
      <w:autoSpaceDE w:val="0"/>
      <w:autoSpaceDN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заголовок 2"/>
    <w:basedOn w:val="a1"/>
    <w:next w:val="a1"/>
    <w:rsid w:val="00BA07A4"/>
    <w:pPr>
      <w:keepNext/>
      <w:autoSpaceDE w:val="0"/>
      <w:autoSpaceDN w:val="0"/>
      <w:ind w:firstLine="851"/>
      <w:outlineLvl w:val="1"/>
    </w:pPr>
    <w:rPr>
      <w:sz w:val="28"/>
      <w:szCs w:val="28"/>
    </w:rPr>
  </w:style>
  <w:style w:type="paragraph" w:customStyle="1" w:styleId="FR1">
    <w:name w:val="FR1"/>
    <w:rsid w:val="00BA07A4"/>
    <w:pPr>
      <w:widowControl w:val="0"/>
      <w:snapToGrid w:val="0"/>
      <w:spacing w:before="280" w:after="0" w:line="300" w:lineRule="auto"/>
      <w:ind w:firstLine="40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a">
    <w:name w:val="Основной текст с отступом Знак1"/>
    <w:semiHidden/>
    <w:rsid w:val="00BA07A4"/>
  </w:style>
  <w:style w:type="paragraph" w:customStyle="1" w:styleId="12pt">
    <w:name w:val="Основной текст с отступом + 12 pt"/>
    <w:aliases w:val="по центру,Слева:  0,1 см,После:  -16 пт"/>
    <w:basedOn w:val="a7"/>
    <w:rsid w:val="00BA07A4"/>
    <w:pPr>
      <w:ind w:left="57" w:firstLine="0"/>
      <w:jc w:val="center"/>
      <w:outlineLvl w:val="0"/>
    </w:pPr>
    <w:rPr>
      <w:rFonts w:ascii="Calibri" w:eastAsia="Calibri" w:hAnsi="Calibri"/>
    </w:rPr>
  </w:style>
  <w:style w:type="paragraph" w:customStyle="1" w:styleId="61">
    <w:name w:val="Стиль После:  6 пт"/>
    <w:basedOn w:val="a1"/>
    <w:rsid w:val="00BA07A4"/>
    <w:pPr>
      <w:ind w:firstLine="709"/>
      <w:jc w:val="both"/>
    </w:pPr>
    <w:rPr>
      <w:sz w:val="28"/>
      <w:szCs w:val="20"/>
    </w:rPr>
  </w:style>
  <w:style w:type="paragraph" w:customStyle="1" w:styleId="12706">
    <w:name w:val="Стиль Слева:  127 см Первая строка:  0 см После:  6 пт"/>
    <w:basedOn w:val="a1"/>
    <w:rsid w:val="00BA07A4"/>
    <w:pPr>
      <w:ind w:left="720"/>
      <w:jc w:val="both"/>
    </w:pPr>
    <w:rPr>
      <w:sz w:val="28"/>
      <w:szCs w:val="20"/>
    </w:rPr>
  </w:style>
  <w:style w:type="paragraph" w:styleId="34">
    <w:name w:val="Body Text Indent 3"/>
    <w:basedOn w:val="a1"/>
    <w:link w:val="33"/>
    <w:unhideWhenUsed/>
    <w:rsid w:val="00BA07A4"/>
    <w:pPr>
      <w:spacing w:after="120"/>
      <w:ind w:left="283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311">
    <w:name w:val="Основной текст с отступом 3 Знак1"/>
    <w:basedOn w:val="a2"/>
    <w:rsid w:val="00BA07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4pt">
    <w:name w:val="Стиль Основной текст с отступом 3 + 14 pt"/>
    <w:basedOn w:val="34"/>
    <w:rsid w:val="00BA07A4"/>
    <w:pPr>
      <w:spacing w:after="0"/>
      <w:ind w:left="284" w:firstLine="709"/>
      <w:jc w:val="both"/>
    </w:pPr>
    <w:rPr>
      <w:rFonts w:ascii="Calibri" w:eastAsia="Calibri" w:hAnsi="Calibri"/>
      <w:sz w:val="28"/>
    </w:rPr>
  </w:style>
  <w:style w:type="paragraph" w:customStyle="1" w:styleId="Text">
    <w:name w:val="Text"/>
    <w:basedOn w:val="a1"/>
    <w:rsid w:val="00BA07A4"/>
    <w:pPr>
      <w:ind w:firstLine="720"/>
      <w:jc w:val="both"/>
    </w:pPr>
  </w:style>
  <w:style w:type="paragraph" w:customStyle="1" w:styleId="26">
    <w:name w:val="Обычный2"/>
    <w:basedOn w:val="a1"/>
    <w:rsid w:val="00BA07A4"/>
    <w:pPr>
      <w:spacing w:after="75"/>
      <w:ind w:firstLine="284"/>
      <w:jc w:val="both"/>
    </w:pPr>
  </w:style>
  <w:style w:type="paragraph" w:customStyle="1" w:styleId="1b">
    <w:name w:val="Основной текст1"/>
    <w:rsid w:val="00BA07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A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TGliederung1">
    <w:name w:val="???????~LT~Gliederung 1"/>
    <w:rsid w:val="00BA07A4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 w:after="0" w:line="240" w:lineRule="auto"/>
      <w:ind w:left="540"/>
    </w:pPr>
    <w:rPr>
      <w:rFonts w:ascii="Tahoma" w:eastAsia="Tahoma" w:hAnsi="Tahoma" w:cs="Times New Roman"/>
      <w:color w:val="003366"/>
      <w:sz w:val="56"/>
      <w:szCs w:val="56"/>
      <w:lang w:eastAsia="ru-RU"/>
    </w:rPr>
  </w:style>
  <w:style w:type="paragraph" w:styleId="afc">
    <w:name w:val="Subtitle"/>
    <w:basedOn w:val="a1"/>
    <w:next w:val="a1"/>
    <w:link w:val="afb"/>
    <w:qFormat/>
    <w:rsid w:val="00BA07A4"/>
    <w:pPr>
      <w:numPr>
        <w:ilvl w:val="1"/>
      </w:numPr>
    </w:pPr>
    <w:rPr>
      <w:rFonts w:ascii="Arial" w:eastAsiaTheme="minorHAnsi" w:hAnsi="Arial" w:cs="Arial"/>
      <w:b/>
      <w:szCs w:val="22"/>
      <w:lang w:eastAsia="en-US"/>
    </w:rPr>
  </w:style>
  <w:style w:type="character" w:customStyle="1" w:styleId="1c">
    <w:name w:val="Подзаголовок Знак1"/>
    <w:basedOn w:val="a2"/>
    <w:rsid w:val="00BA0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d">
    <w:name w:val="Название1"/>
    <w:basedOn w:val="a1"/>
    <w:next w:val="afc"/>
    <w:rsid w:val="00BA07A4"/>
    <w:pPr>
      <w:widowControl w:val="0"/>
      <w:suppressAutoHyphens/>
      <w:autoSpaceDE w:val="0"/>
      <w:ind w:firstLine="709"/>
      <w:jc w:val="center"/>
    </w:pPr>
    <w:rPr>
      <w:b/>
      <w:bCs/>
      <w:sz w:val="28"/>
      <w:szCs w:val="28"/>
      <w:u w:val="single"/>
    </w:rPr>
  </w:style>
  <w:style w:type="paragraph" w:customStyle="1" w:styleId="HTML1">
    <w:name w:val="Стандартный HTML1"/>
    <w:basedOn w:val="a1"/>
    <w:rsid w:val="00BA07A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WW-heading3">
    <w:name w:val="WW-heading 3"/>
    <w:basedOn w:val="a1"/>
    <w:next w:val="a1"/>
    <w:rsid w:val="00BA07A4"/>
    <w:pPr>
      <w:widowControl w:val="0"/>
      <w:tabs>
        <w:tab w:val="num" w:pos="360"/>
      </w:tabs>
      <w:suppressAutoHyphens/>
      <w:outlineLvl w:val="2"/>
    </w:pPr>
    <w:rPr>
      <w:sz w:val="20"/>
      <w:szCs w:val="20"/>
    </w:rPr>
  </w:style>
  <w:style w:type="paragraph" w:customStyle="1" w:styleId="1e">
    <w:name w:val="Текст1"/>
    <w:basedOn w:val="a1"/>
    <w:rsid w:val="00BA07A4"/>
    <w:pPr>
      <w:widowControl w:val="0"/>
      <w:suppressAutoHyphens/>
    </w:pPr>
    <w:rPr>
      <w:rFonts w:ascii="Courier New" w:eastAsia="Arial Unicode MS" w:hAnsi="Courier New"/>
      <w:kern w:val="2"/>
      <w:sz w:val="20"/>
      <w:szCs w:val="20"/>
    </w:rPr>
  </w:style>
  <w:style w:type="paragraph" w:customStyle="1" w:styleId="ConsPlusNonformat">
    <w:name w:val="ConsPlusNonformat"/>
    <w:rsid w:val="00BA0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0">
    <w:name w:val="Таблицы (моноширинный)"/>
    <w:basedOn w:val="a1"/>
    <w:next w:val="a1"/>
    <w:rsid w:val="00BA07A4"/>
    <w:pPr>
      <w:numPr>
        <w:numId w:val="17"/>
      </w:numPr>
      <w:autoSpaceDE w:val="0"/>
      <w:autoSpaceDN w:val="0"/>
      <w:adjustRightInd w:val="0"/>
      <w:ind w:left="0" w:firstLine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2ptBefore36ptAfter36pt">
    <w:name w:val="Style 12 pt Before:  36 pt After:  36 pt"/>
    <w:basedOn w:val="a1"/>
    <w:autoRedefine/>
    <w:rsid w:val="00BA07A4"/>
    <w:pPr>
      <w:tabs>
        <w:tab w:val="num" w:pos="0"/>
        <w:tab w:val="num" w:pos="1440"/>
      </w:tabs>
      <w:spacing w:before="60" w:after="60"/>
      <w:ind w:firstLine="360"/>
      <w:jc w:val="both"/>
    </w:pPr>
    <w:rPr>
      <w:sz w:val="28"/>
      <w:szCs w:val="28"/>
    </w:rPr>
  </w:style>
  <w:style w:type="paragraph" w:customStyle="1" w:styleId="aff0">
    <w:name w:val="Знак Знак Знак Знак Знак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ff1">
    <w:name w:val="Содержимое таблицы"/>
    <w:basedOn w:val="a1"/>
    <w:rsid w:val="00BA07A4"/>
    <w:pPr>
      <w:suppressLineNumbers/>
      <w:suppressAutoHyphens/>
    </w:pPr>
    <w:rPr>
      <w:sz w:val="20"/>
      <w:szCs w:val="20"/>
      <w:lang w:eastAsia="ar-SA"/>
    </w:rPr>
  </w:style>
  <w:style w:type="paragraph" w:customStyle="1" w:styleId="aff2">
    <w:name w:val="Знак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Zagolovoktabl">
    <w:name w:val="Zagolovok tabl"/>
    <w:basedOn w:val="a1"/>
    <w:rsid w:val="00BA07A4"/>
    <w:pPr>
      <w:keepNext/>
      <w:spacing w:before="60" w:after="120"/>
      <w:jc w:val="center"/>
    </w:pPr>
    <w:rPr>
      <w:b/>
      <w:bCs/>
      <w:sz w:val="22"/>
      <w:szCs w:val="22"/>
    </w:rPr>
  </w:style>
  <w:style w:type="paragraph" w:customStyle="1" w:styleId="aff3">
    <w:name w:val="Заголовок"/>
    <w:basedOn w:val="a1"/>
    <w:next w:val="af2"/>
    <w:rsid w:val="00BA07A4"/>
    <w:pPr>
      <w:keepNext/>
      <w:widowControl w:val="0"/>
      <w:suppressAutoHyphens/>
      <w:spacing w:before="240" w:after="120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customStyle="1" w:styleId="35">
    <w:name w:val="Название3"/>
    <w:basedOn w:val="a1"/>
    <w:rsid w:val="00BA07A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36">
    <w:name w:val="Указатель3"/>
    <w:basedOn w:val="a1"/>
    <w:rsid w:val="00BA07A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7">
    <w:name w:val="Название2"/>
    <w:basedOn w:val="a1"/>
    <w:rsid w:val="00BA07A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28">
    <w:name w:val="Указатель2"/>
    <w:basedOn w:val="a1"/>
    <w:rsid w:val="00BA07A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f">
    <w:name w:val="Указатель1"/>
    <w:basedOn w:val="a1"/>
    <w:rsid w:val="00BA07A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4">
    <w:name w:val="Заголовок таблицы"/>
    <w:basedOn w:val="aff1"/>
    <w:rsid w:val="00BA07A4"/>
    <w:pPr>
      <w:widowControl w:val="0"/>
      <w:jc w:val="center"/>
    </w:pPr>
    <w:rPr>
      <w:rFonts w:eastAsia="Lucida Sans Unicode" w:cs="Tahoma"/>
      <w:b/>
      <w:bCs/>
      <w:color w:val="000000"/>
      <w:sz w:val="24"/>
      <w:szCs w:val="24"/>
      <w:lang w:val="en-US" w:eastAsia="en-US" w:bidi="en-US"/>
    </w:rPr>
  </w:style>
  <w:style w:type="paragraph" w:customStyle="1" w:styleId="aff5">
    <w:name w:val="Содержимое врезки"/>
    <w:basedOn w:val="af2"/>
    <w:rsid w:val="00BA07A4"/>
    <w:pPr>
      <w:widowControl w:val="0"/>
      <w:suppressAutoHyphens/>
      <w:spacing w:line="100" w:lineRule="atLeast"/>
    </w:pPr>
    <w:rPr>
      <w:rFonts w:eastAsia="Lucida Sans Unicode" w:cs="Tahoma"/>
      <w:bCs/>
      <w:color w:val="000000"/>
      <w:sz w:val="28"/>
      <w:lang w:val="en-US" w:eastAsia="en-US" w:bidi="en-US"/>
    </w:rPr>
  </w:style>
  <w:style w:type="paragraph" w:customStyle="1" w:styleId="OEM">
    <w:name w:val="Нормальный (OEM)"/>
    <w:basedOn w:val="a1"/>
    <w:next w:val="a1"/>
    <w:rsid w:val="00BA07A4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lang w:eastAsia="en-US" w:bidi="en-US"/>
    </w:rPr>
  </w:style>
  <w:style w:type="paragraph" w:customStyle="1" w:styleId="aff6">
    <w:name w:val="Знак Знак Знак Знак Знак Знак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1f0">
    <w:name w:val="Цитата1"/>
    <w:basedOn w:val="a1"/>
    <w:rsid w:val="00BA07A4"/>
    <w:pPr>
      <w:shd w:val="clear" w:color="auto" w:fill="FFFFFF"/>
      <w:suppressAutoHyphens/>
      <w:spacing w:line="293" w:lineRule="exact"/>
      <w:ind w:left="115" w:right="29" w:firstLine="593"/>
      <w:jc w:val="both"/>
    </w:pPr>
    <w:rPr>
      <w:color w:val="FF0000"/>
      <w:sz w:val="28"/>
      <w:lang w:eastAsia="ar-SA"/>
    </w:rPr>
  </w:style>
  <w:style w:type="paragraph" w:customStyle="1" w:styleId="aff7">
    <w:name w:val="Знак Знак Знак Знак Знак Знак Знак Знак Знак"/>
    <w:basedOn w:val="a1"/>
    <w:rsid w:val="00BA07A4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8">
    <w:name w:val="Знак Знак Знак Знак Знак Знак Знак Знак Знак Знак"/>
    <w:basedOn w:val="a1"/>
    <w:rsid w:val="00BA0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 Знак4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37">
    <w:name w:val="Знак Знак3"/>
    <w:basedOn w:val="a1"/>
    <w:rsid w:val="00BA07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W-">
    <w:name w:val="WW-Текст"/>
    <w:basedOn w:val="a1"/>
    <w:rsid w:val="00BA07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9">
    <w:name w:val="Заголовок статьи"/>
    <w:basedOn w:val="a1"/>
    <w:next w:val="a1"/>
    <w:rsid w:val="00BA07A4"/>
    <w:pPr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TimesNewRomanPSMT">
    <w:name w:val="Обычный + TimesNewRomanPSMT"/>
    <w:basedOn w:val="a1"/>
    <w:rsid w:val="00BA07A4"/>
    <w:pPr>
      <w:suppressAutoHyphens/>
      <w:ind w:firstLine="709"/>
      <w:jc w:val="both"/>
    </w:pPr>
    <w:rPr>
      <w:rFonts w:ascii="TimesNewRomanPSMT" w:eastAsia="TimesNewRomanPSMT" w:hAnsi="TimesNewRomanPSMT" w:cs="TimesNewRomanPSMT"/>
      <w:color w:val="000000"/>
      <w:lang w:eastAsia="ar-SA"/>
    </w:rPr>
  </w:style>
  <w:style w:type="character" w:customStyle="1" w:styleId="71">
    <w:name w:val="Заголовок 7 Знак1"/>
    <w:semiHidden/>
    <w:rsid w:val="00BA07A4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 w:bidi="ar-SA"/>
    </w:rPr>
  </w:style>
  <w:style w:type="character" w:customStyle="1" w:styleId="81">
    <w:name w:val="Заголовок 8 Знак1"/>
    <w:semiHidden/>
    <w:rsid w:val="00BA07A4"/>
    <w:rPr>
      <w:rFonts w:ascii="Cambria" w:eastAsia="Times New Roman" w:hAnsi="Cambria" w:cs="Times New Roman"/>
      <w:color w:val="404040"/>
      <w:lang w:val="ru-RU" w:eastAsia="ru-RU" w:bidi="ar-SA"/>
    </w:rPr>
  </w:style>
  <w:style w:type="character" w:customStyle="1" w:styleId="91">
    <w:name w:val="Заголовок 9 Знак1"/>
    <w:semiHidden/>
    <w:rsid w:val="00BA07A4"/>
    <w:rPr>
      <w:rFonts w:ascii="Cambria" w:eastAsia="Times New Roman" w:hAnsi="Cambria" w:cs="Times New Roman"/>
      <w:i/>
      <w:iCs/>
      <w:color w:val="404040"/>
      <w:lang w:val="ru-RU" w:eastAsia="ru-RU" w:bidi="ar-SA"/>
    </w:rPr>
  </w:style>
  <w:style w:type="character" w:customStyle="1" w:styleId="1f1">
    <w:name w:val="Верхний колонтитул Знак1"/>
    <w:semiHidden/>
    <w:rsid w:val="00BA07A4"/>
  </w:style>
  <w:style w:type="character" w:customStyle="1" w:styleId="212">
    <w:name w:val="Основной текст с отступом 2 Знак1"/>
    <w:semiHidden/>
    <w:rsid w:val="00BA07A4"/>
  </w:style>
  <w:style w:type="character" w:customStyle="1" w:styleId="1f2">
    <w:name w:val="Нижний колонтитул Знак1"/>
    <w:uiPriority w:val="99"/>
    <w:semiHidden/>
    <w:rsid w:val="00BA07A4"/>
  </w:style>
  <w:style w:type="character" w:customStyle="1" w:styleId="1f3">
    <w:name w:val="Название Знак1"/>
    <w:rsid w:val="00BA07A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1f4">
    <w:name w:val="Текст выноски Знак1"/>
    <w:uiPriority w:val="99"/>
    <w:semiHidden/>
    <w:rsid w:val="00BA07A4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2"/>
    <w:basedOn w:val="a1"/>
    <w:link w:val="23"/>
    <w:unhideWhenUsed/>
    <w:rsid w:val="00BA07A4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3">
    <w:name w:val="Основной текст 2 Знак1"/>
    <w:basedOn w:val="a2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1"/>
    <w:unhideWhenUsed/>
    <w:rsid w:val="00BA07A4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3 Знак1"/>
    <w:basedOn w:val="a2"/>
    <w:rsid w:val="00BA07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1"/>
    <w:link w:val="af9"/>
    <w:unhideWhenUsed/>
    <w:rsid w:val="00BA07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5">
    <w:name w:val="Текст сноски Знак1"/>
    <w:basedOn w:val="a2"/>
    <w:rsid w:val="00BA0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0">
    <w:name w:val="WW8Num2z0"/>
    <w:rsid w:val="00BA07A4"/>
    <w:rPr>
      <w:rFonts w:ascii="Times New Roman" w:hAnsi="Times New Roman" w:cs="Times New Roman" w:hint="default"/>
    </w:rPr>
  </w:style>
  <w:style w:type="character" w:customStyle="1" w:styleId="WW8Num3z0">
    <w:name w:val="WW8Num3z0"/>
    <w:rsid w:val="00BA07A4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BA07A4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A07A4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BA07A4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BA07A4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BA07A4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BA07A4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BA07A4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BA07A4"/>
  </w:style>
  <w:style w:type="character" w:customStyle="1" w:styleId="WW-Absatz-Standardschriftart">
    <w:name w:val="WW-Absatz-Standardschriftart"/>
    <w:rsid w:val="00BA07A4"/>
  </w:style>
  <w:style w:type="character" w:customStyle="1" w:styleId="WW-Absatz-Standardschriftart1">
    <w:name w:val="WW-Absatz-Standardschriftart1"/>
    <w:rsid w:val="00BA07A4"/>
  </w:style>
  <w:style w:type="character" w:customStyle="1" w:styleId="WW8Num11z0">
    <w:name w:val="WW8Num11z0"/>
    <w:rsid w:val="00BA07A4"/>
    <w:rPr>
      <w:rFonts w:ascii="Symbol" w:hAnsi="Symbol" w:hint="default"/>
      <w:sz w:val="20"/>
    </w:rPr>
  </w:style>
  <w:style w:type="character" w:customStyle="1" w:styleId="29">
    <w:name w:val="Основной шрифт абзаца2"/>
    <w:rsid w:val="00BA07A4"/>
  </w:style>
  <w:style w:type="character" w:customStyle="1" w:styleId="WW8Num12z0">
    <w:name w:val="WW8Num12z0"/>
    <w:rsid w:val="00BA07A4"/>
    <w:rPr>
      <w:rFonts w:ascii="Symbol" w:hAnsi="Symbol" w:hint="default"/>
      <w:sz w:val="20"/>
    </w:rPr>
  </w:style>
  <w:style w:type="character" w:customStyle="1" w:styleId="1f6">
    <w:name w:val="Основной шрифт абзаца1"/>
    <w:rsid w:val="00BA07A4"/>
  </w:style>
  <w:style w:type="character" w:customStyle="1" w:styleId="WW-Absatz-Standardschriftart11">
    <w:name w:val="WW-Absatz-Standardschriftart11"/>
    <w:rsid w:val="00BA07A4"/>
  </w:style>
  <w:style w:type="character" w:customStyle="1" w:styleId="WW-Absatz-Standardschriftart111">
    <w:name w:val="WW-Absatz-Standardschriftart111"/>
    <w:rsid w:val="00BA07A4"/>
  </w:style>
  <w:style w:type="character" w:customStyle="1" w:styleId="WW-Absatz-Standardschriftart1111">
    <w:name w:val="WW-Absatz-Standardschriftart1111"/>
    <w:rsid w:val="00BA07A4"/>
  </w:style>
  <w:style w:type="character" w:customStyle="1" w:styleId="WW-Absatz-Standardschriftart11111">
    <w:name w:val="WW-Absatz-Standardschriftart11111"/>
    <w:rsid w:val="00BA07A4"/>
  </w:style>
  <w:style w:type="character" w:customStyle="1" w:styleId="affa">
    <w:name w:val="Маркеры списка"/>
    <w:rsid w:val="00BA07A4"/>
    <w:rPr>
      <w:rFonts w:ascii="StarSymbol" w:eastAsia="StarSymbol" w:hAnsi="StarSymbol" w:cs="StarSymbol" w:hint="eastAsia"/>
      <w:sz w:val="18"/>
      <w:szCs w:val="18"/>
    </w:rPr>
  </w:style>
  <w:style w:type="character" w:customStyle="1" w:styleId="affb">
    <w:name w:val="Символ нумерации"/>
    <w:rsid w:val="00BA07A4"/>
  </w:style>
  <w:style w:type="character" w:customStyle="1" w:styleId="WW-Absatz-Standardschriftart111111">
    <w:name w:val="WW-Absatz-Standardschriftart111111"/>
    <w:rsid w:val="00BA07A4"/>
  </w:style>
  <w:style w:type="character" w:customStyle="1" w:styleId="apple-style-span">
    <w:name w:val="apple-style-span"/>
    <w:rsid w:val="00BA07A4"/>
    <w:rPr>
      <w:rFonts w:ascii="Arial" w:hAnsi="Arial" w:cs="Arial" w:hint="default"/>
      <w:noProof/>
      <w:lang w:val="ru-RU" w:eastAsia="ru-RU" w:bidi="ar-SA"/>
    </w:rPr>
  </w:style>
  <w:style w:type="character" w:customStyle="1" w:styleId="WW8Num2z1">
    <w:name w:val="WW8Num2z1"/>
    <w:rsid w:val="00BA07A4"/>
    <w:rPr>
      <w:color w:val="000000"/>
      <w:sz w:val="28"/>
      <w:szCs w:val="28"/>
      <w:lang w:val="ru-RU"/>
    </w:rPr>
  </w:style>
  <w:style w:type="character" w:customStyle="1" w:styleId="WW8Num2z2">
    <w:name w:val="WW8Num2z2"/>
    <w:rsid w:val="00BA07A4"/>
  </w:style>
  <w:style w:type="character" w:customStyle="1" w:styleId="WW8Num2z3">
    <w:name w:val="WW8Num2z3"/>
    <w:rsid w:val="00BA07A4"/>
  </w:style>
  <w:style w:type="character" w:customStyle="1" w:styleId="WW8Num2z4">
    <w:name w:val="WW8Num2z4"/>
    <w:rsid w:val="00BA07A4"/>
  </w:style>
  <w:style w:type="character" w:customStyle="1" w:styleId="WW8Num2z5">
    <w:name w:val="WW8Num2z5"/>
    <w:rsid w:val="00BA07A4"/>
  </w:style>
  <w:style w:type="character" w:customStyle="1" w:styleId="WW8Num2z6">
    <w:name w:val="WW8Num2z6"/>
    <w:rsid w:val="00BA07A4"/>
  </w:style>
  <w:style w:type="character" w:customStyle="1" w:styleId="WW8Num2z7">
    <w:name w:val="WW8Num2z7"/>
    <w:rsid w:val="00BA07A4"/>
  </w:style>
  <w:style w:type="character" w:customStyle="1" w:styleId="WW8Num2z8">
    <w:name w:val="WW8Num2z8"/>
    <w:rsid w:val="00BA07A4"/>
  </w:style>
  <w:style w:type="table" w:customStyle="1" w:styleId="1f7">
    <w:name w:val="Сетка таблицы1"/>
    <w:basedOn w:val="a3"/>
    <w:next w:val="af1"/>
    <w:rsid w:val="00BA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unhideWhenUsed/>
    <w:rsid w:val="00BA07A4"/>
    <w:pPr>
      <w:numPr>
        <w:numId w:val="16"/>
      </w:numPr>
      <w:contextualSpacing/>
    </w:pPr>
  </w:style>
  <w:style w:type="paragraph" w:customStyle="1" w:styleId="affc">
    <w:name w:val="Знак"/>
    <w:basedOn w:val="a1"/>
    <w:rsid w:val="00BA07A4"/>
    <w:pPr>
      <w:spacing w:after="160" w:line="240" w:lineRule="exact"/>
    </w:pPr>
    <w:rPr>
      <w:sz w:val="20"/>
      <w:szCs w:val="20"/>
    </w:rPr>
  </w:style>
  <w:style w:type="character" w:customStyle="1" w:styleId="style21">
    <w:name w:val="style21"/>
    <w:rsid w:val="00BA07A4"/>
    <w:rPr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A07A4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1"/>
    <w:next w:val="a1"/>
    <w:link w:val="20"/>
    <w:semiHidden/>
    <w:unhideWhenUsed/>
    <w:qFormat/>
    <w:rsid w:val="00BA07A4"/>
    <w:pPr>
      <w:keepNext/>
      <w:jc w:val="both"/>
      <w:outlineLvl w:val="1"/>
    </w:pPr>
    <w:rPr>
      <w:b/>
      <w:sz w:val="22"/>
      <w:szCs w:val="20"/>
    </w:rPr>
  </w:style>
  <w:style w:type="paragraph" w:styleId="3">
    <w:name w:val="heading 3"/>
    <w:basedOn w:val="a1"/>
    <w:next w:val="a1"/>
    <w:link w:val="30"/>
    <w:semiHidden/>
    <w:unhideWhenUsed/>
    <w:qFormat/>
    <w:rsid w:val="00BA07A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1"/>
    <w:next w:val="a1"/>
    <w:link w:val="40"/>
    <w:semiHidden/>
    <w:unhideWhenUsed/>
    <w:qFormat/>
    <w:rsid w:val="00BA07A4"/>
    <w:pPr>
      <w:keepNext/>
      <w:jc w:val="both"/>
      <w:outlineLvl w:val="3"/>
    </w:pPr>
    <w:rPr>
      <w:b/>
      <w:sz w:val="20"/>
      <w:szCs w:val="20"/>
    </w:rPr>
  </w:style>
  <w:style w:type="paragraph" w:styleId="5">
    <w:name w:val="heading 5"/>
    <w:basedOn w:val="a1"/>
    <w:next w:val="a1"/>
    <w:link w:val="50"/>
    <w:semiHidden/>
    <w:unhideWhenUsed/>
    <w:qFormat/>
    <w:rsid w:val="00BA07A4"/>
    <w:pPr>
      <w:keepNext/>
      <w:outlineLvl w:val="4"/>
    </w:pPr>
    <w:rPr>
      <w:b/>
      <w:sz w:val="16"/>
      <w:szCs w:val="20"/>
    </w:rPr>
  </w:style>
  <w:style w:type="paragraph" w:styleId="6">
    <w:name w:val="heading 6"/>
    <w:basedOn w:val="a1"/>
    <w:next w:val="a1"/>
    <w:link w:val="60"/>
    <w:semiHidden/>
    <w:unhideWhenUsed/>
    <w:qFormat/>
    <w:rsid w:val="00BA07A4"/>
    <w:pPr>
      <w:keepNext/>
      <w:outlineLvl w:val="5"/>
    </w:pPr>
    <w:rPr>
      <w:sz w:val="28"/>
      <w:szCs w:val="20"/>
    </w:rPr>
  </w:style>
  <w:style w:type="paragraph" w:styleId="7">
    <w:name w:val="heading 7"/>
    <w:basedOn w:val="a1"/>
    <w:next w:val="a1"/>
    <w:link w:val="70"/>
    <w:semiHidden/>
    <w:unhideWhenUsed/>
    <w:qFormat/>
    <w:rsid w:val="00BA07A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semiHidden/>
    <w:unhideWhenUsed/>
    <w:qFormat/>
    <w:rsid w:val="00BA07A4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A07A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2A2B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2A2B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BA07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semiHidden/>
    <w:rsid w:val="00BA07A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BA07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BA07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BA07A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60">
    <w:name w:val="Заголовок 6 Знак"/>
    <w:basedOn w:val="a2"/>
    <w:link w:val="6"/>
    <w:semiHidden/>
    <w:rsid w:val="00BA07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BA07A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BA07A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BA07A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4"/>
    <w:semiHidden/>
    <w:rsid w:val="00BA07A4"/>
  </w:style>
  <w:style w:type="paragraph" w:styleId="a7">
    <w:name w:val="Body Text Indent"/>
    <w:basedOn w:val="a1"/>
    <w:link w:val="a8"/>
    <w:rsid w:val="00BA07A4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2"/>
    <w:link w:val="a7"/>
    <w:rsid w:val="00BA0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1"/>
    <w:link w:val="aa"/>
    <w:rsid w:val="00BA07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2"/>
    <w:rsid w:val="00BA07A4"/>
    <w:rPr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1"/>
    <w:rsid w:val="00BA07A4"/>
    <w:pPr>
      <w:spacing w:after="160" w:line="240" w:lineRule="exact"/>
    </w:pPr>
    <w:rPr>
      <w:sz w:val="20"/>
      <w:szCs w:val="20"/>
    </w:rPr>
  </w:style>
  <w:style w:type="paragraph" w:styleId="ac">
    <w:name w:val="Normal (Web)"/>
    <w:aliases w:val="Обычный (Web)"/>
    <w:basedOn w:val="a1"/>
    <w:uiPriority w:val="99"/>
    <w:qFormat/>
    <w:rsid w:val="00BA07A4"/>
    <w:pPr>
      <w:spacing w:before="100" w:after="100"/>
    </w:pPr>
    <w:rPr>
      <w:szCs w:val="20"/>
    </w:rPr>
  </w:style>
  <w:style w:type="paragraph" w:styleId="21">
    <w:name w:val="Body Text Indent 2"/>
    <w:basedOn w:val="a1"/>
    <w:link w:val="22"/>
    <w:rsid w:val="00BA07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rsid w:val="00BA07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1"/>
    <w:link w:val="af0"/>
    <w:qFormat/>
    <w:rsid w:val="00BA07A4"/>
    <w:pPr>
      <w:jc w:val="center"/>
    </w:pPr>
    <w:rPr>
      <w:rFonts w:ascii="Arial" w:hAnsi="Arial"/>
      <w:b/>
      <w:kern w:val="28"/>
      <w:szCs w:val="20"/>
    </w:rPr>
  </w:style>
  <w:style w:type="character" w:customStyle="1" w:styleId="af0">
    <w:name w:val="Название Знак"/>
    <w:basedOn w:val="a2"/>
    <w:link w:val="af"/>
    <w:rsid w:val="00BA07A4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table" w:styleId="af1">
    <w:name w:val="Table Grid"/>
    <w:basedOn w:val="a3"/>
    <w:rsid w:val="00BA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harChar">
    <w:name w:val="Знак Знак1 Char Char"/>
    <w:basedOn w:val="a1"/>
    <w:rsid w:val="00BA07A4"/>
    <w:pPr>
      <w:spacing w:after="160"/>
    </w:pPr>
    <w:rPr>
      <w:sz w:val="20"/>
      <w:szCs w:val="20"/>
    </w:rPr>
  </w:style>
  <w:style w:type="paragraph" w:customStyle="1" w:styleId="12">
    <w:name w:val="Знак Знак1 Знак"/>
    <w:basedOn w:val="a1"/>
    <w:rsid w:val="00BA07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Body Text"/>
    <w:basedOn w:val="a1"/>
    <w:link w:val="af3"/>
    <w:unhideWhenUsed/>
    <w:rsid w:val="00BA07A4"/>
    <w:pPr>
      <w:spacing w:after="120"/>
    </w:pPr>
  </w:style>
  <w:style w:type="character" w:customStyle="1" w:styleId="af3">
    <w:name w:val="Основной текст Знак"/>
    <w:basedOn w:val="a2"/>
    <w:link w:val="af2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BA07A4"/>
    <w:rPr>
      <w:color w:val="008000"/>
      <w:lang w:val="ru-RU" w:eastAsia="ru-RU" w:bidi="ar-SA"/>
    </w:rPr>
  </w:style>
  <w:style w:type="character" w:styleId="af5">
    <w:name w:val="Strong"/>
    <w:qFormat/>
    <w:rsid w:val="00BA07A4"/>
    <w:rPr>
      <w:b/>
      <w:bCs/>
      <w:color w:val="000000"/>
      <w:shd w:val="clear" w:color="auto" w:fill="auto"/>
      <w:lang w:val="ru-RU" w:eastAsia="ru-RU" w:bidi="ar-SA"/>
    </w:rPr>
  </w:style>
  <w:style w:type="paragraph" w:customStyle="1" w:styleId="af6">
    <w:name w:val="Знак Знак Знак Знак"/>
    <w:basedOn w:val="a1"/>
    <w:rsid w:val="00BA0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4"/>
    <w:uiPriority w:val="99"/>
    <w:semiHidden/>
    <w:unhideWhenUsed/>
    <w:rsid w:val="00BA07A4"/>
  </w:style>
  <w:style w:type="numbering" w:customStyle="1" w:styleId="111">
    <w:name w:val="Нет списка111"/>
    <w:next w:val="a4"/>
    <w:uiPriority w:val="99"/>
    <w:semiHidden/>
    <w:unhideWhenUsed/>
    <w:rsid w:val="00BA07A4"/>
  </w:style>
  <w:style w:type="character" w:styleId="af7">
    <w:name w:val="Hyperlink"/>
    <w:unhideWhenUsed/>
    <w:rsid w:val="00BA07A4"/>
    <w:rPr>
      <w:color w:val="0000FF"/>
      <w:u w:val="single"/>
      <w:lang w:val="ru-RU" w:eastAsia="ru-RU" w:bidi="ar-SA"/>
    </w:rPr>
  </w:style>
  <w:style w:type="character" w:styleId="af8">
    <w:name w:val="FollowedHyperlink"/>
    <w:unhideWhenUsed/>
    <w:rsid w:val="00BA07A4"/>
    <w:rPr>
      <w:color w:val="800080"/>
      <w:u w:val="single"/>
      <w:lang w:val="ru-RU" w:eastAsia="ru-RU" w:bidi="ar-SA"/>
    </w:rPr>
  </w:style>
  <w:style w:type="character" w:customStyle="1" w:styleId="af9">
    <w:name w:val="Текст сноски Знак"/>
    <w:link w:val="afa"/>
    <w:locked/>
    <w:rsid w:val="00BA07A4"/>
  </w:style>
  <w:style w:type="character" w:customStyle="1" w:styleId="afb">
    <w:name w:val="Подзаголовок Знак"/>
    <w:link w:val="afc"/>
    <w:locked/>
    <w:rsid w:val="00BA07A4"/>
    <w:rPr>
      <w:rFonts w:ascii="Arial" w:hAnsi="Arial" w:cs="Arial"/>
      <w:b/>
      <w:sz w:val="24"/>
    </w:rPr>
  </w:style>
  <w:style w:type="character" w:customStyle="1" w:styleId="23">
    <w:name w:val="Основной текст 2 Знак"/>
    <w:link w:val="24"/>
    <w:locked/>
    <w:rsid w:val="00BA07A4"/>
    <w:rPr>
      <w:sz w:val="28"/>
    </w:rPr>
  </w:style>
  <w:style w:type="character" w:customStyle="1" w:styleId="31">
    <w:name w:val="Основной текст 3 Знак"/>
    <w:link w:val="32"/>
    <w:locked/>
    <w:rsid w:val="00BA07A4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BA07A4"/>
    <w:rPr>
      <w:sz w:val="32"/>
    </w:rPr>
  </w:style>
  <w:style w:type="character" w:customStyle="1" w:styleId="afd">
    <w:name w:val="Текст Знак"/>
    <w:aliases w:val="Знак Знак Знак Знак2"/>
    <w:link w:val="afe"/>
    <w:locked/>
    <w:rsid w:val="00BA07A4"/>
    <w:rPr>
      <w:rFonts w:ascii="Courier New" w:hAnsi="Courier New" w:cs="Courier New"/>
    </w:rPr>
  </w:style>
  <w:style w:type="paragraph" w:styleId="afe">
    <w:name w:val="Plain Text"/>
    <w:aliases w:val="Знак Знак Знак"/>
    <w:basedOn w:val="a1"/>
    <w:link w:val="afd"/>
    <w:unhideWhenUsed/>
    <w:rsid w:val="00BA07A4"/>
    <w:pPr>
      <w:spacing w:before="100" w:beforeAutospacing="1" w:after="100" w:afterAutospacing="1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aliases w:val="Знак Знак Знак Знак"/>
    <w:basedOn w:val="a2"/>
    <w:rsid w:val="00BA07A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4">
    <w:name w:val="Знак Знак Знак Знак1"/>
    <w:basedOn w:val="a1"/>
    <w:rsid w:val="00BA0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Обычный1"/>
    <w:rsid w:val="00BA07A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"/>
    <w:basedOn w:val="a1"/>
    <w:rsid w:val="00BA07A4"/>
    <w:pPr>
      <w:spacing w:before="100" w:after="100"/>
    </w:pPr>
    <w:rPr>
      <w:rFonts w:ascii="Tahoma" w:hAnsi="Tahoma"/>
      <w:sz w:val="20"/>
      <w:szCs w:val="20"/>
      <w:lang w:val="en-US" w:eastAsia="ar-SA"/>
    </w:rPr>
  </w:style>
  <w:style w:type="paragraph" w:customStyle="1" w:styleId="16">
    <w:name w:val="Знак Знак Знак Знак Знак Знак Знак Знак Знак Знак1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17">
    <w:name w:val="Верхний колонтитул1"/>
    <w:basedOn w:val="a1"/>
    <w:rsid w:val="00BA07A4"/>
    <w:pPr>
      <w:widowControl w:val="0"/>
      <w:tabs>
        <w:tab w:val="center" w:pos="4153"/>
        <w:tab w:val="right" w:pos="8306"/>
      </w:tabs>
      <w:snapToGrid w:val="0"/>
    </w:pPr>
    <w:rPr>
      <w:sz w:val="28"/>
      <w:szCs w:val="20"/>
    </w:rPr>
  </w:style>
  <w:style w:type="paragraph" w:customStyle="1" w:styleId="210">
    <w:name w:val="Основной текст 21"/>
    <w:basedOn w:val="a1"/>
    <w:rsid w:val="00BA07A4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paragraph" w:customStyle="1" w:styleId="112">
    <w:name w:val="Заголовок 11"/>
    <w:basedOn w:val="a1"/>
    <w:next w:val="a1"/>
    <w:rsid w:val="00BA07A4"/>
    <w:pPr>
      <w:keepNext/>
      <w:jc w:val="center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1"/>
    <w:rsid w:val="00BA07A4"/>
    <w:pPr>
      <w:widowControl w:val="0"/>
      <w:overflowPunct w:val="0"/>
      <w:autoSpaceDE w:val="0"/>
      <w:autoSpaceDN w:val="0"/>
      <w:adjustRightInd w:val="0"/>
      <w:ind w:firstLine="142"/>
      <w:jc w:val="center"/>
    </w:pPr>
    <w:rPr>
      <w:sz w:val="28"/>
      <w:szCs w:val="20"/>
      <w:u w:val="single"/>
    </w:rPr>
  </w:style>
  <w:style w:type="paragraph" w:customStyle="1" w:styleId="310">
    <w:name w:val="Основной текст с отступом 31"/>
    <w:basedOn w:val="a1"/>
    <w:rsid w:val="00BA07A4"/>
    <w:pPr>
      <w:widowControl w:val="0"/>
      <w:overflowPunct w:val="0"/>
      <w:autoSpaceDE w:val="0"/>
      <w:autoSpaceDN w:val="0"/>
      <w:adjustRightInd w:val="0"/>
      <w:ind w:firstLine="851"/>
      <w:jc w:val="center"/>
    </w:pPr>
    <w:rPr>
      <w:b/>
      <w:sz w:val="28"/>
      <w:szCs w:val="20"/>
    </w:rPr>
  </w:style>
  <w:style w:type="paragraph" w:customStyle="1" w:styleId="caaieiaie1">
    <w:name w:val="caaieiaie 1"/>
    <w:basedOn w:val="a1"/>
    <w:next w:val="a1"/>
    <w:rsid w:val="00BA07A4"/>
    <w:pPr>
      <w:keepNext/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18">
    <w:name w:val="Обычный (веб)1"/>
    <w:basedOn w:val="a1"/>
    <w:rsid w:val="00BA07A4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paragraph" w:customStyle="1" w:styleId="Iauiue">
    <w:name w:val="Iau?iue"/>
    <w:rsid w:val="00BA07A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сновной текст с отступом1"/>
    <w:rsid w:val="00BA07A4"/>
    <w:pPr>
      <w:widowControl w:val="0"/>
      <w:autoSpaceDE w:val="0"/>
      <w:autoSpaceDN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заголовок 2"/>
    <w:basedOn w:val="a1"/>
    <w:next w:val="a1"/>
    <w:rsid w:val="00BA07A4"/>
    <w:pPr>
      <w:keepNext/>
      <w:autoSpaceDE w:val="0"/>
      <w:autoSpaceDN w:val="0"/>
      <w:ind w:firstLine="851"/>
      <w:outlineLvl w:val="1"/>
    </w:pPr>
    <w:rPr>
      <w:sz w:val="28"/>
      <w:szCs w:val="28"/>
    </w:rPr>
  </w:style>
  <w:style w:type="paragraph" w:customStyle="1" w:styleId="FR1">
    <w:name w:val="FR1"/>
    <w:rsid w:val="00BA07A4"/>
    <w:pPr>
      <w:widowControl w:val="0"/>
      <w:snapToGrid w:val="0"/>
      <w:spacing w:before="280" w:after="0" w:line="300" w:lineRule="auto"/>
      <w:ind w:firstLine="40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a">
    <w:name w:val="Основной текст с отступом Знак1"/>
    <w:semiHidden/>
    <w:rsid w:val="00BA07A4"/>
  </w:style>
  <w:style w:type="paragraph" w:customStyle="1" w:styleId="12pt">
    <w:name w:val="Основной текст с отступом + 12 pt"/>
    <w:aliases w:val="по центру,Слева:  0,1 см,После:  -16 пт"/>
    <w:basedOn w:val="a7"/>
    <w:rsid w:val="00BA07A4"/>
    <w:pPr>
      <w:ind w:left="57" w:firstLine="0"/>
      <w:jc w:val="center"/>
      <w:outlineLvl w:val="0"/>
    </w:pPr>
    <w:rPr>
      <w:rFonts w:ascii="Calibri" w:eastAsia="Calibri" w:hAnsi="Calibri"/>
    </w:rPr>
  </w:style>
  <w:style w:type="paragraph" w:customStyle="1" w:styleId="61">
    <w:name w:val="Стиль После:  6 пт"/>
    <w:basedOn w:val="a1"/>
    <w:rsid w:val="00BA07A4"/>
    <w:pPr>
      <w:ind w:firstLine="709"/>
      <w:jc w:val="both"/>
    </w:pPr>
    <w:rPr>
      <w:sz w:val="28"/>
      <w:szCs w:val="20"/>
    </w:rPr>
  </w:style>
  <w:style w:type="paragraph" w:customStyle="1" w:styleId="12706">
    <w:name w:val="Стиль Слева:  127 см Первая строка:  0 см После:  6 пт"/>
    <w:basedOn w:val="a1"/>
    <w:rsid w:val="00BA07A4"/>
    <w:pPr>
      <w:ind w:left="720"/>
      <w:jc w:val="both"/>
    </w:pPr>
    <w:rPr>
      <w:sz w:val="28"/>
      <w:szCs w:val="20"/>
    </w:rPr>
  </w:style>
  <w:style w:type="paragraph" w:styleId="34">
    <w:name w:val="Body Text Indent 3"/>
    <w:basedOn w:val="a1"/>
    <w:link w:val="33"/>
    <w:unhideWhenUsed/>
    <w:rsid w:val="00BA07A4"/>
    <w:pPr>
      <w:spacing w:after="120"/>
      <w:ind w:left="283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311">
    <w:name w:val="Основной текст с отступом 3 Знак1"/>
    <w:basedOn w:val="a2"/>
    <w:rsid w:val="00BA07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4pt">
    <w:name w:val="Стиль Основной текст с отступом 3 + 14 pt"/>
    <w:basedOn w:val="34"/>
    <w:rsid w:val="00BA07A4"/>
    <w:pPr>
      <w:spacing w:after="0"/>
      <w:ind w:left="284" w:firstLine="709"/>
      <w:jc w:val="both"/>
    </w:pPr>
    <w:rPr>
      <w:rFonts w:ascii="Calibri" w:eastAsia="Calibri" w:hAnsi="Calibri"/>
      <w:sz w:val="28"/>
    </w:rPr>
  </w:style>
  <w:style w:type="paragraph" w:customStyle="1" w:styleId="Text">
    <w:name w:val="Text"/>
    <w:basedOn w:val="a1"/>
    <w:rsid w:val="00BA07A4"/>
    <w:pPr>
      <w:ind w:firstLine="720"/>
      <w:jc w:val="both"/>
    </w:pPr>
  </w:style>
  <w:style w:type="paragraph" w:customStyle="1" w:styleId="26">
    <w:name w:val="Обычный2"/>
    <w:basedOn w:val="a1"/>
    <w:rsid w:val="00BA07A4"/>
    <w:pPr>
      <w:spacing w:after="75"/>
      <w:ind w:firstLine="284"/>
      <w:jc w:val="both"/>
    </w:pPr>
  </w:style>
  <w:style w:type="paragraph" w:customStyle="1" w:styleId="1b">
    <w:name w:val="Основной текст1"/>
    <w:rsid w:val="00BA07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A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TGliederung1">
    <w:name w:val="???????~LT~Gliederung 1"/>
    <w:rsid w:val="00BA07A4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 w:after="0" w:line="240" w:lineRule="auto"/>
      <w:ind w:left="540"/>
    </w:pPr>
    <w:rPr>
      <w:rFonts w:ascii="Tahoma" w:eastAsia="Tahoma" w:hAnsi="Tahoma" w:cs="Times New Roman"/>
      <w:color w:val="003366"/>
      <w:sz w:val="56"/>
      <w:szCs w:val="56"/>
      <w:lang w:eastAsia="ru-RU"/>
    </w:rPr>
  </w:style>
  <w:style w:type="paragraph" w:styleId="afc">
    <w:name w:val="Subtitle"/>
    <w:basedOn w:val="a1"/>
    <w:next w:val="a1"/>
    <w:link w:val="afb"/>
    <w:qFormat/>
    <w:rsid w:val="00BA07A4"/>
    <w:pPr>
      <w:numPr>
        <w:ilvl w:val="1"/>
      </w:numPr>
    </w:pPr>
    <w:rPr>
      <w:rFonts w:ascii="Arial" w:eastAsiaTheme="minorHAnsi" w:hAnsi="Arial" w:cs="Arial"/>
      <w:b/>
      <w:szCs w:val="22"/>
      <w:lang w:eastAsia="en-US"/>
    </w:rPr>
  </w:style>
  <w:style w:type="character" w:customStyle="1" w:styleId="1c">
    <w:name w:val="Подзаголовок Знак1"/>
    <w:basedOn w:val="a2"/>
    <w:rsid w:val="00BA0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d">
    <w:name w:val="Название1"/>
    <w:basedOn w:val="a1"/>
    <w:next w:val="afc"/>
    <w:rsid w:val="00BA07A4"/>
    <w:pPr>
      <w:widowControl w:val="0"/>
      <w:suppressAutoHyphens/>
      <w:autoSpaceDE w:val="0"/>
      <w:ind w:firstLine="709"/>
      <w:jc w:val="center"/>
    </w:pPr>
    <w:rPr>
      <w:b/>
      <w:bCs/>
      <w:sz w:val="28"/>
      <w:szCs w:val="28"/>
      <w:u w:val="single"/>
    </w:rPr>
  </w:style>
  <w:style w:type="paragraph" w:customStyle="1" w:styleId="HTML1">
    <w:name w:val="Стандартный HTML1"/>
    <w:basedOn w:val="a1"/>
    <w:rsid w:val="00BA07A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WW-heading3">
    <w:name w:val="WW-heading 3"/>
    <w:basedOn w:val="a1"/>
    <w:next w:val="a1"/>
    <w:rsid w:val="00BA07A4"/>
    <w:pPr>
      <w:widowControl w:val="0"/>
      <w:tabs>
        <w:tab w:val="num" w:pos="360"/>
      </w:tabs>
      <w:suppressAutoHyphens/>
      <w:outlineLvl w:val="2"/>
    </w:pPr>
    <w:rPr>
      <w:sz w:val="20"/>
      <w:szCs w:val="20"/>
    </w:rPr>
  </w:style>
  <w:style w:type="paragraph" w:customStyle="1" w:styleId="1e">
    <w:name w:val="Текст1"/>
    <w:basedOn w:val="a1"/>
    <w:rsid w:val="00BA07A4"/>
    <w:pPr>
      <w:widowControl w:val="0"/>
      <w:suppressAutoHyphens/>
    </w:pPr>
    <w:rPr>
      <w:rFonts w:ascii="Courier New" w:eastAsia="Arial Unicode MS" w:hAnsi="Courier New"/>
      <w:kern w:val="2"/>
      <w:sz w:val="20"/>
      <w:szCs w:val="20"/>
    </w:rPr>
  </w:style>
  <w:style w:type="paragraph" w:customStyle="1" w:styleId="ConsPlusNonformat">
    <w:name w:val="ConsPlusNonformat"/>
    <w:rsid w:val="00BA0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0">
    <w:name w:val="Таблицы (моноширинный)"/>
    <w:basedOn w:val="a1"/>
    <w:next w:val="a1"/>
    <w:rsid w:val="00BA07A4"/>
    <w:pPr>
      <w:numPr>
        <w:numId w:val="17"/>
      </w:numPr>
      <w:autoSpaceDE w:val="0"/>
      <w:autoSpaceDN w:val="0"/>
      <w:adjustRightInd w:val="0"/>
      <w:ind w:left="0" w:firstLine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2ptBefore36ptAfter36pt">
    <w:name w:val="Style 12 pt Before:  36 pt After:  36 pt"/>
    <w:basedOn w:val="a1"/>
    <w:autoRedefine/>
    <w:rsid w:val="00BA07A4"/>
    <w:pPr>
      <w:tabs>
        <w:tab w:val="num" w:pos="0"/>
        <w:tab w:val="num" w:pos="1440"/>
      </w:tabs>
      <w:spacing w:before="60" w:after="60"/>
      <w:ind w:firstLine="360"/>
      <w:jc w:val="both"/>
    </w:pPr>
    <w:rPr>
      <w:sz w:val="28"/>
      <w:szCs w:val="28"/>
    </w:rPr>
  </w:style>
  <w:style w:type="paragraph" w:customStyle="1" w:styleId="aff0">
    <w:name w:val="Знак Знак Знак Знак Знак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ff1">
    <w:name w:val="Содержимое таблицы"/>
    <w:basedOn w:val="a1"/>
    <w:rsid w:val="00BA07A4"/>
    <w:pPr>
      <w:suppressLineNumbers/>
      <w:suppressAutoHyphens/>
    </w:pPr>
    <w:rPr>
      <w:sz w:val="20"/>
      <w:szCs w:val="20"/>
      <w:lang w:eastAsia="ar-SA"/>
    </w:rPr>
  </w:style>
  <w:style w:type="paragraph" w:customStyle="1" w:styleId="aff2">
    <w:name w:val="Знак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Zagolovoktabl">
    <w:name w:val="Zagolovok tabl"/>
    <w:basedOn w:val="a1"/>
    <w:rsid w:val="00BA07A4"/>
    <w:pPr>
      <w:keepNext/>
      <w:spacing w:before="60" w:after="120"/>
      <w:jc w:val="center"/>
    </w:pPr>
    <w:rPr>
      <w:b/>
      <w:bCs/>
      <w:sz w:val="22"/>
      <w:szCs w:val="22"/>
    </w:rPr>
  </w:style>
  <w:style w:type="paragraph" w:customStyle="1" w:styleId="aff3">
    <w:name w:val="Заголовок"/>
    <w:basedOn w:val="a1"/>
    <w:next w:val="af2"/>
    <w:rsid w:val="00BA07A4"/>
    <w:pPr>
      <w:keepNext/>
      <w:widowControl w:val="0"/>
      <w:suppressAutoHyphens/>
      <w:spacing w:before="240" w:after="120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customStyle="1" w:styleId="35">
    <w:name w:val="Название3"/>
    <w:basedOn w:val="a1"/>
    <w:rsid w:val="00BA07A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36">
    <w:name w:val="Указатель3"/>
    <w:basedOn w:val="a1"/>
    <w:rsid w:val="00BA07A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7">
    <w:name w:val="Название2"/>
    <w:basedOn w:val="a1"/>
    <w:rsid w:val="00BA07A4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28">
    <w:name w:val="Указатель2"/>
    <w:basedOn w:val="a1"/>
    <w:rsid w:val="00BA07A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f">
    <w:name w:val="Указатель1"/>
    <w:basedOn w:val="a1"/>
    <w:rsid w:val="00BA07A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4">
    <w:name w:val="Заголовок таблицы"/>
    <w:basedOn w:val="aff1"/>
    <w:rsid w:val="00BA07A4"/>
    <w:pPr>
      <w:widowControl w:val="0"/>
      <w:jc w:val="center"/>
    </w:pPr>
    <w:rPr>
      <w:rFonts w:eastAsia="Lucida Sans Unicode" w:cs="Tahoma"/>
      <w:b/>
      <w:bCs/>
      <w:color w:val="000000"/>
      <w:sz w:val="24"/>
      <w:szCs w:val="24"/>
      <w:lang w:val="en-US" w:eastAsia="en-US" w:bidi="en-US"/>
    </w:rPr>
  </w:style>
  <w:style w:type="paragraph" w:customStyle="1" w:styleId="aff5">
    <w:name w:val="Содержимое врезки"/>
    <w:basedOn w:val="af2"/>
    <w:rsid w:val="00BA07A4"/>
    <w:pPr>
      <w:widowControl w:val="0"/>
      <w:suppressAutoHyphens/>
      <w:spacing w:line="100" w:lineRule="atLeast"/>
    </w:pPr>
    <w:rPr>
      <w:rFonts w:eastAsia="Lucida Sans Unicode" w:cs="Tahoma"/>
      <w:bCs/>
      <w:color w:val="000000"/>
      <w:sz w:val="28"/>
      <w:lang w:val="en-US" w:eastAsia="en-US" w:bidi="en-US"/>
    </w:rPr>
  </w:style>
  <w:style w:type="paragraph" w:customStyle="1" w:styleId="OEM">
    <w:name w:val="Нормальный (OEM)"/>
    <w:basedOn w:val="a1"/>
    <w:next w:val="a1"/>
    <w:rsid w:val="00BA07A4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lang w:eastAsia="en-US" w:bidi="en-US"/>
    </w:rPr>
  </w:style>
  <w:style w:type="paragraph" w:customStyle="1" w:styleId="aff6">
    <w:name w:val="Знак Знак Знак Знак Знак Знак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1f0">
    <w:name w:val="Цитата1"/>
    <w:basedOn w:val="a1"/>
    <w:rsid w:val="00BA07A4"/>
    <w:pPr>
      <w:shd w:val="clear" w:color="auto" w:fill="FFFFFF"/>
      <w:suppressAutoHyphens/>
      <w:spacing w:line="293" w:lineRule="exact"/>
      <w:ind w:left="115" w:right="29" w:firstLine="593"/>
      <w:jc w:val="both"/>
    </w:pPr>
    <w:rPr>
      <w:color w:val="FF0000"/>
      <w:sz w:val="28"/>
      <w:lang w:eastAsia="ar-SA"/>
    </w:rPr>
  </w:style>
  <w:style w:type="paragraph" w:customStyle="1" w:styleId="aff7">
    <w:name w:val="Знак Знак Знак Знак Знак Знак Знак Знак Знак"/>
    <w:basedOn w:val="a1"/>
    <w:rsid w:val="00BA07A4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8">
    <w:name w:val="Знак Знак Знак Знак Знак Знак Знак Знак Знак Знак"/>
    <w:basedOn w:val="a1"/>
    <w:rsid w:val="00BA0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 Знак4"/>
    <w:basedOn w:val="a1"/>
    <w:rsid w:val="00BA07A4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37">
    <w:name w:val="Знак Знак3"/>
    <w:basedOn w:val="a1"/>
    <w:rsid w:val="00BA07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W-">
    <w:name w:val="WW-Текст"/>
    <w:basedOn w:val="a1"/>
    <w:rsid w:val="00BA07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9">
    <w:name w:val="Заголовок статьи"/>
    <w:basedOn w:val="a1"/>
    <w:next w:val="a1"/>
    <w:rsid w:val="00BA07A4"/>
    <w:pPr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TimesNewRomanPSMT">
    <w:name w:val="Обычный + TimesNewRomanPSMT"/>
    <w:basedOn w:val="a1"/>
    <w:rsid w:val="00BA07A4"/>
    <w:pPr>
      <w:suppressAutoHyphens/>
      <w:ind w:firstLine="709"/>
      <w:jc w:val="both"/>
    </w:pPr>
    <w:rPr>
      <w:rFonts w:ascii="TimesNewRomanPSMT" w:eastAsia="TimesNewRomanPSMT" w:hAnsi="TimesNewRomanPSMT" w:cs="TimesNewRomanPSMT"/>
      <w:color w:val="000000"/>
      <w:lang w:eastAsia="ar-SA"/>
    </w:rPr>
  </w:style>
  <w:style w:type="character" w:customStyle="1" w:styleId="71">
    <w:name w:val="Заголовок 7 Знак1"/>
    <w:semiHidden/>
    <w:rsid w:val="00BA07A4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 w:bidi="ar-SA"/>
    </w:rPr>
  </w:style>
  <w:style w:type="character" w:customStyle="1" w:styleId="81">
    <w:name w:val="Заголовок 8 Знак1"/>
    <w:semiHidden/>
    <w:rsid w:val="00BA07A4"/>
    <w:rPr>
      <w:rFonts w:ascii="Cambria" w:eastAsia="Times New Roman" w:hAnsi="Cambria" w:cs="Times New Roman"/>
      <w:color w:val="404040"/>
      <w:lang w:val="ru-RU" w:eastAsia="ru-RU" w:bidi="ar-SA"/>
    </w:rPr>
  </w:style>
  <w:style w:type="character" w:customStyle="1" w:styleId="91">
    <w:name w:val="Заголовок 9 Знак1"/>
    <w:semiHidden/>
    <w:rsid w:val="00BA07A4"/>
    <w:rPr>
      <w:rFonts w:ascii="Cambria" w:eastAsia="Times New Roman" w:hAnsi="Cambria" w:cs="Times New Roman"/>
      <w:i/>
      <w:iCs/>
      <w:color w:val="404040"/>
      <w:lang w:val="ru-RU" w:eastAsia="ru-RU" w:bidi="ar-SA"/>
    </w:rPr>
  </w:style>
  <w:style w:type="character" w:customStyle="1" w:styleId="1f1">
    <w:name w:val="Верхний колонтитул Знак1"/>
    <w:semiHidden/>
    <w:rsid w:val="00BA07A4"/>
  </w:style>
  <w:style w:type="character" w:customStyle="1" w:styleId="212">
    <w:name w:val="Основной текст с отступом 2 Знак1"/>
    <w:semiHidden/>
    <w:rsid w:val="00BA07A4"/>
  </w:style>
  <w:style w:type="character" w:customStyle="1" w:styleId="1f2">
    <w:name w:val="Нижний колонтитул Знак1"/>
    <w:uiPriority w:val="99"/>
    <w:semiHidden/>
    <w:rsid w:val="00BA07A4"/>
  </w:style>
  <w:style w:type="character" w:customStyle="1" w:styleId="1f3">
    <w:name w:val="Название Знак1"/>
    <w:rsid w:val="00BA07A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1f4">
    <w:name w:val="Текст выноски Знак1"/>
    <w:uiPriority w:val="99"/>
    <w:semiHidden/>
    <w:rsid w:val="00BA07A4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2"/>
    <w:basedOn w:val="a1"/>
    <w:link w:val="23"/>
    <w:unhideWhenUsed/>
    <w:rsid w:val="00BA07A4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3">
    <w:name w:val="Основной текст 2 Знак1"/>
    <w:basedOn w:val="a2"/>
    <w:rsid w:val="00BA0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1"/>
    <w:unhideWhenUsed/>
    <w:rsid w:val="00BA07A4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3 Знак1"/>
    <w:basedOn w:val="a2"/>
    <w:rsid w:val="00BA07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1"/>
    <w:link w:val="af9"/>
    <w:unhideWhenUsed/>
    <w:rsid w:val="00BA07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5">
    <w:name w:val="Текст сноски Знак1"/>
    <w:basedOn w:val="a2"/>
    <w:rsid w:val="00BA0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0">
    <w:name w:val="WW8Num2z0"/>
    <w:rsid w:val="00BA07A4"/>
    <w:rPr>
      <w:rFonts w:ascii="Times New Roman" w:hAnsi="Times New Roman" w:cs="Times New Roman" w:hint="default"/>
    </w:rPr>
  </w:style>
  <w:style w:type="character" w:customStyle="1" w:styleId="WW8Num3z0">
    <w:name w:val="WW8Num3z0"/>
    <w:rsid w:val="00BA07A4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BA07A4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A07A4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BA07A4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BA07A4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BA07A4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BA07A4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BA07A4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BA07A4"/>
  </w:style>
  <w:style w:type="character" w:customStyle="1" w:styleId="WW-Absatz-Standardschriftart">
    <w:name w:val="WW-Absatz-Standardschriftart"/>
    <w:rsid w:val="00BA07A4"/>
  </w:style>
  <w:style w:type="character" w:customStyle="1" w:styleId="WW-Absatz-Standardschriftart1">
    <w:name w:val="WW-Absatz-Standardschriftart1"/>
    <w:rsid w:val="00BA07A4"/>
  </w:style>
  <w:style w:type="character" w:customStyle="1" w:styleId="WW8Num11z0">
    <w:name w:val="WW8Num11z0"/>
    <w:rsid w:val="00BA07A4"/>
    <w:rPr>
      <w:rFonts w:ascii="Symbol" w:hAnsi="Symbol" w:hint="default"/>
      <w:sz w:val="20"/>
    </w:rPr>
  </w:style>
  <w:style w:type="character" w:customStyle="1" w:styleId="29">
    <w:name w:val="Основной шрифт абзаца2"/>
    <w:rsid w:val="00BA07A4"/>
  </w:style>
  <w:style w:type="character" w:customStyle="1" w:styleId="WW8Num12z0">
    <w:name w:val="WW8Num12z0"/>
    <w:rsid w:val="00BA07A4"/>
    <w:rPr>
      <w:rFonts w:ascii="Symbol" w:hAnsi="Symbol" w:hint="default"/>
      <w:sz w:val="20"/>
    </w:rPr>
  </w:style>
  <w:style w:type="character" w:customStyle="1" w:styleId="1f6">
    <w:name w:val="Основной шрифт абзаца1"/>
    <w:rsid w:val="00BA07A4"/>
  </w:style>
  <w:style w:type="character" w:customStyle="1" w:styleId="WW-Absatz-Standardschriftart11">
    <w:name w:val="WW-Absatz-Standardschriftart11"/>
    <w:rsid w:val="00BA07A4"/>
  </w:style>
  <w:style w:type="character" w:customStyle="1" w:styleId="WW-Absatz-Standardschriftart111">
    <w:name w:val="WW-Absatz-Standardschriftart111"/>
    <w:rsid w:val="00BA07A4"/>
  </w:style>
  <w:style w:type="character" w:customStyle="1" w:styleId="WW-Absatz-Standardschriftart1111">
    <w:name w:val="WW-Absatz-Standardschriftart1111"/>
    <w:rsid w:val="00BA07A4"/>
  </w:style>
  <w:style w:type="character" w:customStyle="1" w:styleId="WW-Absatz-Standardschriftart11111">
    <w:name w:val="WW-Absatz-Standardschriftart11111"/>
    <w:rsid w:val="00BA07A4"/>
  </w:style>
  <w:style w:type="character" w:customStyle="1" w:styleId="affa">
    <w:name w:val="Маркеры списка"/>
    <w:rsid w:val="00BA07A4"/>
    <w:rPr>
      <w:rFonts w:ascii="StarSymbol" w:eastAsia="StarSymbol" w:hAnsi="StarSymbol" w:cs="StarSymbol" w:hint="eastAsia"/>
      <w:sz w:val="18"/>
      <w:szCs w:val="18"/>
    </w:rPr>
  </w:style>
  <w:style w:type="character" w:customStyle="1" w:styleId="affb">
    <w:name w:val="Символ нумерации"/>
    <w:rsid w:val="00BA07A4"/>
  </w:style>
  <w:style w:type="character" w:customStyle="1" w:styleId="WW-Absatz-Standardschriftart111111">
    <w:name w:val="WW-Absatz-Standardschriftart111111"/>
    <w:rsid w:val="00BA07A4"/>
  </w:style>
  <w:style w:type="character" w:customStyle="1" w:styleId="apple-style-span">
    <w:name w:val="apple-style-span"/>
    <w:rsid w:val="00BA07A4"/>
    <w:rPr>
      <w:rFonts w:ascii="Arial" w:hAnsi="Arial" w:cs="Arial" w:hint="default"/>
      <w:noProof/>
      <w:lang w:val="ru-RU" w:eastAsia="ru-RU" w:bidi="ar-SA"/>
    </w:rPr>
  </w:style>
  <w:style w:type="character" w:customStyle="1" w:styleId="WW8Num2z1">
    <w:name w:val="WW8Num2z1"/>
    <w:rsid w:val="00BA07A4"/>
    <w:rPr>
      <w:color w:val="000000"/>
      <w:sz w:val="28"/>
      <w:szCs w:val="28"/>
      <w:lang w:val="ru-RU"/>
    </w:rPr>
  </w:style>
  <w:style w:type="character" w:customStyle="1" w:styleId="WW8Num2z2">
    <w:name w:val="WW8Num2z2"/>
    <w:rsid w:val="00BA07A4"/>
  </w:style>
  <w:style w:type="character" w:customStyle="1" w:styleId="WW8Num2z3">
    <w:name w:val="WW8Num2z3"/>
    <w:rsid w:val="00BA07A4"/>
  </w:style>
  <w:style w:type="character" w:customStyle="1" w:styleId="WW8Num2z4">
    <w:name w:val="WW8Num2z4"/>
    <w:rsid w:val="00BA07A4"/>
  </w:style>
  <w:style w:type="character" w:customStyle="1" w:styleId="WW8Num2z5">
    <w:name w:val="WW8Num2z5"/>
    <w:rsid w:val="00BA07A4"/>
  </w:style>
  <w:style w:type="character" w:customStyle="1" w:styleId="WW8Num2z6">
    <w:name w:val="WW8Num2z6"/>
    <w:rsid w:val="00BA07A4"/>
  </w:style>
  <w:style w:type="character" w:customStyle="1" w:styleId="WW8Num2z7">
    <w:name w:val="WW8Num2z7"/>
    <w:rsid w:val="00BA07A4"/>
  </w:style>
  <w:style w:type="character" w:customStyle="1" w:styleId="WW8Num2z8">
    <w:name w:val="WW8Num2z8"/>
    <w:rsid w:val="00BA07A4"/>
  </w:style>
  <w:style w:type="table" w:customStyle="1" w:styleId="1f7">
    <w:name w:val="Сетка таблицы1"/>
    <w:basedOn w:val="a3"/>
    <w:next w:val="af1"/>
    <w:rsid w:val="00BA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unhideWhenUsed/>
    <w:rsid w:val="00BA07A4"/>
    <w:pPr>
      <w:numPr>
        <w:numId w:val="16"/>
      </w:numPr>
      <w:contextualSpacing/>
    </w:pPr>
  </w:style>
  <w:style w:type="paragraph" w:customStyle="1" w:styleId="affc">
    <w:name w:val="Знак"/>
    <w:basedOn w:val="a1"/>
    <w:rsid w:val="00BA07A4"/>
    <w:pPr>
      <w:spacing w:after="160" w:line="240" w:lineRule="exact"/>
    </w:pPr>
    <w:rPr>
      <w:sz w:val="20"/>
      <w:szCs w:val="20"/>
    </w:rPr>
  </w:style>
  <w:style w:type="character" w:customStyle="1" w:styleId="style21">
    <w:name w:val="style21"/>
    <w:rsid w:val="00BA07A4"/>
    <w:rPr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5513</Words>
  <Characters>31429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М. Мацокин</dc:creator>
  <cp:lastModifiedBy>Апазиди Наталья Эрасовна</cp:lastModifiedBy>
  <cp:revision>17</cp:revision>
  <cp:lastPrinted>2017-07-05T11:16:00Z</cp:lastPrinted>
  <dcterms:created xsi:type="dcterms:W3CDTF">2016-01-18T15:06:00Z</dcterms:created>
  <dcterms:modified xsi:type="dcterms:W3CDTF">2017-07-13T06:56:00Z</dcterms:modified>
</cp:coreProperties>
</file>