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B30" w:rsidRDefault="00E27B30" w:rsidP="00E27B30">
      <w:pPr>
        <w:pStyle w:val="ConsPlusNormal"/>
        <w:ind w:left="4732" w:firstLine="0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</w:rPr>
        <w:t>ПРОЕКТ</w:t>
      </w:r>
    </w:p>
    <w:bookmarkEnd w:id="0"/>
    <w:p w:rsidR="00E27B30" w:rsidRDefault="00E27B30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F0D26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F0D26">
        <w:rPr>
          <w:rFonts w:ascii="Times New Roman" w:hAnsi="Times New Roman" w:cs="Times New Roman"/>
          <w:color w:val="000000"/>
          <w:sz w:val="28"/>
          <w:szCs w:val="28"/>
        </w:rPr>
        <w:t>УТВЕРЖДЕНА</w:t>
      </w: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F0D26">
        <w:rPr>
          <w:rFonts w:ascii="Times New Roman" w:hAnsi="Times New Roman" w:cs="Times New Roman"/>
          <w:color w:val="000000"/>
          <w:sz w:val="28"/>
          <w:szCs w:val="28"/>
        </w:rPr>
        <w:t>постановлением главы администрации</w:t>
      </w: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F0D26">
        <w:rPr>
          <w:rFonts w:ascii="Times New Roman" w:hAnsi="Times New Roman" w:cs="Times New Roman"/>
          <w:color w:val="000000"/>
          <w:sz w:val="28"/>
          <w:szCs w:val="28"/>
        </w:rPr>
        <w:t>(губернатора) Краснодарского края</w:t>
      </w: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F0D26">
        <w:rPr>
          <w:rFonts w:ascii="Times New Roman" w:hAnsi="Times New Roman" w:cs="Times New Roman"/>
          <w:color w:val="000000"/>
          <w:sz w:val="28"/>
          <w:szCs w:val="28"/>
        </w:rPr>
        <w:t>от____________________№______</w:t>
      </w: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12AB" w:rsidRPr="001F0D26" w:rsidRDefault="006F12AB" w:rsidP="007E6A30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12AB" w:rsidRPr="001F0D26" w:rsidRDefault="006F12AB" w:rsidP="007E6A3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F0D26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ПРОГРАММА КРАСНОДАРСКОГО КРАЯ </w:t>
      </w:r>
    </w:p>
    <w:p w:rsidR="006F12AB" w:rsidRPr="001F0D26" w:rsidRDefault="0028117B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«</w:t>
      </w:r>
      <w:r w:rsidR="006501B7" w:rsidRPr="001F0D26">
        <w:rPr>
          <w:sz w:val="28"/>
          <w:szCs w:val="28"/>
        </w:rPr>
        <w:t>ДОСТУПНАЯ СРЕДА</w:t>
      </w:r>
      <w:r w:rsidRPr="001F0D26">
        <w:rPr>
          <w:sz w:val="28"/>
          <w:szCs w:val="28"/>
        </w:rPr>
        <w:t>»</w:t>
      </w:r>
    </w:p>
    <w:p w:rsidR="006F12AB" w:rsidRPr="001F0D26" w:rsidRDefault="006F12AB" w:rsidP="007E6A30">
      <w:pPr>
        <w:jc w:val="center"/>
        <w:rPr>
          <w:sz w:val="28"/>
          <w:szCs w:val="28"/>
        </w:rPr>
      </w:pPr>
    </w:p>
    <w:p w:rsidR="006501B7" w:rsidRPr="001F0D26" w:rsidRDefault="006501B7" w:rsidP="007E6A30">
      <w:pPr>
        <w:jc w:val="center"/>
        <w:rPr>
          <w:sz w:val="28"/>
          <w:szCs w:val="28"/>
        </w:rPr>
      </w:pPr>
    </w:p>
    <w:p w:rsidR="006F12AB" w:rsidRPr="001F0D26" w:rsidRDefault="006F12AB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 xml:space="preserve">ПАСПОРТ </w:t>
      </w:r>
    </w:p>
    <w:p w:rsidR="006F12AB" w:rsidRPr="001F0D26" w:rsidRDefault="006F12AB" w:rsidP="007E6A3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F0D26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Краснодарского края </w:t>
      </w:r>
    </w:p>
    <w:p w:rsidR="006F12AB" w:rsidRPr="001F0D26" w:rsidRDefault="0028117B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«</w:t>
      </w:r>
      <w:r w:rsidR="006501B7" w:rsidRPr="001F0D26">
        <w:rPr>
          <w:sz w:val="28"/>
          <w:szCs w:val="28"/>
        </w:rPr>
        <w:t>Доступная среда</w:t>
      </w:r>
      <w:r w:rsidRPr="001F0D26">
        <w:rPr>
          <w:sz w:val="28"/>
          <w:szCs w:val="28"/>
        </w:rPr>
        <w:t>»</w:t>
      </w:r>
    </w:p>
    <w:p w:rsidR="006F12AB" w:rsidRPr="001F0D26" w:rsidRDefault="006F12AB" w:rsidP="007E6A30">
      <w:pPr>
        <w:jc w:val="center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6F12AB" w:rsidRPr="001F0D26" w:rsidTr="00D340CA">
        <w:trPr>
          <w:trHeight w:val="453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Наименование гос</w:t>
            </w:r>
            <w:r w:rsidRPr="001F0D26">
              <w:rPr>
                <w:sz w:val="28"/>
                <w:szCs w:val="28"/>
              </w:rPr>
              <w:t>у</w:t>
            </w:r>
            <w:r w:rsidRPr="001F0D26">
              <w:rPr>
                <w:sz w:val="28"/>
                <w:szCs w:val="28"/>
              </w:rPr>
              <w:t>дарственной програ</w:t>
            </w:r>
            <w:r w:rsidRPr="001F0D26">
              <w:rPr>
                <w:sz w:val="28"/>
                <w:szCs w:val="28"/>
              </w:rPr>
              <w:t>м</w:t>
            </w:r>
            <w:r w:rsidRPr="001F0D26">
              <w:rPr>
                <w:sz w:val="28"/>
                <w:szCs w:val="28"/>
              </w:rPr>
              <w:t>мы</w:t>
            </w:r>
          </w:p>
        </w:tc>
        <w:tc>
          <w:tcPr>
            <w:tcW w:w="6662" w:type="dxa"/>
            <w:shd w:val="clear" w:color="auto" w:fill="auto"/>
          </w:tcPr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государственная программа Краснодарского края </w:t>
            </w:r>
            <w:r w:rsidR="0028117B" w:rsidRPr="001F0D26">
              <w:rPr>
                <w:sz w:val="28"/>
                <w:szCs w:val="28"/>
              </w:rPr>
              <w:t>«</w:t>
            </w:r>
            <w:r w:rsidR="006501B7" w:rsidRPr="001F0D26">
              <w:rPr>
                <w:sz w:val="28"/>
                <w:szCs w:val="28"/>
              </w:rPr>
              <w:t>Доступная среда</w:t>
            </w:r>
            <w:r w:rsidR="0028117B" w:rsidRPr="001F0D26">
              <w:rPr>
                <w:sz w:val="28"/>
                <w:szCs w:val="28"/>
              </w:rPr>
              <w:t>»</w:t>
            </w:r>
            <w:r w:rsidR="000C6E04" w:rsidRPr="001F0D26">
              <w:rPr>
                <w:sz w:val="28"/>
                <w:szCs w:val="28"/>
              </w:rPr>
              <w:t xml:space="preserve"> </w:t>
            </w:r>
          </w:p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(далее – государственная программа)</w:t>
            </w:r>
          </w:p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453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Координатор госуда</w:t>
            </w:r>
            <w:r w:rsidRPr="001F0D26">
              <w:rPr>
                <w:sz w:val="28"/>
                <w:szCs w:val="28"/>
              </w:rPr>
              <w:t>р</w:t>
            </w:r>
            <w:r w:rsidRPr="001F0D26">
              <w:rPr>
                <w:sz w:val="28"/>
                <w:szCs w:val="28"/>
              </w:rPr>
              <w:t>ственной программы</w:t>
            </w:r>
          </w:p>
        </w:tc>
        <w:tc>
          <w:tcPr>
            <w:tcW w:w="6662" w:type="dxa"/>
            <w:shd w:val="clear" w:color="auto" w:fill="auto"/>
          </w:tcPr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министерство социального развития и семейной п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литики Краснодарского края</w:t>
            </w:r>
          </w:p>
          <w:p w:rsidR="006F12AB" w:rsidRPr="001F0D26" w:rsidRDefault="006F12AB" w:rsidP="007E6A30">
            <w:pPr>
              <w:jc w:val="both"/>
              <w:rPr>
                <w:sz w:val="28"/>
                <w:szCs w:val="28"/>
              </w:rPr>
            </w:pPr>
          </w:p>
          <w:p w:rsidR="006F12AB" w:rsidRPr="001F0D26" w:rsidRDefault="006F12AB" w:rsidP="007E6A30">
            <w:pPr>
              <w:jc w:val="both"/>
              <w:rPr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453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Координаторы подпр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 xml:space="preserve">грамм </w:t>
            </w:r>
          </w:p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не предусмотрено государственной программой</w:t>
            </w:r>
          </w:p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</w:p>
          <w:p w:rsidR="006F12AB" w:rsidRPr="001F0D26" w:rsidRDefault="006F12AB" w:rsidP="007E6A30">
            <w:pPr>
              <w:jc w:val="both"/>
              <w:rPr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453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Участники госуда</w:t>
            </w:r>
            <w:r w:rsidRPr="001F0D26">
              <w:rPr>
                <w:sz w:val="28"/>
                <w:szCs w:val="28"/>
              </w:rPr>
              <w:t>р</w:t>
            </w:r>
            <w:r w:rsidRPr="001F0D26">
              <w:rPr>
                <w:sz w:val="28"/>
                <w:szCs w:val="28"/>
              </w:rPr>
              <w:t>ственной программы</w:t>
            </w:r>
          </w:p>
        </w:tc>
        <w:tc>
          <w:tcPr>
            <w:tcW w:w="6662" w:type="dxa"/>
            <w:shd w:val="clear" w:color="auto" w:fill="auto"/>
          </w:tcPr>
          <w:p w:rsidR="006501B7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департамент жилищно</w:t>
            </w:r>
            <w:r w:rsidR="00F060B8"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коммунального хозяйства Краснодарского края</w:t>
            </w:r>
          </w:p>
          <w:p w:rsidR="006501B7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министерство строительства, архитектуры и доро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ного хозяйства Краснодарского края</w:t>
            </w:r>
          </w:p>
          <w:p w:rsidR="006501B7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министерство образования и науки Краснодарского края</w:t>
            </w:r>
          </w:p>
          <w:p w:rsidR="006501B7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министерство культуры Краснодарского края</w:t>
            </w:r>
          </w:p>
          <w:p w:rsidR="006501B7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департамент печати и средств массовых коммуник</w:t>
            </w: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а</w:t>
            </w: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ций Краснодарского края</w:t>
            </w:r>
          </w:p>
          <w:p w:rsidR="006501B7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министерство здравоохранения Краснодарского края</w:t>
            </w:r>
          </w:p>
          <w:p w:rsidR="006F12AB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министерство физической культуры и спорта Кра</w:t>
            </w: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с</w:t>
            </w:r>
            <w:r w:rsidRPr="001F0D26">
              <w:rPr>
                <w:rStyle w:val="1"/>
                <w:rFonts w:eastAsia="Calibri"/>
                <w:sz w:val="28"/>
                <w:szCs w:val="28"/>
                <w:lang w:eastAsia="ru-RU"/>
              </w:rPr>
              <w:t>нодарского края</w:t>
            </w:r>
          </w:p>
          <w:p w:rsidR="006F12AB" w:rsidRPr="001F0D26" w:rsidRDefault="006501B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департамент труда и занятости населения Красн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дарского края</w:t>
            </w:r>
          </w:p>
          <w:p w:rsidR="006F12AB" w:rsidRPr="001F0D26" w:rsidRDefault="006501B7" w:rsidP="007E6A30">
            <w:pPr>
              <w:pStyle w:val="3"/>
              <w:shd w:val="clear" w:color="auto" w:fill="auto"/>
              <w:tabs>
                <w:tab w:val="left" w:pos="4710"/>
              </w:tabs>
              <w:spacing w:before="0" w:line="240" w:lineRule="auto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департамент транспорта Краснодарского края</w:t>
            </w:r>
          </w:p>
        </w:tc>
      </w:tr>
      <w:tr w:rsidR="006F12AB" w:rsidRPr="001F0D26" w:rsidTr="00D340CA">
        <w:trPr>
          <w:trHeight w:val="453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lastRenderedPageBreak/>
              <w:t>Подпрограммы гос</w:t>
            </w:r>
            <w:r w:rsidRPr="001F0D26">
              <w:rPr>
                <w:sz w:val="28"/>
                <w:szCs w:val="28"/>
              </w:rPr>
              <w:t>у</w:t>
            </w:r>
            <w:r w:rsidRPr="001F0D26">
              <w:rPr>
                <w:sz w:val="28"/>
                <w:szCs w:val="28"/>
              </w:rPr>
              <w:t>дарственной програ</w:t>
            </w:r>
            <w:r w:rsidRPr="001F0D26">
              <w:rPr>
                <w:sz w:val="28"/>
                <w:szCs w:val="28"/>
              </w:rPr>
              <w:t>м</w:t>
            </w:r>
            <w:r w:rsidRPr="001F0D26">
              <w:rPr>
                <w:sz w:val="28"/>
                <w:szCs w:val="28"/>
              </w:rPr>
              <w:t>мы</w:t>
            </w:r>
          </w:p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не предусмотрено государственной программой</w:t>
            </w:r>
          </w:p>
          <w:p w:rsidR="006F12AB" w:rsidRPr="001F0D26" w:rsidRDefault="006F12AB" w:rsidP="007E6A30">
            <w:pPr>
              <w:jc w:val="both"/>
              <w:rPr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453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Ведомственные цел</w:t>
            </w:r>
            <w:r w:rsidRPr="001F0D26">
              <w:rPr>
                <w:sz w:val="28"/>
                <w:szCs w:val="28"/>
              </w:rPr>
              <w:t>е</w:t>
            </w:r>
            <w:r w:rsidRPr="001F0D26">
              <w:rPr>
                <w:sz w:val="28"/>
                <w:szCs w:val="28"/>
              </w:rPr>
              <w:t>вые программы</w:t>
            </w:r>
          </w:p>
        </w:tc>
        <w:tc>
          <w:tcPr>
            <w:tcW w:w="6662" w:type="dxa"/>
            <w:shd w:val="clear" w:color="auto" w:fill="auto"/>
          </w:tcPr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не предусмотрено государственной программой</w:t>
            </w:r>
          </w:p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</w:p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453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662" w:type="dxa"/>
            <w:shd w:val="clear" w:color="auto" w:fill="FFFFFF" w:themeFill="background1"/>
          </w:tcPr>
          <w:p w:rsidR="006F12AB" w:rsidRPr="001F0D26" w:rsidRDefault="008B5F1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</w:t>
            </w:r>
            <w:r w:rsidR="00A81684" w:rsidRPr="001F0D2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доступности приоритетных объектов и услуг в приоритетных сферах жизнедеятельности инвалидов и других маломобильных групп насел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1F0D26">
              <w:rPr>
                <w:rFonts w:ascii="Times New Roman" w:eastAsia="Calibri" w:hAnsi="Times New Roman" w:cs="Times New Roman"/>
                <w:sz w:val="28"/>
                <w:szCs w:val="28"/>
              </w:rPr>
              <w:t>ния в Краснодарском крае</w:t>
            </w:r>
          </w:p>
          <w:p w:rsidR="008B5F17" w:rsidRPr="001F0D26" w:rsidRDefault="008B5F17" w:rsidP="007E6A30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581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Задачи государстве</w:t>
            </w:r>
            <w:r w:rsidRPr="001F0D26">
              <w:rPr>
                <w:sz w:val="28"/>
                <w:szCs w:val="28"/>
              </w:rPr>
              <w:t>н</w:t>
            </w:r>
            <w:r w:rsidRPr="001F0D26">
              <w:rPr>
                <w:sz w:val="28"/>
                <w:szCs w:val="28"/>
              </w:rPr>
              <w:t>ной программы</w:t>
            </w:r>
          </w:p>
        </w:tc>
        <w:tc>
          <w:tcPr>
            <w:tcW w:w="6662" w:type="dxa"/>
            <w:shd w:val="clear" w:color="auto" w:fill="FFFFFF" w:themeFill="background1"/>
          </w:tcPr>
          <w:p w:rsidR="008B5F17" w:rsidRPr="001F0D26" w:rsidRDefault="008B5F17" w:rsidP="007E6A30">
            <w:pPr>
              <w:pStyle w:val="3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</w:t>
            </w:r>
            <w:r w:rsidR="00C46A67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приоритетных об</w:t>
            </w:r>
            <w:r w:rsidR="00C46A67" w:rsidRPr="001F0D2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="00C46A67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ектов </w:t>
            </w:r>
            <w:r w:rsidR="00843C61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и услуг </w:t>
            </w:r>
            <w:r w:rsidR="00C46A67" w:rsidRPr="001F0D26">
              <w:rPr>
                <w:rFonts w:ascii="Times New Roman" w:hAnsi="Times New Roman" w:cs="Times New Roman"/>
                <w:sz w:val="28"/>
                <w:szCs w:val="28"/>
              </w:rPr>
              <w:t>в приоритетных сферах жизнедеятел</w:t>
            </w:r>
            <w:r w:rsidR="00C46A67" w:rsidRPr="001F0D2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46A67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ности 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инвалидов и других маломобильных групп населения в Краснодарском крае</w:t>
            </w:r>
          </w:p>
          <w:p w:rsidR="005E76D8" w:rsidRPr="001F0D26" w:rsidRDefault="008B5F17" w:rsidP="007E6A30">
            <w:pPr>
              <w:pStyle w:val="3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="00C46A67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уровня 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доступности и качества реабил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тационных услуг (развитие системы реабилитации и социальной интеграции инвалидов) в Краснодарском крае</w:t>
            </w:r>
          </w:p>
          <w:p w:rsidR="00B12599" w:rsidRPr="001F0D26" w:rsidRDefault="00B12599" w:rsidP="007E6A30">
            <w:pPr>
              <w:pStyle w:val="3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преодоление социальной разобщенности в обществе и формирование позитивного отношения к пробл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мам инвалидов и к проблеме обеспечения доступной среды жизнедеятельности для инвалидов и других маломобильных групп населения в Краснодарском крае</w:t>
            </w:r>
          </w:p>
          <w:p w:rsidR="00C46A67" w:rsidRPr="001F0D26" w:rsidRDefault="00C46A67" w:rsidP="007E6A30">
            <w:pPr>
              <w:pStyle w:val="3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повышение качества жизни инвалидов в Краснода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</w:p>
          <w:p w:rsidR="00036A92" w:rsidRPr="001F0D26" w:rsidRDefault="00036A92" w:rsidP="007E6A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288"/>
        </w:trPr>
        <w:tc>
          <w:tcPr>
            <w:tcW w:w="3085" w:type="dxa"/>
            <w:shd w:val="clear" w:color="auto" w:fill="auto"/>
          </w:tcPr>
          <w:p w:rsidR="003846F6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Перечень целевых п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казателей госуда</w:t>
            </w:r>
            <w:r w:rsidRPr="001F0D26">
              <w:rPr>
                <w:sz w:val="28"/>
                <w:szCs w:val="28"/>
              </w:rPr>
              <w:t>р</w:t>
            </w:r>
            <w:r w:rsidRPr="001F0D26">
              <w:rPr>
                <w:sz w:val="28"/>
                <w:szCs w:val="28"/>
              </w:rPr>
              <w:t>ственной программы</w:t>
            </w:r>
          </w:p>
        </w:tc>
        <w:tc>
          <w:tcPr>
            <w:tcW w:w="6662" w:type="dxa"/>
            <w:shd w:val="clear" w:color="auto" w:fill="auto"/>
          </w:tcPr>
          <w:p w:rsidR="00036A92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доступных для инвалидов и других малом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бильных групп населения приоритетных объектов социальной, транспортной и инженерной инфр</w:t>
            </w:r>
            <w:r w:rsidRPr="001F0D26">
              <w:rPr>
                <w:sz w:val="28"/>
                <w:szCs w:val="28"/>
              </w:rPr>
              <w:t>а</w:t>
            </w:r>
            <w:r w:rsidRPr="001F0D26">
              <w:rPr>
                <w:sz w:val="28"/>
                <w:szCs w:val="28"/>
              </w:rPr>
              <w:t>структуры в общем количестве приоритетных объе</w:t>
            </w:r>
            <w:r w:rsidRPr="001F0D26">
              <w:rPr>
                <w:sz w:val="28"/>
                <w:szCs w:val="28"/>
              </w:rPr>
              <w:t>к</w:t>
            </w:r>
            <w:r w:rsidRPr="001F0D26">
              <w:rPr>
                <w:sz w:val="28"/>
                <w:szCs w:val="28"/>
              </w:rPr>
              <w:t>тов в Краснодарском крае</w:t>
            </w:r>
          </w:p>
          <w:p w:rsidR="00C46A67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F0D26">
              <w:rPr>
                <w:sz w:val="28"/>
                <w:szCs w:val="28"/>
              </w:rPr>
              <w:t>безбарьерная</w:t>
            </w:r>
            <w:proofErr w:type="spellEnd"/>
            <w:r w:rsidRPr="001F0D26">
              <w:rPr>
                <w:sz w:val="28"/>
                <w:szCs w:val="28"/>
              </w:rPr>
              <w:t xml:space="preserve"> среда для и</w:t>
            </w:r>
            <w:r w:rsidRPr="001F0D26">
              <w:rPr>
                <w:sz w:val="28"/>
                <w:szCs w:val="28"/>
              </w:rPr>
              <w:t>н</w:t>
            </w:r>
            <w:r w:rsidRPr="001F0D26">
              <w:rPr>
                <w:sz w:val="28"/>
                <w:szCs w:val="28"/>
              </w:rPr>
              <w:t>клюзивного образования детей–инвалидов в общем количестве общеобразовательных организаций в Краснодарском крае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доля учреждений профессионального образования, в которых сформирована универсальная </w:t>
            </w:r>
            <w:proofErr w:type="spellStart"/>
            <w:r w:rsidRPr="001F0D26">
              <w:rPr>
                <w:sz w:val="28"/>
                <w:szCs w:val="28"/>
              </w:rPr>
              <w:t>безбарьерная</w:t>
            </w:r>
            <w:proofErr w:type="spellEnd"/>
            <w:r w:rsidRPr="001F0D26">
              <w:rPr>
                <w:sz w:val="28"/>
                <w:szCs w:val="28"/>
              </w:rPr>
              <w:t xml:space="preserve"> среда, позволяющая обеспечить совместное обуч</w:t>
            </w:r>
            <w:r w:rsidRPr="001F0D26">
              <w:rPr>
                <w:sz w:val="28"/>
                <w:szCs w:val="28"/>
              </w:rPr>
              <w:t>е</w:t>
            </w:r>
            <w:r w:rsidRPr="001F0D26">
              <w:rPr>
                <w:sz w:val="28"/>
                <w:szCs w:val="28"/>
              </w:rPr>
              <w:t xml:space="preserve">ние инвалидов и лиц, не имеющих инвалидности, в общем количестве учреждений профессионального </w:t>
            </w:r>
            <w:r w:rsidRPr="001F0D26">
              <w:rPr>
                <w:sz w:val="28"/>
                <w:szCs w:val="28"/>
              </w:rPr>
              <w:lastRenderedPageBreak/>
              <w:t>образования Краснодарского края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парка подвижного состава автомобильного и городского наземного электрического транспорта общего пользования, оборудованного для перевозки маломобильных групп населения, в парке этого п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движного состава в Краснодарском крае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объектов социальной инфраструктуры, на кот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рые сформированы паспорта доступности, среди общего количества объектов социальной инфр</w:t>
            </w:r>
            <w:r w:rsidRPr="001F0D26">
              <w:rPr>
                <w:sz w:val="28"/>
                <w:szCs w:val="28"/>
              </w:rPr>
              <w:t>а</w:t>
            </w:r>
            <w:r w:rsidRPr="001F0D26">
              <w:rPr>
                <w:sz w:val="28"/>
                <w:szCs w:val="28"/>
              </w:rPr>
              <w:t>структуры в приоритетных сферах жизнедеятельн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сти инвалидов и других маломобильных групп нас</w:t>
            </w:r>
            <w:r w:rsidRPr="001F0D26">
              <w:rPr>
                <w:sz w:val="28"/>
                <w:szCs w:val="28"/>
              </w:rPr>
              <w:t>е</w:t>
            </w:r>
            <w:r w:rsidRPr="001F0D26">
              <w:rPr>
                <w:sz w:val="28"/>
                <w:szCs w:val="28"/>
              </w:rPr>
              <w:t>ления в Краснодарском крае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приоритетных объектов в приоритетных сферах жизнедеятельности инвалидов и других малом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бильных групп населения, нанесенных на карту д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ступности Краснодарского края по результатам их паспортизации, среди всех приоритетных объектов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инвалидов, положительно оценивающих ур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вень доступности приоритетных объектов и услуг в приоритетных сферах жизнедеятельности, в общей численности инвалидов в Краснодарском крае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инвалидов, положительно оценивающих отн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 xml:space="preserve">шение населения к проблемам инвалидов, в общей </w:t>
            </w:r>
            <w:proofErr w:type="gramStart"/>
            <w:r w:rsidRPr="001F0D26">
              <w:rPr>
                <w:sz w:val="28"/>
                <w:szCs w:val="28"/>
              </w:rPr>
              <w:t>численности</w:t>
            </w:r>
            <w:proofErr w:type="gramEnd"/>
            <w:r w:rsidRPr="001F0D26">
              <w:rPr>
                <w:sz w:val="28"/>
                <w:szCs w:val="28"/>
              </w:rPr>
              <w:t xml:space="preserve"> опрошенных инвалидов в Краснода</w:t>
            </w:r>
            <w:r w:rsidRPr="001F0D26">
              <w:rPr>
                <w:sz w:val="28"/>
                <w:szCs w:val="28"/>
              </w:rPr>
              <w:t>р</w:t>
            </w:r>
            <w:r w:rsidRPr="001F0D26">
              <w:rPr>
                <w:sz w:val="28"/>
                <w:szCs w:val="28"/>
              </w:rPr>
              <w:t>ском крае</w:t>
            </w:r>
          </w:p>
          <w:p w:rsidR="00C46A67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специалистов, прошедших обучение и повыш</w:t>
            </w:r>
            <w:r w:rsidRPr="001F0D26">
              <w:rPr>
                <w:sz w:val="28"/>
                <w:szCs w:val="28"/>
              </w:rPr>
              <w:t>е</w:t>
            </w:r>
            <w:r w:rsidRPr="001F0D26">
              <w:rPr>
                <w:sz w:val="28"/>
                <w:szCs w:val="28"/>
              </w:rPr>
              <w:t>ние квалификации по вопросам реабилитации и с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циальной интеграции инвалидов среди всех специ</w:t>
            </w:r>
            <w:r w:rsidRPr="001F0D26">
              <w:rPr>
                <w:sz w:val="28"/>
                <w:szCs w:val="28"/>
              </w:rPr>
              <w:t>а</w:t>
            </w:r>
            <w:r w:rsidRPr="001F0D26">
              <w:rPr>
                <w:sz w:val="28"/>
                <w:szCs w:val="28"/>
              </w:rPr>
              <w:t>листов, осуществляющих профессиональную де</w:t>
            </w:r>
            <w:r w:rsidRPr="001F0D26">
              <w:rPr>
                <w:sz w:val="28"/>
                <w:szCs w:val="28"/>
              </w:rPr>
              <w:t>я</w:t>
            </w:r>
            <w:r w:rsidRPr="001F0D26">
              <w:rPr>
                <w:sz w:val="28"/>
                <w:szCs w:val="28"/>
              </w:rPr>
              <w:t>тельность по реабилитации и социальной интеграции инвалидов в сферах образования и социальной защ</w:t>
            </w:r>
            <w:r w:rsidRPr="001F0D26">
              <w:rPr>
                <w:sz w:val="28"/>
                <w:szCs w:val="28"/>
              </w:rPr>
              <w:t>и</w:t>
            </w:r>
            <w:r w:rsidRPr="001F0D26">
              <w:rPr>
                <w:sz w:val="28"/>
                <w:szCs w:val="28"/>
              </w:rPr>
              <w:t>ты населения в Краснодарском крае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инвалидов, обеспеченных техническими сре</w:t>
            </w:r>
            <w:r w:rsidRPr="001F0D26">
              <w:rPr>
                <w:sz w:val="28"/>
                <w:szCs w:val="28"/>
              </w:rPr>
              <w:t>д</w:t>
            </w:r>
            <w:r w:rsidRPr="001F0D26">
              <w:rPr>
                <w:sz w:val="28"/>
                <w:szCs w:val="28"/>
              </w:rPr>
              <w:t>ствами реабилитации в соответствии с краевым п</w:t>
            </w:r>
            <w:r w:rsidRPr="001F0D26">
              <w:rPr>
                <w:sz w:val="28"/>
                <w:szCs w:val="28"/>
              </w:rPr>
              <w:t>е</w:t>
            </w:r>
            <w:r w:rsidRPr="001F0D26">
              <w:rPr>
                <w:sz w:val="28"/>
                <w:szCs w:val="28"/>
              </w:rPr>
              <w:t>речнем в рамках индивидуальной программы реаб</w:t>
            </w:r>
            <w:r w:rsidRPr="001F0D26">
              <w:rPr>
                <w:sz w:val="28"/>
                <w:szCs w:val="28"/>
              </w:rPr>
              <w:t>и</w:t>
            </w:r>
            <w:r w:rsidRPr="001F0D26">
              <w:rPr>
                <w:sz w:val="28"/>
                <w:szCs w:val="28"/>
              </w:rPr>
              <w:t>литации, в общей численности инвалидов, имеющих рекомендации в индивидуальных программах реаб</w:t>
            </w:r>
            <w:r w:rsidRPr="001F0D26">
              <w:rPr>
                <w:sz w:val="28"/>
                <w:szCs w:val="28"/>
              </w:rPr>
              <w:t>и</w:t>
            </w:r>
            <w:r w:rsidRPr="001F0D26">
              <w:rPr>
                <w:sz w:val="28"/>
                <w:szCs w:val="28"/>
              </w:rPr>
              <w:t>литации по обеспечению техническими средствами реабилитации, предусмотренными краевым пере</w:t>
            </w:r>
            <w:r w:rsidRPr="001F0D26">
              <w:rPr>
                <w:sz w:val="28"/>
                <w:szCs w:val="28"/>
              </w:rPr>
              <w:t>ч</w:t>
            </w:r>
            <w:r w:rsidRPr="001F0D26">
              <w:rPr>
                <w:sz w:val="28"/>
                <w:szCs w:val="28"/>
              </w:rPr>
              <w:t>нем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лиц с ограниченными возможностями здоровья и инвалидов от 6 до 18 лет, систематически заним</w:t>
            </w:r>
            <w:r w:rsidRPr="001F0D26">
              <w:rPr>
                <w:sz w:val="28"/>
                <w:szCs w:val="28"/>
              </w:rPr>
              <w:t>а</w:t>
            </w:r>
            <w:r w:rsidRPr="001F0D26">
              <w:rPr>
                <w:sz w:val="28"/>
                <w:szCs w:val="28"/>
              </w:rPr>
              <w:t>ющихся физической культурой и спортом, в общей численности этой категории населения в Краснода</w:t>
            </w:r>
            <w:r w:rsidRPr="001F0D26">
              <w:rPr>
                <w:sz w:val="28"/>
                <w:szCs w:val="28"/>
              </w:rPr>
              <w:t>р</w:t>
            </w:r>
            <w:r w:rsidRPr="001F0D26">
              <w:rPr>
                <w:sz w:val="28"/>
                <w:szCs w:val="28"/>
              </w:rPr>
              <w:lastRenderedPageBreak/>
              <w:t>ском крае</w:t>
            </w:r>
          </w:p>
          <w:p w:rsidR="00801330" w:rsidRPr="001F0D26" w:rsidRDefault="00801330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доля реабилитационных учреждений в сфере образ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вания и социальной защиты населения, оснащенных реабилитационным оборудованием в общем колич</w:t>
            </w:r>
            <w:r w:rsidRPr="001F0D26">
              <w:rPr>
                <w:sz w:val="28"/>
                <w:szCs w:val="28"/>
              </w:rPr>
              <w:t>е</w:t>
            </w:r>
            <w:r w:rsidRPr="001F0D26">
              <w:rPr>
                <w:sz w:val="28"/>
                <w:szCs w:val="28"/>
              </w:rPr>
              <w:t>стве реабилитационных учреждений в сфере образ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вания и социальной защиты населения в Краснода</w:t>
            </w:r>
            <w:r w:rsidRPr="001F0D26">
              <w:rPr>
                <w:sz w:val="28"/>
                <w:szCs w:val="28"/>
              </w:rPr>
              <w:t>р</w:t>
            </w:r>
            <w:r w:rsidRPr="001F0D26">
              <w:rPr>
                <w:sz w:val="28"/>
                <w:szCs w:val="28"/>
              </w:rPr>
              <w:t>ском крае</w:t>
            </w:r>
          </w:p>
          <w:p w:rsidR="00C46A67" w:rsidRPr="001F0D26" w:rsidRDefault="00C46A67" w:rsidP="007E6A3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80"/>
        </w:trPr>
        <w:tc>
          <w:tcPr>
            <w:tcW w:w="3085" w:type="dxa"/>
            <w:shd w:val="clear" w:color="auto" w:fill="auto"/>
          </w:tcPr>
          <w:p w:rsidR="006F12AB" w:rsidRPr="001F0D26" w:rsidRDefault="006F12AB" w:rsidP="007E6A30">
            <w:pPr>
              <w:ind w:right="34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lastRenderedPageBreak/>
              <w:t>Этапы и сроки реал</w:t>
            </w:r>
            <w:r w:rsidRPr="001F0D26">
              <w:rPr>
                <w:sz w:val="28"/>
                <w:szCs w:val="28"/>
              </w:rPr>
              <w:t>и</w:t>
            </w:r>
            <w:r w:rsidRPr="001F0D26">
              <w:rPr>
                <w:sz w:val="28"/>
                <w:szCs w:val="28"/>
              </w:rPr>
              <w:t>зации государственной программы</w:t>
            </w:r>
          </w:p>
        </w:tc>
        <w:tc>
          <w:tcPr>
            <w:tcW w:w="6662" w:type="dxa"/>
            <w:shd w:val="clear" w:color="auto" w:fill="auto"/>
          </w:tcPr>
          <w:p w:rsidR="006F12AB" w:rsidRPr="001F0D26" w:rsidRDefault="006F12AB" w:rsidP="007E6A30">
            <w:pPr>
              <w:pStyle w:val="ConsPlusNormal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eastAsia="Times New Roman" w:hAnsi="Times New Roman" w:cs="Times New Roman"/>
                <w:sz w:val="28"/>
                <w:szCs w:val="28"/>
              </w:rPr>
              <w:t>2016 – 2021 годы</w:t>
            </w:r>
          </w:p>
          <w:p w:rsidR="006F12AB" w:rsidRPr="001F0D26" w:rsidRDefault="006F12AB" w:rsidP="007E6A3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6A92" w:rsidRPr="001F0D26" w:rsidRDefault="00036A92" w:rsidP="007E6A3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12AB" w:rsidRPr="001F0D26" w:rsidRDefault="006F12AB" w:rsidP="007E6A30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12AB" w:rsidRPr="001F0D26" w:rsidTr="00D340CA">
        <w:trPr>
          <w:trHeight w:val="80"/>
        </w:trPr>
        <w:tc>
          <w:tcPr>
            <w:tcW w:w="3085" w:type="dxa"/>
            <w:shd w:val="clear" w:color="auto" w:fill="auto"/>
          </w:tcPr>
          <w:p w:rsidR="006F12AB" w:rsidRPr="001F0D26" w:rsidRDefault="00287F00" w:rsidP="007E6A30">
            <w:pPr>
              <w:ind w:right="34"/>
              <w:rPr>
                <w:sz w:val="28"/>
                <w:szCs w:val="28"/>
                <w:highlight w:val="yellow"/>
              </w:rPr>
            </w:pPr>
            <w:r w:rsidRPr="00863DE0">
              <w:rPr>
                <w:sz w:val="28"/>
                <w:szCs w:val="28"/>
              </w:rPr>
              <w:t xml:space="preserve">Объемы </w:t>
            </w:r>
            <w:r w:rsidR="00863DE0" w:rsidRPr="00863DE0">
              <w:rPr>
                <w:sz w:val="28"/>
                <w:szCs w:val="28"/>
              </w:rPr>
              <w:t>бюджетных ассигнований госуда</w:t>
            </w:r>
            <w:r w:rsidR="00863DE0" w:rsidRPr="00863DE0">
              <w:rPr>
                <w:sz w:val="28"/>
                <w:szCs w:val="28"/>
              </w:rPr>
              <w:t>р</w:t>
            </w:r>
            <w:r w:rsidR="00863DE0" w:rsidRPr="00863DE0">
              <w:rPr>
                <w:sz w:val="28"/>
                <w:szCs w:val="28"/>
              </w:rPr>
              <w:t>ственной программы</w:t>
            </w:r>
          </w:p>
        </w:tc>
        <w:tc>
          <w:tcPr>
            <w:tcW w:w="6662" w:type="dxa"/>
            <w:shd w:val="clear" w:color="auto" w:fill="auto"/>
          </w:tcPr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общий объем финансирования составляет</w:t>
            </w:r>
            <w:r w:rsidR="00A13C85" w:rsidRPr="001F0D26">
              <w:rPr>
                <w:sz w:val="28"/>
                <w:szCs w:val="28"/>
              </w:rPr>
              <w:t xml:space="preserve"> 5 8</w:t>
            </w:r>
            <w:r w:rsidR="00B53CD3">
              <w:rPr>
                <w:sz w:val="28"/>
                <w:szCs w:val="28"/>
              </w:rPr>
              <w:t>50</w:t>
            </w:r>
            <w:r w:rsidR="00A13C85" w:rsidRPr="001F0D26">
              <w:rPr>
                <w:sz w:val="28"/>
                <w:szCs w:val="28"/>
              </w:rPr>
              <w:t> </w:t>
            </w:r>
            <w:r w:rsidR="00B53CD3">
              <w:rPr>
                <w:sz w:val="28"/>
                <w:szCs w:val="28"/>
              </w:rPr>
              <w:t>60</w:t>
            </w:r>
            <w:r w:rsidR="00A13C85" w:rsidRPr="001F0D26">
              <w:rPr>
                <w:sz w:val="28"/>
                <w:szCs w:val="28"/>
              </w:rPr>
              <w:t>2,0</w:t>
            </w:r>
            <w:r w:rsidRPr="001F0D26">
              <w:rPr>
                <w:sz w:val="28"/>
                <w:szCs w:val="28"/>
              </w:rPr>
              <w:t xml:space="preserve"> тысячи рублей, в том числе по годам:</w:t>
            </w:r>
          </w:p>
          <w:p w:rsidR="006F12AB" w:rsidRPr="001F0D26" w:rsidRDefault="00BE3926" w:rsidP="007E6A30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948 </w:t>
            </w:r>
            <w:r w:rsidR="00B53CD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32,2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1F0D26" w:rsidRDefault="00BE3926" w:rsidP="007E6A30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A13C85" w:rsidRPr="001F0D26">
              <w:rPr>
                <w:rFonts w:ascii="Times New Roman" w:hAnsi="Times New Roman" w:cs="Times New Roman"/>
                <w:sz w:val="28"/>
                <w:szCs w:val="28"/>
              </w:rPr>
              <w:t>991 </w:t>
            </w:r>
            <w:r w:rsidR="00B53CD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A13C85" w:rsidRPr="001F0D26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1F0D26" w:rsidRDefault="00BE3926" w:rsidP="007E6A30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13C85" w:rsidRPr="001F0D2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B53C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13C85" w:rsidRPr="001F0D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53C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3C85" w:rsidRPr="001F0D26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1F0D26" w:rsidRDefault="00BE3926" w:rsidP="007E6A30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98</w:t>
            </w:r>
            <w:r w:rsidR="00B53CD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53CD3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0,6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1F0D26" w:rsidRDefault="00BE3926" w:rsidP="007E6A30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98</w:t>
            </w:r>
            <w:r w:rsidR="00B53CD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53CD3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="00A13C85" w:rsidRPr="001F0D26">
              <w:rPr>
                <w:rFonts w:ascii="Times New Roman" w:hAnsi="Times New Roman" w:cs="Times New Roman"/>
                <w:bCs/>
                <w:sz w:val="28"/>
                <w:szCs w:val="28"/>
              </w:rPr>
              <w:t>2,8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E3926" w:rsidRPr="001F0D26" w:rsidRDefault="00BE3926" w:rsidP="007E6A30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13C85" w:rsidRPr="001F0D26">
              <w:rPr>
                <w:rFonts w:ascii="Times New Roman" w:hAnsi="Times New Roman" w:cs="Times New Roman"/>
                <w:sz w:val="28"/>
                <w:szCs w:val="28"/>
              </w:rPr>
              <w:t>965 </w:t>
            </w:r>
            <w:r w:rsidR="00B53CD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A13C85" w:rsidRPr="001F0D26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  <w:r w:rsidRPr="001F0D26">
              <w:rPr>
                <w:rFonts w:ascii="Times New Roman" w:hAnsi="Times New Roman" w:cs="Times New Roman"/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из них:</w:t>
            </w:r>
          </w:p>
          <w:p w:rsidR="006F12A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за счет </w:t>
            </w:r>
            <w:r w:rsidR="006F12AB" w:rsidRPr="001F0D26">
              <w:rPr>
                <w:sz w:val="28"/>
                <w:szCs w:val="28"/>
              </w:rPr>
              <w:t>сре</w:t>
            </w:r>
            <w:proofErr w:type="gramStart"/>
            <w:r w:rsidR="006F12AB" w:rsidRPr="001F0D26">
              <w:rPr>
                <w:sz w:val="28"/>
                <w:szCs w:val="28"/>
              </w:rPr>
              <w:t>дств</w:t>
            </w:r>
            <w:r w:rsidRPr="001F0D26">
              <w:rPr>
                <w:sz w:val="28"/>
                <w:szCs w:val="28"/>
              </w:rPr>
              <w:t xml:space="preserve"> </w:t>
            </w:r>
            <w:r w:rsidR="006F12AB" w:rsidRPr="001F0D26">
              <w:rPr>
                <w:sz w:val="28"/>
                <w:szCs w:val="28"/>
              </w:rPr>
              <w:t>кр</w:t>
            </w:r>
            <w:proofErr w:type="gramEnd"/>
            <w:r w:rsidR="006F12AB" w:rsidRPr="001F0D26">
              <w:rPr>
                <w:sz w:val="28"/>
                <w:szCs w:val="28"/>
              </w:rPr>
              <w:t xml:space="preserve">аевого бюджета – </w:t>
            </w:r>
            <w:r w:rsidR="00A13C85" w:rsidRPr="001F0D26">
              <w:rPr>
                <w:bCs/>
                <w:sz w:val="28"/>
                <w:szCs w:val="28"/>
              </w:rPr>
              <w:t>1 6</w:t>
            </w:r>
            <w:r w:rsidR="00B53CD3">
              <w:rPr>
                <w:bCs/>
                <w:sz w:val="28"/>
                <w:szCs w:val="28"/>
              </w:rPr>
              <w:t>50</w:t>
            </w:r>
            <w:r w:rsidR="00A13C85" w:rsidRPr="001F0D26">
              <w:rPr>
                <w:bCs/>
                <w:sz w:val="28"/>
                <w:szCs w:val="28"/>
              </w:rPr>
              <w:t> </w:t>
            </w:r>
            <w:r w:rsidR="00B53CD3">
              <w:rPr>
                <w:bCs/>
                <w:sz w:val="28"/>
                <w:szCs w:val="28"/>
              </w:rPr>
              <w:t>94</w:t>
            </w:r>
            <w:r w:rsidR="00A13C85" w:rsidRPr="001F0D26">
              <w:rPr>
                <w:bCs/>
                <w:sz w:val="28"/>
                <w:szCs w:val="28"/>
              </w:rPr>
              <w:t>7,2</w:t>
            </w:r>
            <w:r w:rsidR="006F12AB" w:rsidRPr="001F0D26">
              <w:rPr>
                <w:sz w:val="28"/>
                <w:szCs w:val="28"/>
              </w:rPr>
              <w:t xml:space="preserve"> т</w:t>
            </w:r>
            <w:r w:rsidR="006F12AB" w:rsidRPr="001F0D26">
              <w:rPr>
                <w:sz w:val="28"/>
                <w:szCs w:val="28"/>
              </w:rPr>
              <w:t>ы</w:t>
            </w:r>
            <w:r w:rsidR="006F12AB" w:rsidRPr="001F0D26">
              <w:rPr>
                <w:sz w:val="28"/>
                <w:szCs w:val="28"/>
              </w:rPr>
              <w:t>сячи рублей, в том числе по годам: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2016 год – </w:t>
            </w:r>
            <w:r w:rsidR="00A13C85" w:rsidRPr="001F0D26">
              <w:rPr>
                <w:bCs/>
                <w:sz w:val="28"/>
                <w:szCs w:val="28"/>
              </w:rPr>
              <w:t>264 </w:t>
            </w:r>
            <w:r w:rsidR="00B53CD3">
              <w:rPr>
                <w:bCs/>
                <w:sz w:val="28"/>
                <w:szCs w:val="28"/>
              </w:rPr>
              <w:t>3</w:t>
            </w:r>
            <w:r w:rsidR="00A13C85" w:rsidRPr="001F0D26">
              <w:rPr>
                <w:bCs/>
                <w:sz w:val="28"/>
                <w:szCs w:val="28"/>
              </w:rPr>
              <w:t>95,7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2017 год – </w:t>
            </w:r>
            <w:r w:rsidR="00A13C85" w:rsidRPr="001F0D26">
              <w:rPr>
                <w:sz w:val="28"/>
                <w:szCs w:val="28"/>
              </w:rPr>
              <w:t>277 </w:t>
            </w:r>
            <w:r w:rsidR="00B53CD3">
              <w:rPr>
                <w:sz w:val="28"/>
                <w:szCs w:val="28"/>
              </w:rPr>
              <w:t>40</w:t>
            </w:r>
            <w:r w:rsidR="00A13C85" w:rsidRPr="001F0D26">
              <w:rPr>
                <w:sz w:val="28"/>
                <w:szCs w:val="28"/>
              </w:rPr>
              <w:t>0,3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2018 год – </w:t>
            </w:r>
            <w:r w:rsidR="00A13C85" w:rsidRPr="001F0D26">
              <w:rPr>
                <w:sz w:val="28"/>
                <w:szCs w:val="28"/>
              </w:rPr>
              <w:t>27</w:t>
            </w:r>
            <w:r w:rsidR="00B53CD3">
              <w:rPr>
                <w:sz w:val="28"/>
                <w:szCs w:val="28"/>
              </w:rPr>
              <w:t>6</w:t>
            </w:r>
            <w:r w:rsidR="00A13C85" w:rsidRPr="001F0D26">
              <w:rPr>
                <w:sz w:val="28"/>
                <w:szCs w:val="28"/>
              </w:rPr>
              <w:t> </w:t>
            </w:r>
            <w:r w:rsidR="00B53CD3">
              <w:rPr>
                <w:sz w:val="28"/>
                <w:szCs w:val="28"/>
              </w:rPr>
              <w:t>16</w:t>
            </w:r>
            <w:r w:rsidR="00A13C85" w:rsidRPr="001F0D26">
              <w:rPr>
                <w:sz w:val="28"/>
                <w:szCs w:val="28"/>
              </w:rPr>
              <w:t>0,3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2019 год – </w:t>
            </w:r>
            <w:r w:rsidR="00A13C85" w:rsidRPr="001F0D26">
              <w:rPr>
                <w:bCs/>
                <w:sz w:val="28"/>
                <w:szCs w:val="28"/>
              </w:rPr>
              <w:t>277 </w:t>
            </w:r>
            <w:r w:rsidR="00B53CD3">
              <w:rPr>
                <w:bCs/>
                <w:sz w:val="28"/>
                <w:szCs w:val="28"/>
              </w:rPr>
              <w:t>96</w:t>
            </w:r>
            <w:r w:rsidR="00A13C85" w:rsidRPr="001F0D26">
              <w:rPr>
                <w:bCs/>
                <w:sz w:val="28"/>
                <w:szCs w:val="28"/>
              </w:rPr>
              <w:t>8,3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2020 год – </w:t>
            </w:r>
            <w:r w:rsidR="00A13C85" w:rsidRPr="001F0D26">
              <w:rPr>
                <w:bCs/>
                <w:sz w:val="28"/>
                <w:szCs w:val="28"/>
              </w:rPr>
              <w:t>279 </w:t>
            </w:r>
            <w:r w:rsidR="00B53CD3">
              <w:rPr>
                <w:bCs/>
                <w:sz w:val="28"/>
                <w:szCs w:val="28"/>
              </w:rPr>
              <w:t>70</w:t>
            </w:r>
            <w:r w:rsidR="00A13C85" w:rsidRPr="001F0D26">
              <w:rPr>
                <w:bCs/>
                <w:sz w:val="28"/>
                <w:szCs w:val="28"/>
              </w:rPr>
              <w:t>6,3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2021 год – </w:t>
            </w:r>
            <w:r w:rsidR="00A13C85" w:rsidRPr="001F0D26">
              <w:rPr>
                <w:sz w:val="28"/>
                <w:szCs w:val="28"/>
              </w:rPr>
              <w:t>275 </w:t>
            </w:r>
            <w:r w:rsidR="00B53CD3">
              <w:rPr>
                <w:sz w:val="28"/>
                <w:szCs w:val="28"/>
              </w:rPr>
              <w:t>31</w:t>
            </w:r>
            <w:r w:rsidR="00A13C85" w:rsidRPr="001F0D26">
              <w:rPr>
                <w:sz w:val="28"/>
                <w:szCs w:val="28"/>
              </w:rPr>
              <w:t>6,3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6F12AB" w:rsidRPr="001F0D26" w:rsidRDefault="006F12A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планируется привлечение средств из федерального бюджета – </w:t>
            </w:r>
            <w:r w:rsidR="00A13C85" w:rsidRPr="001F0D26">
              <w:rPr>
                <w:iCs/>
                <w:sz w:val="28"/>
                <w:szCs w:val="28"/>
              </w:rPr>
              <w:t>3 969 751,3</w:t>
            </w:r>
            <w:r w:rsidRPr="001F0D26">
              <w:rPr>
                <w:sz w:val="28"/>
                <w:szCs w:val="28"/>
              </w:rPr>
              <w:t xml:space="preserve"> тысячи рублей, на основании федерального закона о федеральном бюдж</w:t>
            </w:r>
            <w:r w:rsidR="00BE3926" w:rsidRPr="001F0D26">
              <w:rPr>
                <w:sz w:val="28"/>
                <w:szCs w:val="28"/>
              </w:rPr>
              <w:t xml:space="preserve">ете на </w:t>
            </w:r>
            <w:r w:rsidR="00A13C85" w:rsidRPr="001F0D26">
              <w:rPr>
                <w:sz w:val="28"/>
                <w:szCs w:val="28"/>
              </w:rPr>
              <w:t xml:space="preserve">2016 год </w:t>
            </w:r>
            <w:r w:rsidR="00BE3926" w:rsidRPr="001F0D26">
              <w:rPr>
                <w:sz w:val="28"/>
                <w:szCs w:val="28"/>
              </w:rPr>
              <w:t>и на плановый период</w:t>
            </w:r>
            <w:r w:rsidR="00A13C85" w:rsidRPr="001F0D26">
              <w:rPr>
                <w:sz w:val="28"/>
                <w:szCs w:val="28"/>
              </w:rPr>
              <w:t xml:space="preserve"> 2017 – 2018 годов</w:t>
            </w:r>
            <w:r w:rsidR="00BE3926" w:rsidRPr="001F0D26">
              <w:rPr>
                <w:sz w:val="28"/>
                <w:szCs w:val="28"/>
              </w:rPr>
              <w:t xml:space="preserve">, </w:t>
            </w:r>
            <w:r w:rsidRPr="001F0D26">
              <w:rPr>
                <w:sz w:val="28"/>
                <w:szCs w:val="28"/>
              </w:rPr>
              <w:t>в том числе по годам: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2016 год – </w:t>
            </w:r>
            <w:r w:rsidR="00A13C85" w:rsidRPr="001F0D26">
              <w:rPr>
                <w:bCs/>
                <w:sz w:val="28"/>
                <w:szCs w:val="28"/>
              </w:rPr>
              <w:t>646 684,0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2017 год – </w:t>
            </w:r>
            <w:r w:rsidR="00A13C85" w:rsidRPr="001F0D26">
              <w:rPr>
                <w:sz w:val="28"/>
                <w:szCs w:val="28"/>
              </w:rPr>
              <w:t>676 164,0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2018 год – </w:t>
            </w:r>
            <w:r w:rsidR="00A13C85" w:rsidRPr="001F0D26">
              <w:rPr>
                <w:sz w:val="28"/>
                <w:szCs w:val="28"/>
              </w:rPr>
              <w:t>661 416,7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2019 год – </w:t>
            </w:r>
            <w:r w:rsidR="00A13C85" w:rsidRPr="001F0D26">
              <w:rPr>
                <w:bCs/>
                <w:sz w:val="28"/>
                <w:szCs w:val="28"/>
              </w:rPr>
              <w:t>664 249,3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2020 год – </w:t>
            </w:r>
            <w:r w:rsidR="00A13C85" w:rsidRPr="001F0D26">
              <w:rPr>
                <w:bCs/>
                <w:sz w:val="28"/>
                <w:szCs w:val="28"/>
              </w:rPr>
              <w:t>668 328,0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2021 год – </w:t>
            </w:r>
            <w:r w:rsidR="00A13C85" w:rsidRPr="001F0D26">
              <w:rPr>
                <w:sz w:val="28"/>
                <w:szCs w:val="28"/>
              </w:rPr>
              <w:t>652 909,3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B94336" w:rsidRPr="001F0D26" w:rsidRDefault="00B94336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>планируется привлечение средств из местных бю</w:t>
            </w:r>
            <w:r w:rsidRPr="001F0D26">
              <w:rPr>
                <w:sz w:val="28"/>
                <w:szCs w:val="28"/>
              </w:rPr>
              <w:t>д</w:t>
            </w:r>
            <w:r w:rsidRPr="001F0D26">
              <w:rPr>
                <w:sz w:val="28"/>
                <w:szCs w:val="28"/>
              </w:rPr>
              <w:t xml:space="preserve">жетов муниципальных образований Краснодарского края – </w:t>
            </w:r>
            <w:r w:rsidR="00A13C85" w:rsidRPr="001F0D26">
              <w:rPr>
                <w:sz w:val="28"/>
                <w:szCs w:val="28"/>
              </w:rPr>
              <w:t>229 903,5</w:t>
            </w:r>
            <w:r w:rsidRPr="001F0D26">
              <w:rPr>
                <w:sz w:val="28"/>
                <w:szCs w:val="28"/>
              </w:rPr>
              <w:t xml:space="preserve"> тысячи рублей, в том числе по г</w:t>
            </w:r>
            <w:r w:rsidRPr="001F0D26">
              <w:rPr>
                <w:sz w:val="28"/>
                <w:szCs w:val="28"/>
              </w:rPr>
              <w:t>о</w:t>
            </w:r>
            <w:r w:rsidRPr="001F0D26">
              <w:rPr>
                <w:sz w:val="28"/>
                <w:szCs w:val="28"/>
              </w:rPr>
              <w:t>дам: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lastRenderedPageBreak/>
              <w:t xml:space="preserve">2016 год – </w:t>
            </w:r>
            <w:r w:rsidR="00A13C85" w:rsidRPr="001F0D26">
              <w:rPr>
                <w:bCs/>
                <w:sz w:val="28"/>
                <w:szCs w:val="28"/>
              </w:rPr>
              <w:t>37 652,5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2017 год – </w:t>
            </w:r>
            <w:r w:rsidR="00A13C85" w:rsidRPr="001F0D26">
              <w:rPr>
                <w:sz w:val="28"/>
                <w:szCs w:val="28"/>
              </w:rPr>
              <w:t>38 340,0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2018 год – </w:t>
            </w:r>
            <w:r w:rsidR="00A13C85" w:rsidRPr="001F0D26">
              <w:rPr>
                <w:sz w:val="28"/>
                <w:szCs w:val="28"/>
              </w:rPr>
              <w:t>38 631,5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2019 год – </w:t>
            </w:r>
            <w:r w:rsidR="00A13C85" w:rsidRPr="001F0D26">
              <w:rPr>
                <w:bCs/>
                <w:sz w:val="28"/>
                <w:szCs w:val="28"/>
              </w:rPr>
              <w:t>38 903,0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2020 год – </w:t>
            </w:r>
            <w:r w:rsidR="00A13C85" w:rsidRPr="001F0D26">
              <w:rPr>
                <w:bCs/>
                <w:sz w:val="28"/>
                <w:szCs w:val="28"/>
              </w:rPr>
              <w:t>39 178,5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F8581B" w:rsidRPr="001F0D26" w:rsidRDefault="00F8581B" w:rsidP="007E6A30">
            <w:pPr>
              <w:ind w:left="34"/>
              <w:jc w:val="both"/>
              <w:rPr>
                <w:sz w:val="28"/>
                <w:szCs w:val="28"/>
              </w:rPr>
            </w:pPr>
            <w:r w:rsidRPr="001F0D26">
              <w:rPr>
                <w:sz w:val="28"/>
                <w:szCs w:val="28"/>
              </w:rPr>
              <w:t xml:space="preserve">2021 год – </w:t>
            </w:r>
            <w:r w:rsidR="00A13C85" w:rsidRPr="001F0D26">
              <w:rPr>
                <w:sz w:val="28"/>
                <w:szCs w:val="28"/>
              </w:rPr>
              <w:t>37 198,0</w:t>
            </w:r>
            <w:r w:rsidRPr="001F0D26">
              <w:rPr>
                <w:sz w:val="28"/>
                <w:szCs w:val="28"/>
              </w:rPr>
              <w:t xml:space="preserve"> тысячи рублей</w:t>
            </w:r>
          </w:p>
          <w:p w:rsidR="00415502" w:rsidRPr="001F0D26" w:rsidRDefault="00415502" w:rsidP="007E6A30">
            <w:pPr>
              <w:pStyle w:val="ConsPlusNormal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3DE0" w:rsidRPr="001F0D26" w:rsidTr="00D340CA">
        <w:trPr>
          <w:trHeight w:val="80"/>
        </w:trPr>
        <w:tc>
          <w:tcPr>
            <w:tcW w:w="3085" w:type="dxa"/>
            <w:shd w:val="clear" w:color="auto" w:fill="auto"/>
          </w:tcPr>
          <w:p w:rsidR="00863DE0" w:rsidRPr="00863DE0" w:rsidRDefault="00863DE0" w:rsidP="00706FC5">
            <w:pPr>
              <w:ind w:right="34"/>
              <w:rPr>
                <w:sz w:val="28"/>
                <w:szCs w:val="28"/>
              </w:rPr>
            </w:pPr>
            <w:proofErr w:type="gramStart"/>
            <w:r w:rsidRPr="00863DE0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863DE0">
              <w:rPr>
                <w:sz w:val="28"/>
                <w:szCs w:val="28"/>
              </w:rPr>
              <w:t xml:space="preserve"> выполн</w:t>
            </w:r>
            <w:r w:rsidRPr="00863DE0">
              <w:rPr>
                <w:sz w:val="28"/>
                <w:szCs w:val="28"/>
              </w:rPr>
              <w:t>е</w:t>
            </w:r>
            <w:r w:rsidRPr="00863DE0">
              <w:rPr>
                <w:sz w:val="28"/>
                <w:szCs w:val="28"/>
              </w:rPr>
              <w:t>нием государственной программы</w:t>
            </w:r>
          </w:p>
        </w:tc>
        <w:tc>
          <w:tcPr>
            <w:tcW w:w="6662" w:type="dxa"/>
            <w:shd w:val="clear" w:color="auto" w:fill="auto"/>
          </w:tcPr>
          <w:p w:rsidR="00863DE0" w:rsidRPr="00863DE0" w:rsidRDefault="00863DE0" w:rsidP="00706FC5">
            <w:pPr>
              <w:ind w:left="34"/>
              <w:jc w:val="both"/>
              <w:rPr>
                <w:sz w:val="28"/>
                <w:szCs w:val="28"/>
              </w:rPr>
            </w:pPr>
            <w:r w:rsidRPr="00863DE0">
              <w:rPr>
                <w:sz w:val="28"/>
                <w:szCs w:val="28"/>
              </w:rPr>
              <w:t>администрация Краснодарского края, Законодател</w:t>
            </w:r>
            <w:r w:rsidRPr="00863DE0">
              <w:rPr>
                <w:sz w:val="28"/>
                <w:szCs w:val="28"/>
              </w:rPr>
              <w:t>ь</w:t>
            </w:r>
            <w:r w:rsidRPr="00863DE0">
              <w:rPr>
                <w:sz w:val="28"/>
                <w:szCs w:val="28"/>
              </w:rPr>
              <w:t>ное Собрание Краснодарского края</w:t>
            </w:r>
          </w:p>
        </w:tc>
      </w:tr>
    </w:tbl>
    <w:p w:rsidR="00C46A67" w:rsidRPr="001F0D26" w:rsidRDefault="00C46A67" w:rsidP="007E6A30">
      <w:pPr>
        <w:pStyle w:val="a4"/>
        <w:ind w:left="0"/>
        <w:jc w:val="center"/>
        <w:rPr>
          <w:sz w:val="28"/>
          <w:szCs w:val="28"/>
        </w:rPr>
      </w:pPr>
    </w:p>
    <w:p w:rsidR="00863DE0" w:rsidRPr="00863DE0" w:rsidRDefault="00F8581B" w:rsidP="00863DE0">
      <w:pPr>
        <w:pStyle w:val="a4"/>
        <w:ind w:left="0"/>
        <w:jc w:val="center"/>
        <w:rPr>
          <w:sz w:val="28"/>
          <w:szCs w:val="28"/>
        </w:rPr>
      </w:pPr>
      <w:r w:rsidRPr="001F0D26">
        <w:rPr>
          <w:sz w:val="28"/>
          <w:szCs w:val="28"/>
        </w:rPr>
        <w:t xml:space="preserve">1. </w:t>
      </w:r>
      <w:r w:rsidR="00863DE0" w:rsidRPr="00863DE0">
        <w:rPr>
          <w:sz w:val="28"/>
          <w:szCs w:val="28"/>
        </w:rPr>
        <w:t xml:space="preserve">Характеристика текущего состояния и прогноз формирования </w:t>
      </w:r>
    </w:p>
    <w:p w:rsidR="00863DE0" w:rsidRPr="00863DE0" w:rsidRDefault="00863DE0" w:rsidP="00863DE0">
      <w:pPr>
        <w:pStyle w:val="a4"/>
        <w:ind w:left="0"/>
        <w:jc w:val="center"/>
        <w:rPr>
          <w:sz w:val="28"/>
          <w:szCs w:val="28"/>
        </w:rPr>
      </w:pPr>
      <w:r w:rsidRPr="00863DE0">
        <w:rPr>
          <w:sz w:val="28"/>
          <w:szCs w:val="28"/>
        </w:rPr>
        <w:t>доступной среды жизнедеятельности инвалидов в Краснодарском крае</w:t>
      </w:r>
    </w:p>
    <w:p w:rsidR="00F8581B" w:rsidRPr="001F0D26" w:rsidRDefault="00F8581B" w:rsidP="00863DE0">
      <w:pPr>
        <w:pStyle w:val="a4"/>
        <w:ind w:left="0"/>
        <w:jc w:val="center"/>
        <w:rPr>
          <w:sz w:val="28"/>
          <w:szCs w:val="28"/>
        </w:rPr>
      </w:pP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Государственная поддержка и социальная защита инвалидов в совреме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ных социально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экономических условиях является одной из важнейших задач общества. В 2008 году Российская Федерация подписала и в 2012 году ратиф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 xml:space="preserve">цировала Конвенцию Организации Объединенных Наций о правах инвалидов (далее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Конвенция), которая определила принципы построения политики гос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дарства в отношении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Согласно Конвенции, государства</w:t>
      </w:r>
      <w:r w:rsidR="001C2841" w:rsidRPr="001F0D26">
        <w:rPr>
          <w:sz w:val="28"/>
          <w:szCs w:val="28"/>
        </w:rPr>
        <w:t>–</w:t>
      </w:r>
      <w:r w:rsidR="006C6AA6" w:rsidRPr="001F0D26">
        <w:rPr>
          <w:sz w:val="28"/>
          <w:szCs w:val="28"/>
        </w:rPr>
        <w:t xml:space="preserve">участники </w:t>
      </w:r>
      <w:r w:rsidRPr="001F0D26">
        <w:rPr>
          <w:sz w:val="28"/>
          <w:szCs w:val="28"/>
        </w:rPr>
        <w:t>должны принимать надл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жащие меры для обеспечения инвалидам наравне с другими гражданами дост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па к физическому окружению (здания и сооружения, окружающие человека в повседневной жизни), транспорту, информации и связи, а также другим объе</w:t>
      </w:r>
      <w:r w:rsidRPr="001F0D26">
        <w:rPr>
          <w:sz w:val="28"/>
          <w:szCs w:val="28"/>
        </w:rPr>
        <w:t>к</w:t>
      </w:r>
      <w:r w:rsidRPr="001F0D26">
        <w:rPr>
          <w:sz w:val="28"/>
          <w:szCs w:val="28"/>
        </w:rPr>
        <w:t>там и услугам, открытым или предоставляемым для населения. Эти меры, кот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рые включают выявление и устранение препятствий и барьеров, мешающих д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ступности, должны распространяться, в частности: на здания, дороги, тран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>порт и другие объекты, включая школы, жилые дома, медицинские учрежд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ния</w:t>
      </w:r>
      <w:r w:rsidR="006C6AA6" w:rsidRPr="001F0D26">
        <w:rPr>
          <w:sz w:val="28"/>
          <w:szCs w:val="28"/>
        </w:rPr>
        <w:t>,</w:t>
      </w:r>
      <w:r w:rsidRPr="001F0D26">
        <w:rPr>
          <w:sz w:val="28"/>
          <w:szCs w:val="28"/>
        </w:rPr>
        <w:t xml:space="preserve"> на информационные, коммуникационные и другие службы, включая эле</w:t>
      </w:r>
      <w:r w:rsidRPr="001F0D26">
        <w:rPr>
          <w:sz w:val="28"/>
          <w:szCs w:val="28"/>
        </w:rPr>
        <w:t>к</w:t>
      </w:r>
      <w:r w:rsidRPr="001F0D26">
        <w:rPr>
          <w:sz w:val="28"/>
          <w:szCs w:val="28"/>
        </w:rPr>
        <w:t>тронные и экстренные службы.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С учетом требований Конвенции, а также положений Международной классификации функционирования, ограничений жизнедеятельности и здор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вья доступная среда может определяться как физическое окружение, объекты транспорта, информации и связи, дооборудованные с целью устранения пр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пятствий и барьеров, возникающих у индивида или группы людей с учетом их особых потребностей. Доступность среды определяется уровнем ее возможного использования соответствующей группой населения.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Законодательством Российской Федерации, в том числе Федеральными законами от 24 ноября 1995 года № 181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ФЗ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 социальной защите инвалидов в Российской Федерации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, от 2 августа 1995 года № 122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ФЗ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 социальном о</w:t>
      </w:r>
      <w:r w:rsidRPr="001F0D26">
        <w:rPr>
          <w:sz w:val="28"/>
          <w:szCs w:val="28"/>
        </w:rPr>
        <w:t>б</w:t>
      </w:r>
      <w:r w:rsidRPr="001F0D26">
        <w:rPr>
          <w:sz w:val="28"/>
          <w:szCs w:val="28"/>
        </w:rPr>
        <w:t>служивании граждан пожилого возраста и инвалидов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, от 7 июля 2003 года </w:t>
      </w:r>
      <w:r w:rsidR="006C6AA6" w:rsidRPr="001F0D26">
        <w:rPr>
          <w:sz w:val="28"/>
          <w:szCs w:val="28"/>
        </w:rPr>
        <w:t xml:space="preserve">         </w:t>
      </w:r>
      <w:r w:rsidRPr="001F0D26">
        <w:rPr>
          <w:sz w:val="28"/>
          <w:szCs w:val="28"/>
        </w:rPr>
        <w:t>№ 126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ФЗ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 связи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, от 4 декабря 2007 года № 329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ФЗ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 физической культ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ре и спорте в Российской Федерации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, Градостроительным кодексом Росси</w:t>
      </w:r>
      <w:r w:rsidRPr="001F0D26">
        <w:rPr>
          <w:sz w:val="28"/>
          <w:szCs w:val="28"/>
        </w:rPr>
        <w:t>й</w:t>
      </w:r>
      <w:r w:rsidRPr="001F0D26">
        <w:rPr>
          <w:sz w:val="28"/>
          <w:szCs w:val="28"/>
        </w:rPr>
        <w:t>ской</w:t>
      </w:r>
      <w:proofErr w:type="gramEnd"/>
      <w:r w:rsidRPr="001F0D26">
        <w:rPr>
          <w:sz w:val="28"/>
          <w:szCs w:val="28"/>
        </w:rPr>
        <w:t xml:space="preserve"> Федерации и Кодексом Российской Федерации об административных пр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lastRenderedPageBreak/>
        <w:t>вонарушениях определены требования к органам власти и организациям нез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висимо от организационно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правовой формы по созданию условий инвалидам для беспрепятственного доступа к объектам инженерной, транспортной и соц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альной инфраструктур, информации, а также ответственность за уклонение от исполнения этих требований.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Доступная среда жизнедеятельности является ключевым условием инт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грации инвалидов в общество. Способность инвалидов быть независимыми экономическими субъектами, участвовать в политической, культурной и соц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альной жизни общества отражает уровень реализации их прав как граждан с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циального государства, создает предпосылки для реализации их потенциала и, следовательно, способствует социальному и экономическому развитию гос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дарства.</w:t>
      </w:r>
    </w:p>
    <w:p w:rsidR="009E7B66" w:rsidRPr="00863DE0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863DE0">
        <w:rPr>
          <w:sz w:val="28"/>
          <w:szCs w:val="28"/>
        </w:rPr>
        <w:t xml:space="preserve">Государственная программа разработана в соответствии с </w:t>
      </w:r>
      <w:r w:rsidR="006C6AA6" w:rsidRPr="00863DE0">
        <w:rPr>
          <w:sz w:val="28"/>
          <w:szCs w:val="28"/>
        </w:rPr>
        <w:t>р</w:t>
      </w:r>
      <w:r w:rsidRPr="00863DE0">
        <w:rPr>
          <w:sz w:val="28"/>
          <w:szCs w:val="28"/>
        </w:rPr>
        <w:t>аспоряжением Правительства Российской Федерации от 17 ноября 2008 года № 1662</w:t>
      </w:r>
      <w:r w:rsidR="001C2841" w:rsidRPr="00863DE0">
        <w:rPr>
          <w:sz w:val="28"/>
          <w:szCs w:val="28"/>
        </w:rPr>
        <w:t>–</w:t>
      </w:r>
      <w:r w:rsidRPr="00863DE0">
        <w:rPr>
          <w:sz w:val="28"/>
          <w:szCs w:val="28"/>
        </w:rPr>
        <w:t xml:space="preserve">р </w:t>
      </w:r>
      <w:r w:rsidR="0028117B" w:rsidRPr="00863DE0">
        <w:rPr>
          <w:sz w:val="28"/>
          <w:szCs w:val="28"/>
        </w:rPr>
        <w:t>«</w:t>
      </w:r>
      <w:r w:rsidRPr="00863DE0">
        <w:rPr>
          <w:sz w:val="28"/>
          <w:szCs w:val="28"/>
        </w:rPr>
        <w:t>О Концепции долгосрочного социально</w:t>
      </w:r>
      <w:r w:rsidR="001C2841" w:rsidRPr="00863DE0">
        <w:rPr>
          <w:sz w:val="28"/>
          <w:szCs w:val="28"/>
        </w:rPr>
        <w:t>–</w:t>
      </w:r>
      <w:r w:rsidRPr="00863DE0">
        <w:rPr>
          <w:sz w:val="28"/>
          <w:szCs w:val="28"/>
        </w:rPr>
        <w:t>экономического развития Российской Федерации на период до 2020 года</w:t>
      </w:r>
      <w:r w:rsidR="0028117B" w:rsidRPr="00863DE0">
        <w:rPr>
          <w:sz w:val="28"/>
          <w:szCs w:val="28"/>
        </w:rPr>
        <w:t>»</w:t>
      </w:r>
      <w:r w:rsidRPr="00863DE0">
        <w:rPr>
          <w:sz w:val="28"/>
          <w:szCs w:val="28"/>
        </w:rPr>
        <w:t xml:space="preserve">, </w:t>
      </w:r>
      <w:r w:rsidR="006C6AA6" w:rsidRPr="00863DE0">
        <w:rPr>
          <w:sz w:val="28"/>
          <w:szCs w:val="28"/>
        </w:rPr>
        <w:t>п</w:t>
      </w:r>
      <w:r w:rsidRPr="00863DE0">
        <w:rPr>
          <w:sz w:val="28"/>
          <w:szCs w:val="28"/>
        </w:rPr>
        <w:t xml:space="preserve">остановлением </w:t>
      </w:r>
      <w:r w:rsidR="00C304A7" w:rsidRPr="00863DE0">
        <w:rPr>
          <w:sz w:val="28"/>
          <w:szCs w:val="28"/>
        </w:rPr>
        <w:t>Правительства Росси</w:t>
      </w:r>
      <w:r w:rsidR="00C304A7" w:rsidRPr="00863DE0">
        <w:rPr>
          <w:sz w:val="28"/>
          <w:szCs w:val="28"/>
        </w:rPr>
        <w:t>й</w:t>
      </w:r>
      <w:r w:rsidR="00C304A7" w:rsidRPr="00863DE0">
        <w:rPr>
          <w:sz w:val="28"/>
          <w:szCs w:val="28"/>
        </w:rPr>
        <w:t>ской Федерации от 15 апреля 2014 года № 297 «Об утверждении государстве</w:t>
      </w:r>
      <w:r w:rsidR="00C304A7" w:rsidRPr="00863DE0">
        <w:rPr>
          <w:sz w:val="28"/>
          <w:szCs w:val="28"/>
        </w:rPr>
        <w:t>н</w:t>
      </w:r>
      <w:r w:rsidR="00C304A7" w:rsidRPr="00863DE0">
        <w:rPr>
          <w:sz w:val="28"/>
          <w:szCs w:val="28"/>
        </w:rPr>
        <w:t>ной программы Российской Федерации «Доступная среда» на 2011 - 2015 годы» и</w:t>
      </w:r>
      <w:r w:rsidR="006C6AA6" w:rsidRPr="00863DE0">
        <w:rPr>
          <w:sz w:val="28"/>
          <w:szCs w:val="28"/>
        </w:rPr>
        <w:t xml:space="preserve"> распоряжением Правительства Российской Федерации от 27 октября 2014 г</w:t>
      </w:r>
      <w:r w:rsidR="006C6AA6" w:rsidRPr="00863DE0">
        <w:rPr>
          <w:sz w:val="28"/>
          <w:szCs w:val="28"/>
        </w:rPr>
        <w:t>о</w:t>
      </w:r>
      <w:r w:rsidR="006C6AA6" w:rsidRPr="00863DE0">
        <w:rPr>
          <w:sz w:val="28"/>
          <w:szCs w:val="28"/>
        </w:rPr>
        <w:t>да</w:t>
      </w:r>
      <w:proofErr w:type="gramEnd"/>
      <w:r w:rsidR="006C6AA6" w:rsidRPr="00863DE0">
        <w:rPr>
          <w:sz w:val="28"/>
          <w:szCs w:val="28"/>
        </w:rPr>
        <w:t xml:space="preserve"> № 2136</w:t>
      </w:r>
      <w:r w:rsidR="001C2841" w:rsidRPr="00863DE0">
        <w:rPr>
          <w:sz w:val="28"/>
          <w:szCs w:val="28"/>
        </w:rPr>
        <w:t>–</w:t>
      </w:r>
      <w:r w:rsidR="006C6AA6" w:rsidRPr="00863DE0">
        <w:rPr>
          <w:sz w:val="28"/>
          <w:szCs w:val="28"/>
        </w:rPr>
        <w:t>р.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Актуальность решения проблем инвалидов обусловлена их масштабн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 xml:space="preserve">стью. Ежегодно в Краснодарском крае впервые признаются инвалидами около 40,0 тысяч человек: в 2012 году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433,8 тысячи человек (8,0% от общей числе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 xml:space="preserve">ности населения края), в 2013 году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411,5 тысячи человек (7,5% от общей чи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 xml:space="preserve">ленности населения края), в 2014 году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412,3 тысячи человек (7,6% от общей численности населения края).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Общая численность инвалидов по зрению в Краснодарском крае соста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ляет 7,0 тыс. человек (1,7% от общей численности инвалидов в крае), инвал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 xml:space="preserve">дов по слуху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3,0 тыс. чел. (0,7% от общей численности инвалидов в крае), и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валидов, передвигающихся с использованием кресел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колясок (далее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инвал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ды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колясочники)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5,0 тыс. человек (1,2% от общей численности инвалидов в крае). Значительная доля инвалидов (64,5%) имеет 1 и 2 группы инвалидности вследствие выраженных и значительно выраженных ограничений жизнеде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>тельности.</w:t>
      </w:r>
    </w:p>
    <w:p w:rsidR="009E7B66" w:rsidRPr="001F0D26" w:rsidRDefault="006C6AA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Однако ч</w:t>
      </w:r>
      <w:r w:rsidR="009E7B66" w:rsidRPr="001F0D26">
        <w:rPr>
          <w:sz w:val="28"/>
          <w:szCs w:val="28"/>
        </w:rPr>
        <w:t>исло людей, для которых затруднено использование элементов существующей среды жизнедеятельности, гораздо больше, чем зарегистрир</w:t>
      </w:r>
      <w:r w:rsidR="009E7B66" w:rsidRPr="001F0D26">
        <w:rPr>
          <w:sz w:val="28"/>
          <w:szCs w:val="28"/>
        </w:rPr>
        <w:t>о</w:t>
      </w:r>
      <w:r w:rsidR="009E7B66" w:rsidRPr="001F0D26">
        <w:rPr>
          <w:sz w:val="28"/>
          <w:szCs w:val="28"/>
        </w:rPr>
        <w:t>ванное статистикой число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 xml:space="preserve">Понятие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маломобильные граждане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определено Законом Краснодарск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го края от 27 апреля 2007 года № 1229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КЗ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Об обеспечении беспрепятственн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го доступа маломобильных граждан к объектам социальной, транспортной и инженерной инфраструктур, информации и связи в Краснодарском крае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(далее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краевой Закон), согласно которому к данной категории граждан относятся люди, испытывающие затруднения при самостоятельном передвижении, пол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чении услуги, необходимой информации или при ориентировании в простра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lastRenderedPageBreak/>
        <w:t>стве (инвалиды, лица старше</w:t>
      </w:r>
      <w:proofErr w:type="gramEnd"/>
      <w:r w:rsidRPr="001F0D26">
        <w:rPr>
          <w:sz w:val="28"/>
          <w:szCs w:val="28"/>
        </w:rPr>
        <w:t xml:space="preserve"> </w:t>
      </w:r>
      <w:proofErr w:type="gramStart"/>
      <w:r w:rsidRPr="001F0D26">
        <w:rPr>
          <w:sz w:val="28"/>
          <w:szCs w:val="28"/>
        </w:rPr>
        <w:t>60 лет, лица с временными или стойкими наруш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ниями здоровья, беременные женщины, лица с детьми в возрасте до 3 лет, в том числе с детскими колясками, а также иные лица, испытывающие затруднения при движении и (или) потреблении услуг в силу устойчивого или временного физического недостатка, вынужденные использовать для своего передвижения необходимые средства, приспособления).</w:t>
      </w:r>
      <w:proofErr w:type="gramEnd"/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Число граждан пенсионного возраста в крае в 2014 году составило </w:t>
      </w:r>
      <w:r w:rsidR="00CE7C8D" w:rsidRPr="001F0D26">
        <w:rPr>
          <w:sz w:val="28"/>
          <w:szCs w:val="28"/>
        </w:rPr>
        <w:t xml:space="preserve">        </w:t>
      </w:r>
      <w:r w:rsidRPr="001F0D26">
        <w:rPr>
          <w:sz w:val="28"/>
          <w:szCs w:val="28"/>
        </w:rPr>
        <w:t>1</w:t>
      </w:r>
      <w:r w:rsidR="001B09AE" w:rsidRPr="001F0D26">
        <w:rPr>
          <w:sz w:val="28"/>
          <w:szCs w:val="28"/>
        </w:rPr>
        <w:t> </w:t>
      </w:r>
      <w:r w:rsidRPr="001F0D26">
        <w:rPr>
          <w:sz w:val="28"/>
          <w:szCs w:val="28"/>
        </w:rPr>
        <w:t>482</w:t>
      </w:r>
      <w:r w:rsidR="001B09AE" w:rsidRPr="001F0D26">
        <w:rPr>
          <w:sz w:val="28"/>
          <w:szCs w:val="28"/>
        </w:rPr>
        <w:t>,</w:t>
      </w:r>
      <w:r w:rsidRPr="001F0D26">
        <w:rPr>
          <w:sz w:val="28"/>
          <w:szCs w:val="28"/>
        </w:rPr>
        <w:t xml:space="preserve">6 тыс. человек, детей в возрасте до 3 лет включительно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289,8 тыс. чел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 xml:space="preserve">век, число родившихся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73,5 тыс. человек. С учетом этих данных общая чи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 xml:space="preserve">ленность маломобильных групп населения в Краснодарском крае составляет порядка 20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25% от общего числа жителей.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Проблемы реабилитации инвалидов и интеграции их в социальную среду остаются крайне актуальными в связи с тем, что не могут быть решены усил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ями только одного ведомства.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 рамках мероприятий по профессиональной реабилитации инвалидов органами службы занятости в 2014 году трудоустроено 1</w:t>
      </w:r>
      <w:r w:rsidR="001B09AE" w:rsidRPr="001F0D26">
        <w:rPr>
          <w:sz w:val="28"/>
          <w:szCs w:val="28"/>
        </w:rPr>
        <w:t> </w:t>
      </w:r>
      <w:r w:rsidRPr="001F0D26">
        <w:rPr>
          <w:sz w:val="28"/>
          <w:szCs w:val="28"/>
        </w:rPr>
        <w:t>856</w:t>
      </w:r>
      <w:r w:rsidR="001B09AE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>человек, что с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ставило 37% от общего числа обратившихся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Система профессионального образования Краснодарского края предста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лена 202 учебными заведениями, в которых обучается 1</w:t>
      </w:r>
      <w:r w:rsidR="001B09AE" w:rsidRPr="001F0D26">
        <w:rPr>
          <w:sz w:val="28"/>
          <w:szCs w:val="28"/>
        </w:rPr>
        <w:t> </w:t>
      </w:r>
      <w:r w:rsidRPr="001F0D26">
        <w:rPr>
          <w:sz w:val="28"/>
          <w:szCs w:val="28"/>
        </w:rPr>
        <w:t>009</w:t>
      </w:r>
      <w:r w:rsidR="001B09AE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 xml:space="preserve">инвалидов. </w:t>
      </w:r>
      <w:r w:rsidR="007E6A30" w:rsidRPr="001F0D26">
        <w:rPr>
          <w:sz w:val="28"/>
          <w:szCs w:val="28"/>
        </w:rPr>
        <w:t xml:space="preserve">                 </w:t>
      </w:r>
      <w:r w:rsidRPr="001F0D26">
        <w:rPr>
          <w:sz w:val="28"/>
          <w:szCs w:val="28"/>
        </w:rPr>
        <w:t xml:space="preserve">В 45 учреждениях начального профессионального образования обучается </w:t>
      </w:r>
      <w:r w:rsidR="007E6A30" w:rsidRPr="001F0D26">
        <w:rPr>
          <w:sz w:val="28"/>
          <w:szCs w:val="28"/>
        </w:rPr>
        <w:t xml:space="preserve">          </w:t>
      </w:r>
      <w:r w:rsidRPr="001F0D26">
        <w:rPr>
          <w:sz w:val="28"/>
          <w:szCs w:val="28"/>
        </w:rPr>
        <w:t>105 детей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инвалидов, в 79 учреждениях среднего профессионального образ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 xml:space="preserve">вания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388 инвалидов, в 78 учреждениях высшего профессионального образ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 xml:space="preserve">вания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616 инвалидов. Доля инвалидов в указанных типах учреждений пр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фессионального образования составляет 0,4%, 0,6% и 0,3% соответственно.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Система учреждений социальной реабилитации инвалидов включает </w:t>
      </w:r>
      <w:r w:rsidR="00907733" w:rsidRPr="001F0D26">
        <w:rPr>
          <w:sz w:val="28"/>
          <w:szCs w:val="28"/>
        </w:rPr>
        <w:t xml:space="preserve">          </w:t>
      </w:r>
      <w:r w:rsidRPr="001F0D26">
        <w:rPr>
          <w:sz w:val="28"/>
          <w:szCs w:val="28"/>
        </w:rPr>
        <w:t>21 реабилитационный центр для детей и подростков с ограниченными возмо</w:t>
      </w:r>
      <w:r w:rsidRPr="001F0D26">
        <w:rPr>
          <w:sz w:val="28"/>
          <w:szCs w:val="28"/>
        </w:rPr>
        <w:t>ж</w:t>
      </w:r>
      <w:r w:rsidRPr="001F0D26">
        <w:rPr>
          <w:sz w:val="28"/>
          <w:szCs w:val="28"/>
        </w:rPr>
        <w:t>ностями, 40 социально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реабилитационных отделений в комплексных центрах социального обслуживания, 12 реабилитационных центров для инвалидов, а так же краевой кризисный центр помощи женщинам и профессиональное учил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ще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интернат для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Спортивные учреждения для инвалидов представлены </w:t>
      </w:r>
      <w:r w:rsidR="00907733" w:rsidRPr="001F0D26">
        <w:rPr>
          <w:sz w:val="28"/>
          <w:szCs w:val="28"/>
        </w:rPr>
        <w:t xml:space="preserve">                                     </w:t>
      </w:r>
      <w:r w:rsidRPr="001F0D26">
        <w:rPr>
          <w:sz w:val="28"/>
          <w:szCs w:val="28"/>
        </w:rPr>
        <w:t>в 42 муниципальных образованиях края. В Краснодарском крае осуществляет деятельность 16 муниципальных физкультурно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спортивных клубов инвалидов, в 15 детско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юношеских спортивных школах ведется работа со спортсменами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инвалидами и 1 краевой физкультурно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спортивный клуб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 2014 году в крае систематически занимались физической культурой и спортом 47</w:t>
      </w:r>
      <w:r w:rsidR="001B09AE" w:rsidRPr="001F0D26">
        <w:rPr>
          <w:sz w:val="28"/>
          <w:szCs w:val="28"/>
        </w:rPr>
        <w:t> </w:t>
      </w:r>
      <w:r w:rsidRPr="001F0D26">
        <w:rPr>
          <w:sz w:val="28"/>
          <w:szCs w:val="28"/>
        </w:rPr>
        <w:t>236</w:t>
      </w:r>
      <w:r w:rsidR="001B09AE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 xml:space="preserve">инвалидов, что составило 11,5% от общего числа инвалидов в Краснодарском крае. В состав сборных команд Российской Федерации в </w:t>
      </w:r>
      <w:r w:rsidR="00907733" w:rsidRPr="001F0D26">
        <w:rPr>
          <w:sz w:val="28"/>
          <w:szCs w:val="28"/>
        </w:rPr>
        <w:t xml:space="preserve">           </w:t>
      </w:r>
      <w:r w:rsidRPr="001F0D26">
        <w:rPr>
          <w:sz w:val="28"/>
          <w:szCs w:val="28"/>
        </w:rPr>
        <w:t>2014 году входило 73 спортсмена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инвалида. На всероссийских и междунаро</w:t>
      </w:r>
      <w:r w:rsidRPr="001F0D26">
        <w:rPr>
          <w:sz w:val="28"/>
          <w:szCs w:val="28"/>
        </w:rPr>
        <w:t>д</w:t>
      </w:r>
      <w:r w:rsidRPr="001F0D26">
        <w:rPr>
          <w:sz w:val="28"/>
          <w:szCs w:val="28"/>
        </w:rPr>
        <w:t>ных соревнованиях спортсменами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инвалидами края завоевано 211 медалей, в том числе 18 медалей на Чемпионатах, Кубках и первенствах мира. 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Численность членов сборных команд Краснодарского края по </w:t>
      </w:r>
      <w:r w:rsidR="00907733" w:rsidRPr="001F0D26">
        <w:rPr>
          <w:sz w:val="28"/>
          <w:szCs w:val="28"/>
        </w:rPr>
        <w:t xml:space="preserve">                     </w:t>
      </w:r>
      <w:r w:rsidRPr="001F0D26">
        <w:rPr>
          <w:sz w:val="28"/>
          <w:szCs w:val="28"/>
        </w:rPr>
        <w:t xml:space="preserve">22 дисциплинам по 4 видам адаптивного спорта: спорт глухих, спорт слепых, </w:t>
      </w:r>
      <w:r w:rsidRPr="001F0D26">
        <w:rPr>
          <w:sz w:val="28"/>
          <w:szCs w:val="28"/>
        </w:rPr>
        <w:lastRenderedPageBreak/>
        <w:t>спорт лиц с поражением опорно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двигательного аппарата, спорт лиц с инте</w:t>
      </w:r>
      <w:r w:rsidRPr="001F0D26">
        <w:rPr>
          <w:sz w:val="28"/>
          <w:szCs w:val="28"/>
        </w:rPr>
        <w:t>л</w:t>
      </w:r>
      <w:r w:rsidRPr="001F0D26">
        <w:rPr>
          <w:sz w:val="28"/>
          <w:szCs w:val="28"/>
        </w:rPr>
        <w:t>лектуальными нарушениями составило 162 спортсмена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инвалида. 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На IV летних Паралимпийских играх в городе Лондоне (Великобритания) спортсменами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инвалидами Кубани завоеваны одна золотая, одна серебряная и две бронзовые медали. На летних </w:t>
      </w:r>
      <w:proofErr w:type="spellStart"/>
      <w:r w:rsidRPr="001F0D26">
        <w:rPr>
          <w:sz w:val="28"/>
          <w:szCs w:val="28"/>
        </w:rPr>
        <w:t>Сурдлимпийских</w:t>
      </w:r>
      <w:proofErr w:type="spellEnd"/>
      <w:r w:rsidRPr="001F0D26">
        <w:rPr>
          <w:sz w:val="28"/>
          <w:szCs w:val="28"/>
        </w:rPr>
        <w:t xml:space="preserve"> играх в г. София (Болгария) спортсменами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инвалидами Краснодарского края завоеваны одна золотая, одна серебряная и одна бронзовые медали.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Вместе с тем развитие спорта среди инвалидов имеет ряд проблем: не обеспечена доступность спортивных сооружений, недостаточное оснащение специальными техническими средствами и оборудованием для проведения учебно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тренировочного процесса.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 крае существует проблема подготовки квалифицированных кадров, з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действованных в работе по различным направлениям реабилитации инвалидов. В связи с утверждением новых национальных стандартов по реабилитации и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 xml:space="preserve">валидов ГОСТ </w:t>
      </w:r>
      <w:proofErr w:type="gramStart"/>
      <w:r w:rsidRPr="001F0D26">
        <w:rPr>
          <w:sz w:val="28"/>
          <w:szCs w:val="28"/>
        </w:rPr>
        <w:t>Р</w:t>
      </w:r>
      <w:proofErr w:type="gramEnd"/>
      <w:r w:rsidRPr="001F0D26">
        <w:rPr>
          <w:sz w:val="28"/>
          <w:szCs w:val="28"/>
        </w:rPr>
        <w:t xml:space="preserve"> 54738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2011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Реабилитация инвалидов. Услуги по социальной реабилитации инвалидов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, вступивших в действие с 1 апреля 2013 года, имее</w:t>
      </w:r>
      <w:r w:rsidRPr="001F0D26">
        <w:rPr>
          <w:sz w:val="28"/>
          <w:szCs w:val="28"/>
        </w:rPr>
        <w:t>т</w:t>
      </w:r>
      <w:r w:rsidRPr="001F0D26">
        <w:rPr>
          <w:sz w:val="28"/>
          <w:szCs w:val="28"/>
        </w:rPr>
        <w:t>ся потребность в обучении, переподготовке и повышении квалификации кадров в сферах образования, социальной защиты населения, физической культуры и спорта, издании соответствующих информационно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методических материалов, оснащении современным реабилитационным оборудованием учреждений соц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альной реабилитации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Требуется усиление мер по информационному обеспечению системы ре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 xml:space="preserve">билитации инвалидов и формированию толерантного отношения общества к инвалидам. В рамках реализации государственной программы Краснодарского края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Доступная среда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</w:t>
      </w:r>
      <w:r w:rsidR="00907733" w:rsidRPr="001F0D26">
        <w:rPr>
          <w:sz w:val="28"/>
          <w:szCs w:val="28"/>
        </w:rPr>
        <w:t>со сроком реализации</w:t>
      </w:r>
      <w:r w:rsidRPr="001F0D26">
        <w:rPr>
          <w:sz w:val="28"/>
          <w:szCs w:val="28"/>
        </w:rPr>
        <w:t xml:space="preserve"> 2014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2017 годы ежегодно ос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ществляются мероприятия по проведению краевых спортивных соревнований и фестивалей творчества инвалидов, зрителями которых являются лица, не явл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 xml:space="preserve">ющиеся инвалидами. </w:t>
      </w:r>
      <w:proofErr w:type="gramStart"/>
      <w:r w:rsidRPr="001F0D26">
        <w:rPr>
          <w:sz w:val="28"/>
          <w:szCs w:val="28"/>
        </w:rPr>
        <w:t>В рамках данной программы за счет средств краевого бюджета обеспечивается участие команд инвалидов по зрению, с нарушением слуха, с поражением опорно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двигательного аппарата в краевых спортивных с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ревнованиях и фестивалях спорта, фестив</w:t>
      </w:r>
      <w:r w:rsidR="00907733" w:rsidRPr="001F0D26">
        <w:rPr>
          <w:sz w:val="28"/>
          <w:szCs w:val="28"/>
        </w:rPr>
        <w:t>алях художественного творчества, а также организовано проведение информационно</w:t>
      </w:r>
      <w:r w:rsidR="001C2841" w:rsidRPr="001F0D26">
        <w:rPr>
          <w:sz w:val="28"/>
          <w:szCs w:val="28"/>
        </w:rPr>
        <w:t>–</w:t>
      </w:r>
      <w:r w:rsidR="00907733" w:rsidRPr="001F0D26">
        <w:rPr>
          <w:sz w:val="28"/>
          <w:szCs w:val="28"/>
        </w:rPr>
        <w:t>просветительской кампании по тематике толерантного отношения к людям с инвалидностью и проблеме обеспечения доступной среды жизнедеятельности для инвалидов, в целях соц</w:t>
      </w:r>
      <w:r w:rsidR="00907733" w:rsidRPr="001F0D26">
        <w:rPr>
          <w:sz w:val="28"/>
          <w:szCs w:val="28"/>
        </w:rPr>
        <w:t>и</w:t>
      </w:r>
      <w:r w:rsidR="00907733" w:rsidRPr="001F0D26">
        <w:rPr>
          <w:sz w:val="28"/>
          <w:szCs w:val="28"/>
        </w:rPr>
        <w:t>альной интеграции инвалидов в</w:t>
      </w:r>
      <w:proofErr w:type="gramEnd"/>
      <w:r w:rsidR="00907733" w:rsidRPr="001F0D26">
        <w:rPr>
          <w:sz w:val="28"/>
          <w:szCs w:val="28"/>
        </w:rPr>
        <w:t xml:space="preserve"> общество</w:t>
      </w:r>
      <w:r w:rsidRPr="001F0D26">
        <w:rPr>
          <w:sz w:val="28"/>
          <w:szCs w:val="28"/>
        </w:rPr>
        <w:t>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Важным направлением деятельности органов государственной власти я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ляется поддержка общественных организаций инвалидов, которая осуществл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>ется в Краснодарском крае через систему грантов в рамках целевой программы государственной поддержки некоммерческих организаций и содействия разв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тию гражданского общества.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Поддержка деятельности местных отделений краевых общественных об</w:t>
      </w:r>
      <w:r w:rsidRPr="001F0D26">
        <w:rPr>
          <w:sz w:val="28"/>
          <w:szCs w:val="28"/>
        </w:rPr>
        <w:t>ъ</w:t>
      </w:r>
      <w:r w:rsidRPr="001F0D26">
        <w:rPr>
          <w:sz w:val="28"/>
          <w:szCs w:val="28"/>
        </w:rPr>
        <w:t>единений инвалидов осуществляется в рамках различных муниципальных пр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грамм.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>Одним из важнейших условий интеграции инвалидов в общество являе</w:t>
      </w:r>
      <w:r w:rsidRPr="001F0D26">
        <w:rPr>
          <w:sz w:val="28"/>
          <w:szCs w:val="28"/>
        </w:rPr>
        <w:t>т</w:t>
      </w:r>
      <w:r w:rsidRPr="001F0D26">
        <w:rPr>
          <w:sz w:val="28"/>
          <w:szCs w:val="28"/>
        </w:rPr>
        <w:t>ся формирование доступной среды жизнедеятельности.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Межведомственную координацию деятельности исполнительных органов государственной власти Краснодарского края по организации безбарьерной среды жизнедеятельности для инвалидов и других маломобильных граждан в соответствии с краевым Законом осуществляют органы социальной защиты населения Краснодарского края.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Кроме того, краевым Законом предусмотрено согласование органами с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циальной защиты населения заданий на проектирование объектов социальной инфраструктуры при их строительстве и реконструкции в части обеспечения беспрепятственного доступа к ним маломобильных граждан. Всего с 2008 года по 2014 год согласовано 8280 заданий на проектирование.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В соответствии с полномочиями, возложенными Кодексом Российской Федерации об административных правонарушениях на должностные лица о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ганов социальной защиты населения по составлению протоколов об админ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стративных правонарушениях за уклонение от исполнения требований по с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зданию условий маломобильным гражданам для беспрепятственного доступа к объектам инженерной, социальной и транспортной инфраструктур, специал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 xml:space="preserve">стами управлений социальной защиты населения за период </w:t>
      </w:r>
      <w:r w:rsidR="001B09AE" w:rsidRPr="001F0D26">
        <w:rPr>
          <w:sz w:val="28"/>
          <w:szCs w:val="28"/>
        </w:rPr>
        <w:t xml:space="preserve">с </w:t>
      </w:r>
      <w:r w:rsidRPr="001F0D26">
        <w:rPr>
          <w:sz w:val="28"/>
          <w:szCs w:val="28"/>
        </w:rPr>
        <w:t>2010</w:t>
      </w:r>
      <w:r w:rsidR="001B09AE" w:rsidRPr="001F0D26">
        <w:rPr>
          <w:sz w:val="28"/>
          <w:szCs w:val="28"/>
        </w:rPr>
        <w:t xml:space="preserve"> по</w:t>
      </w:r>
      <w:r w:rsidRPr="001F0D26">
        <w:rPr>
          <w:sz w:val="28"/>
          <w:szCs w:val="28"/>
        </w:rPr>
        <w:t xml:space="preserve"> 2014 годы составлено и направлено в</w:t>
      </w:r>
      <w:proofErr w:type="gramEnd"/>
      <w:r w:rsidRPr="001F0D26">
        <w:rPr>
          <w:sz w:val="28"/>
          <w:szCs w:val="28"/>
        </w:rPr>
        <w:t xml:space="preserve"> судебные органы 9</w:t>
      </w:r>
      <w:r w:rsidR="001B09AE" w:rsidRPr="001F0D26">
        <w:rPr>
          <w:sz w:val="28"/>
          <w:szCs w:val="28"/>
        </w:rPr>
        <w:t> </w:t>
      </w:r>
      <w:r w:rsidRPr="001F0D26">
        <w:rPr>
          <w:sz w:val="28"/>
          <w:szCs w:val="28"/>
        </w:rPr>
        <w:t>016</w:t>
      </w:r>
      <w:r w:rsidR="001B09AE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>соответствующих админ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стративных протоколов, по которым назначены административные штрафы на сумму 18</w:t>
      </w:r>
      <w:r w:rsidR="001B09AE" w:rsidRPr="001F0D26">
        <w:rPr>
          <w:sz w:val="28"/>
          <w:szCs w:val="28"/>
        </w:rPr>
        <w:t> </w:t>
      </w:r>
      <w:r w:rsidRPr="001F0D26">
        <w:rPr>
          <w:sz w:val="28"/>
          <w:szCs w:val="28"/>
        </w:rPr>
        <w:t>875</w:t>
      </w:r>
      <w:r w:rsidR="001B09AE" w:rsidRPr="001F0D26">
        <w:rPr>
          <w:sz w:val="28"/>
          <w:szCs w:val="28"/>
        </w:rPr>
        <w:t>,</w:t>
      </w:r>
      <w:r w:rsidRPr="001F0D26">
        <w:rPr>
          <w:sz w:val="28"/>
          <w:szCs w:val="28"/>
        </w:rPr>
        <w:t>6 тыс. рублей.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С 2010 года в муниципальных образованиях края органами социальной защиты населения во взаимодействии с общественными организациями инв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 xml:space="preserve">лидов осуществляется мониторинг уровня безбарьерной среды, а </w:t>
      </w:r>
      <w:r w:rsidR="007E6A30" w:rsidRPr="001F0D26">
        <w:rPr>
          <w:sz w:val="28"/>
          <w:szCs w:val="28"/>
        </w:rPr>
        <w:t xml:space="preserve">с </w:t>
      </w:r>
      <w:r w:rsidRPr="001F0D26">
        <w:rPr>
          <w:sz w:val="28"/>
          <w:szCs w:val="28"/>
        </w:rPr>
        <w:t>2012 года мониторинг доступности приоритетных объектов в приоритетных сферах жи</w:t>
      </w:r>
      <w:r w:rsidRPr="001F0D26">
        <w:rPr>
          <w:sz w:val="28"/>
          <w:szCs w:val="28"/>
        </w:rPr>
        <w:t>з</w:t>
      </w:r>
      <w:r w:rsidRPr="001F0D26">
        <w:rPr>
          <w:sz w:val="28"/>
          <w:szCs w:val="28"/>
        </w:rPr>
        <w:t>недеятельности. Перечень приоритетных объектов составляется в обязательном порядке по согласованию с общественными организациями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При проведении мониторинга состояние доступности объектов оценив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ется для инвалидов с поражением опорно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двигательного аппарата, инвалидов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колясочников, инвалидов по зрению и инвалидов по слуху при участии пре</w:t>
      </w:r>
      <w:r w:rsidRPr="001F0D26">
        <w:rPr>
          <w:sz w:val="28"/>
          <w:szCs w:val="28"/>
        </w:rPr>
        <w:t>д</w:t>
      </w:r>
      <w:r w:rsidRPr="001F0D26">
        <w:rPr>
          <w:sz w:val="28"/>
          <w:szCs w:val="28"/>
        </w:rPr>
        <w:t>ставителей общественных объединений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Анализ результатов мониторинга ложится в основу организационных и правовых решений исполнительных органов государственной власти Красн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дарского края и органов местного самоуправления по формированию досту</w:t>
      </w:r>
      <w:r w:rsidRPr="001F0D26">
        <w:rPr>
          <w:sz w:val="28"/>
          <w:szCs w:val="28"/>
        </w:rPr>
        <w:t>п</w:t>
      </w:r>
      <w:r w:rsidRPr="001F0D26">
        <w:rPr>
          <w:sz w:val="28"/>
          <w:szCs w:val="28"/>
        </w:rPr>
        <w:t>ной среды жизнедеятельности. Проекты всех нормативных правовых актов Краснодарского края, затрагивающих права инвалидов, в обязательном порядке согласовываются с представителями краевых общественных объединений и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В целях обеспечения взаимодействия исполнительных органов госуда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ственной власти Краснодарского края, общественных организаций инвалидов по реализации федерального и краевого законодательства в сфере реабилит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ции и интеграции инвалидов, решения других жизненно важных вопросов с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 xml:space="preserve">циальной поддержки инвалидов в крае действует Совет по делам инвалидов </w:t>
      </w:r>
      <w:r w:rsidRPr="001F0D26">
        <w:rPr>
          <w:sz w:val="28"/>
          <w:szCs w:val="28"/>
        </w:rPr>
        <w:lastRenderedPageBreak/>
        <w:t>при главе администрации (губернаторе) Краснодарского края</w:t>
      </w:r>
      <w:r w:rsidR="001B09AE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 xml:space="preserve">(далее 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Совет по делам инвалидов), образованный постановлением главы администрации Кра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>нодарского края от 6 июня</w:t>
      </w:r>
      <w:proofErr w:type="gramEnd"/>
      <w:r w:rsidRPr="001F0D26">
        <w:rPr>
          <w:sz w:val="28"/>
          <w:szCs w:val="28"/>
        </w:rPr>
        <w:t xml:space="preserve"> 1997 года № 222.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На заседаниях Совета по делам инвалидов ежеквартально рассматрив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ются актуальные вопросы обеспечения беспрепятственного доступа инвалидов к объектам социальной, инженерной и транспортной инфраструктуры в городах и районах Краснодарского края, обеспечения их техническими средствами ре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билитации, лекарственными средствами, вопросы медицинской, социальной и профессиональной реабилитации инвалидов, поддержки деятельности краевых и местных общественных организаций инвалидов Общероссийской обществе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 xml:space="preserve">ной организации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Всероссийское общество инвалидов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, Общероссийской о</w:t>
      </w:r>
      <w:r w:rsidRPr="001F0D26">
        <w:rPr>
          <w:sz w:val="28"/>
          <w:szCs w:val="28"/>
        </w:rPr>
        <w:t>б</w:t>
      </w:r>
      <w:r w:rsidRPr="001F0D26">
        <w:rPr>
          <w:sz w:val="28"/>
          <w:szCs w:val="28"/>
        </w:rPr>
        <w:t xml:space="preserve">щественной организации инвалидов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Всероссийское</w:t>
      </w:r>
      <w:proofErr w:type="gramEnd"/>
      <w:r w:rsidRPr="001F0D26">
        <w:rPr>
          <w:sz w:val="28"/>
          <w:szCs w:val="28"/>
        </w:rPr>
        <w:t xml:space="preserve"> ордена трудового Красн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го Знамени общество слепых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, Всероссийского общества глухих.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 рамках деятельности Совета по делам инвалидов формируются рабочие группы из представителей краевых общественных организаций инвалидов и представителей исполнительных органов государственной власти Краснода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 xml:space="preserve">ского края для </w:t>
      </w:r>
      <w:r w:rsidR="00D13A44" w:rsidRPr="001F0D26">
        <w:rPr>
          <w:sz w:val="28"/>
          <w:szCs w:val="28"/>
        </w:rPr>
        <w:t xml:space="preserve">проведения </w:t>
      </w:r>
      <w:r w:rsidRPr="001F0D26">
        <w:rPr>
          <w:sz w:val="28"/>
          <w:szCs w:val="28"/>
        </w:rPr>
        <w:t>анализа деятельности по социальной поддержке и реабилитации инвалидов, формированию доступной среды жизнедеятельности, поддержке деятельности общественных организаций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Вместе с тем</w:t>
      </w:r>
      <w:r w:rsidR="00D13A44" w:rsidRPr="001F0D26">
        <w:rPr>
          <w:sz w:val="28"/>
          <w:szCs w:val="28"/>
        </w:rPr>
        <w:t>,</w:t>
      </w:r>
      <w:r w:rsidRPr="001F0D26">
        <w:rPr>
          <w:sz w:val="28"/>
          <w:szCs w:val="28"/>
        </w:rPr>
        <w:t xml:space="preserve"> формирование доступной среды для инвалидов, несмотря на существующую правовую основу и проводимую работу, в Краснодарском крае находится на недостаточном уровне.</w:t>
      </w:r>
    </w:p>
    <w:p w:rsidR="009E7B66" w:rsidRPr="001F0D26" w:rsidRDefault="00D13A44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По результатам проведенных обследований д</w:t>
      </w:r>
      <w:r w:rsidR="009E7B66" w:rsidRPr="001F0D26">
        <w:rPr>
          <w:sz w:val="28"/>
          <w:szCs w:val="28"/>
        </w:rPr>
        <w:t>оля объектов</w:t>
      </w:r>
      <w:r w:rsidRPr="001F0D26">
        <w:rPr>
          <w:sz w:val="28"/>
          <w:szCs w:val="28"/>
        </w:rPr>
        <w:t>,</w:t>
      </w:r>
      <w:r w:rsidR="009E7B66" w:rsidRPr="001F0D26">
        <w:rPr>
          <w:sz w:val="28"/>
          <w:szCs w:val="28"/>
        </w:rPr>
        <w:t xml:space="preserve"> доступн</w:t>
      </w:r>
      <w:r w:rsidRPr="001F0D26">
        <w:rPr>
          <w:sz w:val="28"/>
          <w:szCs w:val="28"/>
        </w:rPr>
        <w:t>ых</w:t>
      </w:r>
      <w:r w:rsidR="009E7B66" w:rsidRPr="001F0D26">
        <w:rPr>
          <w:sz w:val="28"/>
          <w:szCs w:val="28"/>
        </w:rPr>
        <w:t xml:space="preserve"> для инвалидов, составила в Краснодарском крае в 2010 году </w:t>
      </w:r>
      <w:r w:rsidR="001C2841" w:rsidRPr="001F0D26">
        <w:rPr>
          <w:sz w:val="28"/>
          <w:szCs w:val="28"/>
        </w:rPr>
        <w:t>–</w:t>
      </w:r>
      <w:r w:rsidR="009E7B66" w:rsidRPr="001F0D26">
        <w:rPr>
          <w:sz w:val="28"/>
          <w:szCs w:val="28"/>
        </w:rPr>
        <w:t xml:space="preserve"> 7%, в </w:t>
      </w:r>
      <w:r w:rsidR="007E6A30" w:rsidRPr="001F0D26">
        <w:rPr>
          <w:sz w:val="28"/>
          <w:szCs w:val="28"/>
        </w:rPr>
        <w:t xml:space="preserve">                 </w:t>
      </w:r>
      <w:r w:rsidR="009E7B66" w:rsidRPr="001F0D26">
        <w:rPr>
          <w:sz w:val="28"/>
          <w:szCs w:val="28"/>
        </w:rPr>
        <w:t xml:space="preserve">2011 году </w:t>
      </w:r>
      <w:r w:rsidR="001C2841" w:rsidRPr="001F0D26">
        <w:rPr>
          <w:sz w:val="28"/>
          <w:szCs w:val="28"/>
        </w:rPr>
        <w:t>–</w:t>
      </w:r>
      <w:r w:rsidR="009E7B66" w:rsidRPr="001F0D26">
        <w:rPr>
          <w:sz w:val="28"/>
          <w:szCs w:val="28"/>
        </w:rPr>
        <w:t xml:space="preserve"> 13%, в 2012 году </w:t>
      </w:r>
      <w:r w:rsidR="001C2841" w:rsidRPr="001F0D26">
        <w:rPr>
          <w:sz w:val="28"/>
          <w:szCs w:val="28"/>
        </w:rPr>
        <w:t>–</w:t>
      </w:r>
      <w:r w:rsidR="009E7B66" w:rsidRPr="001F0D26">
        <w:rPr>
          <w:sz w:val="28"/>
          <w:szCs w:val="28"/>
        </w:rPr>
        <w:t xml:space="preserve"> 18%</w:t>
      </w:r>
      <w:r w:rsidRPr="001F0D26">
        <w:rPr>
          <w:sz w:val="28"/>
          <w:szCs w:val="28"/>
        </w:rPr>
        <w:t xml:space="preserve">, в 2013 году – 47,6%, в 2014 году </w:t>
      </w:r>
      <w:r w:rsidR="00413C1E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</w:t>
      </w:r>
      <w:r w:rsidR="00413C1E" w:rsidRPr="001F0D26">
        <w:rPr>
          <w:sz w:val="28"/>
          <w:szCs w:val="28"/>
        </w:rPr>
        <w:t>44,7%.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При этом доля доступных для инвалидов и других маломобильных гра</w:t>
      </w:r>
      <w:r w:rsidRPr="001F0D26">
        <w:rPr>
          <w:sz w:val="28"/>
          <w:szCs w:val="28"/>
        </w:rPr>
        <w:t>ж</w:t>
      </w:r>
      <w:r w:rsidRPr="001F0D26">
        <w:rPr>
          <w:sz w:val="28"/>
          <w:szCs w:val="28"/>
        </w:rPr>
        <w:t xml:space="preserve">дан </w:t>
      </w:r>
      <w:r w:rsidR="0052038B" w:rsidRPr="001F0D26">
        <w:rPr>
          <w:sz w:val="28"/>
          <w:szCs w:val="28"/>
        </w:rPr>
        <w:t>приоритетных объектов</w:t>
      </w:r>
      <w:r w:rsidRPr="001F0D26">
        <w:rPr>
          <w:sz w:val="28"/>
          <w:szCs w:val="28"/>
        </w:rPr>
        <w:t xml:space="preserve"> в 201</w:t>
      </w:r>
      <w:r w:rsidR="0052038B" w:rsidRPr="001F0D26">
        <w:rPr>
          <w:sz w:val="28"/>
          <w:szCs w:val="28"/>
        </w:rPr>
        <w:t>4</w:t>
      </w:r>
      <w:r w:rsidRPr="001F0D26">
        <w:rPr>
          <w:sz w:val="28"/>
          <w:szCs w:val="28"/>
        </w:rPr>
        <w:t xml:space="preserve"> году составила: </w:t>
      </w:r>
      <w:r w:rsidR="001C2841" w:rsidRPr="001F0D26">
        <w:rPr>
          <w:sz w:val="28"/>
          <w:szCs w:val="28"/>
        </w:rPr>
        <w:t>больницы – 22%</w:t>
      </w:r>
      <w:r w:rsidRPr="001F0D26">
        <w:rPr>
          <w:sz w:val="28"/>
          <w:szCs w:val="28"/>
        </w:rPr>
        <w:t>, учрежд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 xml:space="preserve">ния социальной защиты населения </w:t>
      </w:r>
      <w:r w:rsidR="001C2841" w:rsidRPr="001F0D26">
        <w:rPr>
          <w:sz w:val="28"/>
          <w:szCs w:val="28"/>
        </w:rPr>
        <w:t>– 62,6%,</w:t>
      </w:r>
      <w:r w:rsidRPr="001F0D26">
        <w:rPr>
          <w:sz w:val="28"/>
          <w:szCs w:val="28"/>
        </w:rPr>
        <w:t xml:space="preserve"> </w:t>
      </w:r>
      <w:r w:rsidR="001C2841" w:rsidRPr="001F0D26">
        <w:rPr>
          <w:sz w:val="28"/>
          <w:szCs w:val="28"/>
        </w:rPr>
        <w:t xml:space="preserve">учреждения образования – 33,4%, </w:t>
      </w:r>
      <w:r w:rsidRPr="001F0D26">
        <w:rPr>
          <w:sz w:val="28"/>
          <w:szCs w:val="28"/>
        </w:rPr>
        <w:t xml:space="preserve">учреждения физической культуры и спорта </w:t>
      </w:r>
      <w:r w:rsidR="001C2841" w:rsidRPr="001F0D26">
        <w:rPr>
          <w:sz w:val="28"/>
          <w:szCs w:val="28"/>
        </w:rPr>
        <w:t>– 55,7%,</w:t>
      </w:r>
      <w:r w:rsidRPr="001F0D26">
        <w:rPr>
          <w:sz w:val="28"/>
          <w:szCs w:val="28"/>
        </w:rPr>
        <w:t xml:space="preserve"> информации и </w:t>
      </w:r>
      <w:r w:rsidR="007E6A30" w:rsidRPr="001F0D26">
        <w:rPr>
          <w:sz w:val="28"/>
          <w:szCs w:val="28"/>
        </w:rPr>
        <w:t xml:space="preserve">                 </w:t>
      </w:r>
      <w:r w:rsidRPr="001F0D26">
        <w:rPr>
          <w:sz w:val="28"/>
          <w:szCs w:val="28"/>
        </w:rPr>
        <w:t xml:space="preserve">связи </w:t>
      </w:r>
      <w:r w:rsidR="001C2841" w:rsidRPr="001F0D26">
        <w:rPr>
          <w:sz w:val="28"/>
          <w:szCs w:val="28"/>
        </w:rPr>
        <w:t>– 53,3%, учреждения культуры – 33,6% и</w:t>
      </w:r>
      <w:r w:rsidRPr="001F0D26">
        <w:rPr>
          <w:sz w:val="28"/>
          <w:szCs w:val="28"/>
        </w:rPr>
        <w:t xml:space="preserve"> объектов </w:t>
      </w:r>
      <w:r w:rsidR="001C2841" w:rsidRPr="001F0D26">
        <w:rPr>
          <w:sz w:val="28"/>
          <w:szCs w:val="28"/>
        </w:rPr>
        <w:t>транспорта и доро</w:t>
      </w:r>
      <w:r w:rsidR="001C2841" w:rsidRPr="001F0D26">
        <w:rPr>
          <w:sz w:val="28"/>
          <w:szCs w:val="28"/>
        </w:rPr>
        <w:t>ж</w:t>
      </w:r>
      <w:r w:rsidR="001C2841" w:rsidRPr="001F0D26">
        <w:rPr>
          <w:sz w:val="28"/>
          <w:szCs w:val="28"/>
        </w:rPr>
        <w:t>но–</w:t>
      </w:r>
      <w:r w:rsidRPr="001F0D26">
        <w:rPr>
          <w:sz w:val="28"/>
          <w:szCs w:val="28"/>
        </w:rPr>
        <w:t>транспортной инфраструктуры</w:t>
      </w:r>
      <w:r w:rsidR="001C2841" w:rsidRPr="001F0D26">
        <w:rPr>
          <w:sz w:val="28"/>
          <w:szCs w:val="28"/>
        </w:rPr>
        <w:t xml:space="preserve"> – 24,9%.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Существующий уровень безбарьерной среды не позволяет в полной мере решать вопросы интеграции в общество людей с ограниченными возможност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>ми.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Нерешенность проблемы формирования доступной среды для инвалидов порождает серьезные социально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экономические последствия, основными из которых являются: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spellStart"/>
      <w:r w:rsidRPr="001F0D26">
        <w:rPr>
          <w:sz w:val="28"/>
          <w:szCs w:val="28"/>
        </w:rPr>
        <w:t>дистимуляция</w:t>
      </w:r>
      <w:proofErr w:type="spellEnd"/>
      <w:r w:rsidRPr="001F0D26">
        <w:rPr>
          <w:sz w:val="28"/>
          <w:szCs w:val="28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уровне и качестве их жизни;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высокая социальная зависимость, вынужденная изоляция инвалидов, осложняющая проведение медицинской, социальной и психологической реаб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 xml:space="preserve">литации, выступающая в качестве самостоятельного фактора </w:t>
      </w:r>
      <w:proofErr w:type="spellStart"/>
      <w:r w:rsidRPr="001F0D26">
        <w:rPr>
          <w:sz w:val="28"/>
          <w:szCs w:val="28"/>
        </w:rPr>
        <w:t>инвалидизации</w:t>
      </w:r>
      <w:proofErr w:type="spellEnd"/>
      <w:r w:rsidRPr="001F0D26">
        <w:rPr>
          <w:sz w:val="28"/>
          <w:szCs w:val="28"/>
        </w:rPr>
        <w:t xml:space="preserve"> и </w:t>
      </w:r>
      <w:r w:rsidRPr="001F0D26">
        <w:rPr>
          <w:sz w:val="28"/>
          <w:szCs w:val="28"/>
        </w:rPr>
        <w:lastRenderedPageBreak/>
        <w:t>предопределяющая возрастание спроса инвалидов на медицинские и социал</w:t>
      </w:r>
      <w:r w:rsidRPr="001F0D26">
        <w:rPr>
          <w:sz w:val="28"/>
          <w:szCs w:val="28"/>
        </w:rPr>
        <w:t>ь</w:t>
      </w:r>
      <w:r w:rsidRPr="001F0D26">
        <w:rPr>
          <w:sz w:val="28"/>
          <w:szCs w:val="28"/>
        </w:rPr>
        <w:t>ные услуги в стационарных и надомных условиях;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равнодушное отношение к инвалидам в массовом сознании, социальная разобщенность инвалидов и граждан, не являющихся инвалидами, предопред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ляющие необходимость проведения соответствующих разъяснительных, обр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зовательно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информационных кампаний;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ограничение жизнедеятельности других маломобильных групп населения (лиц преклонного возраста, временно нетрудоспособных, беременных, людей с детскими колясками, детей дошкольного возраста).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Государственная программа предусматривает реализацию комплекса м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роприятий, направленных на устранение существующих препятствий и барь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ров и обеспечение беспрепятственного доступа к приоритетным объектам и услугам в приоритетных сферах жизнедеятельности инвалидов и других мал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мобильных групп населения, в том числе в сферах здравоохранения, культуры, транспорта, информации и связи, образования, социальной защиты, спорта и физической культуры, а также обеспечение доступности путей движения между этими объектами.</w:t>
      </w:r>
      <w:proofErr w:type="gramEnd"/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Устранение барьеров в приоритетных сферах жизнедеятельности инвал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дов позволяет наиболее эффективно решать проблемы социальной адаптации и интеграции их в общество. Кроме того, организация обучения детей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инвалидов в обычных образовательных учреждениях, преимущественно по месту жител</w:t>
      </w:r>
      <w:r w:rsidRPr="001F0D26">
        <w:rPr>
          <w:sz w:val="28"/>
          <w:szCs w:val="28"/>
        </w:rPr>
        <w:t>ь</w:t>
      </w:r>
      <w:r w:rsidRPr="001F0D26">
        <w:rPr>
          <w:sz w:val="28"/>
          <w:szCs w:val="28"/>
        </w:rPr>
        <w:t xml:space="preserve">ства, позволяет избежать помещения детей на длительный срок в </w:t>
      </w:r>
      <w:proofErr w:type="spellStart"/>
      <w:r w:rsidRPr="001F0D26">
        <w:rPr>
          <w:sz w:val="28"/>
          <w:szCs w:val="28"/>
        </w:rPr>
        <w:t>интернатные</w:t>
      </w:r>
      <w:proofErr w:type="spellEnd"/>
      <w:r w:rsidRPr="001F0D26">
        <w:rPr>
          <w:sz w:val="28"/>
          <w:szCs w:val="28"/>
        </w:rPr>
        <w:t xml:space="preserve"> учреждения, создать условия для их проживания и воспитания в семье, обесп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чить их постоянное общение с другими детьми и, таким образом, способствует формированию толерантного отношения к проблемам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Многообразие направлений обеспечения безбарьерной среды жизнеде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>тельности инвалидов делает невозможным решение стоящих проблем изолир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ванно, без широкого взаимодействия органов и учреждений различной ведо</w:t>
      </w:r>
      <w:r w:rsidRPr="001F0D26">
        <w:rPr>
          <w:sz w:val="28"/>
          <w:szCs w:val="28"/>
        </w:rPr>
        <w:t>м</w:t>
      </w:r>
      <w:r w:rsidRPr="001F0D26">
        <w:rPr>
          <w:sz w:val="28"/>
          <w:szCs w:val="28"/>
        </w:rPr>
        <w:t>ственной принадлежности, органов местного самоуправления и общественных объединений инвалидов, обуславливает необходимость применения програм</w:t>
      </w:r>
      <w:r w:rsidRPr="001F0D26">
        <w:rPr>
          <w:sz w:val="28"/>
          <w:szCs w:val="28"/>
        </w:rPr>
        <w:t>м</w:t>
      </w:r>
      <w:r w:rsidRPr="001F0D26">
        <w:rPr>
          <w:sz w:val="28"/>
          <w:szCs w:val="28"/>
        </w:rPr>
        <w:t>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целевых методов решения стоящих задач по созданию безбарьерной среды жизнедеятельности инвалидов.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Текущее бюджетное финансирование органов и учреждений различной ведомственной принадлежности не позволяет в полной мере выполнить поста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ленные задачи. Ввиду масштабности проблемы формирования доступной ср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ды, требующей значительных финансовых средств, возможности краевого и местных бюджетов позволят ее решить только частично.</w:t>
      </w:r>
    </w:p>
    <w:p w:rsidR="009E7B66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Планируемое привлечение средств федерального бюджета позволит в значительной степени устранить препятствия и барьеры, мешающие доступн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сти окружающей среды для инвалидов и других маломобильных групп насел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ния, и достичь к 20</w:t>
      </w:r>
      <w:r w:rsidR="00E35634" w:rsidRPr="001F0D26">
        <w:rPr>
          <w:sz w:val="28"/>
          <w:szCs w:val="28"/>
        </w:rPr>
        <w:t>21</w:t>
      </w:r>
      <w:r w:rsidRPr="001F0D26">
        <w:rPr>
          <w:sz w:val="28"/>
          <w:szCs w:val="28"/>
        </w:rPr>
        <w:t xml:space="preserve"> году поставленных целей по интеграции инвалидов в о</w:t>
      </w:r>
      <w:r w:rsidRPr="001F0D26">
        <w:rPr>
          <w:sz w:val="28"/>
          <w:szCs w:val="28"/>
        </w:rPr>
        <w:t>б</w:t>
      </w:r>
      <w:r w:rsidRPr="001F0D26">
        <w:rPr>
          <w:sz w:val="28"/>
          <w:szCs w:val="28"/>
        </w:rPr>
        <w:t>щество, итоговые критерии которых определены Правительством Российской Федерации.</w:t>
      </w:r>
    </w:p>
    <w:p w:rsidR="00BD0F5D" w:rsidRPr="001F0D26" w:rsidRDefault="009E7B66" w:rsidP="007E6A3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>Программно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целевой метод решения проблем реабилитации инвалидов представляется наиболее целесообразным для дальнейшего развития в Красн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дарском крае системы комплексной реабилитации как основного средства инт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грации инвалидов в общество. Данный метод позволит реализовать наиболее востребованные меры социальной поддержки инвалидов, оказать материал</w:t>
      </w:r>
      <w:r w:rsidRPr="001F0D26">
        <w:rPr>
          <w:sz w:val="28"/>
          <w:szCs w:val="28"/>
        </w:rPr>
        <w:t>ь</w:t>
      </w:r>
      <w:r w:rsidRPr="001F0D26">
        <w:rPr>
          <w:sz w:val="28"/>
          <w:szCs w:val="28"/>
        </w:rPr>
        <w:t>ную помощь слабо защищенной категории граждан, использовать средства н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скольких источников финансирования.</w:t>
      </w:r>
    </w:p>
    <w:p w:rsidR="00386AF6" w:rsidRPr="001F0D26" w:rsidRDefault="00386AF6" w:rsidP="007E6A30">
      <w:pPr>
        <w:shd w:val="clear" w:color="auto" w:fill="FFFFFF" w:themeFill="background1"/>
        <w:rPr>
          <w:sz w:val="28"/>
          <w:szCs w:val="28"/>
        </w:rPr>
      </w:pPr>
    </w:p>
    <w:p w:rsidR="00253632" w:rsidRPr="001F0D26" w:rsidRDefault="005B5D9C" w:rsidP="007E6A30">
      <w:pPr>
        <w:ind w:firstLine="1"/>
        <w:jc w:val="center"/>
        <w:rPr>
          <w:sz w:val="28"/>
          <w:szCs w:val="28"/>
        </w:rPr>
      </w:pPr>
      <w:r w:rsidRPr="001F0D26">
        <w:rPr>
          <w:sz w:val="28"/>
          <w:szCs w:val="28"/>
        </w:rPr>
        <w:t xml:space="preserve">2. Цели, задачи и целевые показатели, сроки </w:t>
      </w:r>
    </w:p>
    <w:p w:rsidR="005B5D9C" w:rsidRPr="001F0D26" w:rsidRDefault="005B5D9C" w:rsidP="007E6A30">
      <w:pPr>
        <w:ind w:firstLine="1"/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и этапы реализации государственной программы</w:t>
      </w:r>
    </w:p>
    <w:p w:rsidR="00253632" w:rsidRPr="001F0D26" w:rsidRDefault="00253632" w:rsidP="007E6A30">
      <w:pPr>
        <w:ind w:firstLine="1"/>
        <w:jc w:val="center"/>
        <w:rPr>
          <w:sz w:val="28"/>
          <w:szCs w:val="28"/>
        </w:rPr>
      </w:pPr>
    </w:p>
    <w:p w:rsidR="00C46A67" w:rsidRPr="001F0D26" w:rsidRDefault="00131BE2" w:rsidP="007E6A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Ц</w:t>
      </w:r>
      <w:r w:rsidR="008B139A" w:rsidRPr="001F0D26">
        <w:rPr>
          <w:sz w:val="28"/>
          <w:szCs w:val="28"/>
        </w:rPr>
        <w:t xml:space="preserve">елью государственной программы является </w:t>
      </w:r>
      <w:r w:rsidR="00C46A67" w:rsidRPr="001F0D26">
        <w:rPr>
          <w:sz w:val="28"/>
          <w:szCs w:val="28"/>
        </w:rPr>
        <w:t>формирование условий обеспечения доступности приоритетных объектов и услуг в приоритетных сф</w:t>
      </w:r>
      <w:r w:rsidR="00C46A67" w:rsidRPr="001F0D26">
        <w:rPr>
          <w:sz w:val="28"/>
          <w:szCs w:val="28"/>
        </w:rPr>
        <w:t>е</w:t>
      </w:r>
      <w:r w:rsidR="00C46A67" w:rsidRPr="001F0D26">
        <w:rPr>
          <w:sz w:val="28"/>
          <w:szCs w:val="28"/>
        </w:rPr>
        <w:t>рах жизнедеятельности инвалидов и других маломобильных групп населения в Краснодарском крае.</w:t>
      </w:r>
    </w:p>
    <w:p w:rsidR="008B139A" w:rsidRPr="001F0D26" w:rsidRDefault="008B139A" w:rsidP="007E6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Для достижения поставленной цели предусматривается решение след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ющих задач</w:t>
      </w:r>
      <w:r w:rsidR="00BA7185" w:rsidRPr="001F0D26">
        <w:rPr>
          <w:sz w:val="28"/>
          <w:szCs w:val="28"/>
        </w:rPr>
        <w:t xml:space="preserve"> государственной программы</w:t>
      </w:r>
      <w:r w:rsidRPr="001F0D26">
        <w:rPr>
          <w:sz w:val="28"/>
          <w:szCs w:val="28"/>
        </w:rPr>
        <w:t>:</w:t>
      </w:r>
    </w:p>
    <w:p w:rsidR="0018776A" w:rsidRPr="001F0D26" w:rsidRDefault="0018776A" w:rsidP="007E6A30">
      <w:pPr>
        <w:pStyle w:val="3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0D26">
        <w:rPr>
          <w:rStyle w:val="1"/>
          <w:rFonts w:eastAsiaTheme="minorHAnsi"/>
          <w:sz w:val="28"/>
          <w:szCs w:val="28"/>
        </w:rPr>
        <w:t xml:space="preserve">1. </w:t>
      </w:r>
      <w:r w:rsidR="00801330" w:rsidRPr="001F0D26">
        <w:rPr>
          <w:rFonts w:ascii="Times New Roman" w:hAnsi="Times New Roman" w:cs="Times New Roman"/>
          <w:sz w:val="28"/>
          <w:szCs w:val="28"/>
        </w:rPr>
        <w:t>П</w:t>
      </w:r>
      <w:r w:rsidR="00131BE2" w:rsidRPr="001F0D26">
        <w:rPr>
          <w:rFonts w:ascii="Times New Roman" w:hAnsi="Times New Roman" w:cs="Times New Roman"/>
          <w:sz w:val="28"/>
          <w:szCs w:val="28"/>
        </w:rPr>
        <w:t xml:space="preserve">овышение уровня доступности приоритетных объектов </w:t>
      </w:r>
      <w:r w:rsidR="00843C61" w:rsidRPr="001F0D26">
        <w:rPr>
          <w:rFonts w:ascii="Times New Roman" w:hAnsi="Times New Roman" w:cs="Times New Roman"/>
          <w:sz w:val="28"/>
          <w:szCs w:val="28"/>
        </w:rPr>
        <w:t xml:space="preserve">и услуг </w:t>
      </w:r>
      <w:r w:rsidR="00131BE2" w:rsidRPr="001F0D26">
        <w:rPr>
          <w:rFonts w:ascii="Times New Roman" w:hAnsi="Times New Roman" w:cs="Times New Roman"/>
          <w:sz w:val="28"/>
          <w:szCs w:val="28"/>
        </w:rPr>
        <w:t>в пр</w:t>
      </w:r>
      <w:r w:rsidR="00131BE2" w:rsidRPr="001F0D26">
        <w:rPr>
          <w:rFonts w:ascii="Times New Roman" w:hAnsi="Times New Roman" w:cs="Times New Roman"/>
          <w:sz w:val="28"/>
          <w:szCs w:val="28"/>
        </w:rPr>
        <w:t>и</w:t>
      </w:r>
      <w:r w:rsidR="00131BE2" w:rsidRPr="001F0D26">
        <w:rPr>
          <w:rFonts w:ascii="Times New Roman" w:hAnsi="Times New Roman" w:cs="Times New Roman"/>
          <w:sz w:val="28"/>
          <w:szCs w:val="28"/>
        </w:rPr>
        <w:t>оритетных сферах жизнедеятельности инвалидов и других маломобильных групп населения в Краснодарском крае</w:t>
      </w:r>
      <w:r w:rsidRPr="001F0D26">
        <w:rPr>
          <w:rFonts w:ascii="Times New Roman" w:hAnsi="Times New Roman" w:cs="Times New Roman"/>
          <w:sz w:val="28"/>
          <w:szCs w:val="28"/>
        </w:rPr>
        <w:t>;</w:t>
      </w:r>
    </w:p>
    <w:p w:rsidR="008B139A" w:rsidRPr="001F0D26" w:rsidRDefault="008B139A" w:rsidP="007E6A3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1F0D26">
        <w:rPr>
          <w:sz w:val="28"/>
          <w:szCs w:val="28"/>
        </w:rPr>
        <w:t xml:space="preserve">2. </w:t>
      </w:r>
      <w:r w:rsidR="00801330" w:rsidRPr="001F0D26">
        <w:rPr>
          <w:sz w:val="28"/>
          <w:szCs w:val="28"/>
        </w:rPr>
        <w:t>П</w:t>
      </w:r>
      <w:r w:rsidR="00131BE2" w:rsidRPr="001F0D26">
        <w:rPr>
          <w:sz w:val="28"/>
          <w:szCs w:val="28"/>
        </w:rPr>
        <w:t>овышение уровня доступности и качества реабилитационных услуг (развитие системы реабилитации и социальной интеграции инвалидов) в Кра</w:t>
      </w:r>
      <w:r w:rsidR="00131BE2" w:rsidRPr="001F0D26">
        <w:rPr>
          <w:sz w:val="28"/>
          <w:szCs w:val="28"/>
        </w:rPr>
        <w:t>с</w:t>
      </w:r>
      <w:r w:rsidR="00131BE2" w:rsidRPr="001F0D26">
        <w:rPr>
          <w:sz w:val="28"/>
          <w:szCs w:val="28"/>
        </w:rPr>
        <w:t>нодарском крае</w:t>
      </w:r>
      <w:r w:rsidRPr="001F0D26">
        <w:rPr>
          <w:bCs/>
          <w:iCs/>
          <w:sz w:val="28"/>
          <w:szCs w:val="28"/>
        </w:rPr>
        <w:t>;</w:t>
      </w:r>
    </w:p>
    <w:p w:rsidR="008B139A" w:rsidRPr="001F0D26" w:rsidRDefault="008B139A" w:rsidP="007E6A30">
      <w:pPr>
        <w:pStyle w:val="ConsPlusNormal"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1F0D2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801330" w:rsidRPr="001F0D26">
        <w:rPr>
          <w:rFonts w:ascii="Times New Roman" w:hAnsi="Times New Roman" w:cs="Times New Roman"/>
          <w:sz w:val="28"/>
          <w:szCs w:val="28"/>
        </w:rPr>
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Краснодарском крае</w:t>
      </w:r>
      <w:r w:rsidR="000736F2" w:rsidRPr="001F0D26">
        <w:rPr>
          <w:rFonts w:ascii="Times New Roman" w:hAnsi="Times New Roman" w:cs="Times New Roman"/>
          <w:sz w:val="28"/>
          <w:szCs w:val="28"/>
        </w:rPr>
        <w:t>;</w:t>
      </w:r>
    </w:p>
    <w:p w:rsidR="00030C5A" w:rsidRPr="001F0D26" w:rsidRDefault="00953E3F" w:rsidP="007E6A3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D26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801330" w:rsidRPr="001F0D2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31BE2" w:rsidRPr="001F0D26">
        <w:rPr>
          <w:rFonts w:ascii="Times New Roman" w:eastAsia="Times New Roman" w:hAnsi="Times New Roman" w:cs="Times New Roman"/>
          <w:sz w:val="28"/>
          <w:szCs w:val="28"/>
        </w:rPr>
        <w:t>овышение качества жизни инвалидов в Краснодарском крае</w:t>
      </w:r>
      <w:r w:rsidR="00030C5A" w:rsidRPr="001F0D26">
        <w:rPr>
          <w:rFonts w:ascii="Times New Roman" w:hAnsi="Times New Roman" w:cs="Times New Roman"/>
          <w:sz w:val="28"/>
          <w:szCs w:val="28"/>
        </w:rPr>
        <w:t>.</w:t>
      </w:r>
    </w:p>
    <w:p w:rsidR="00BA7185" w:rsidRPr="001F0D26" w:rsidRDefault="00BA7185" w:rsidP="007E6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Для достижения поставленной цели и решения задач государственной программы и необходимо реализовать комплекс взаимосвязанных и скоорд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нированных мероприятий.</w:t>
      </w:r>
    </w:p>
    <w:p w:rsidR="00BA7185" w:rsidRPr="001F0D26" w:rsidRDefault="00BA7185" w:rsidP="007E6A30">
      <w:pPr>
        <w:tabs>
          <w:tab w:val="left" w:pos="709"/>
          <w:tab w:val="left" w:pos="5616"/>
          <w:tab w:val="left" w:pos="5760"/>
        </w:tabs>
        <w:suppressAutoHyphens/>
        <w:ind w:left="708"/>
        <w:jc w:val="both"/>
        <w:rPr>
          <w:rFonts w:eastAsia="Calibri"/>
          <w:sz w:val="28"/>
          <w:szCs w:val="28"/>
          <w:lang w:eastAsia="ar-SA"/>
        </w:rPr>
      </w:pPr>
      <w:r w:rsidRPr="001F0D26">
        <w:rPr>
          <w:rFonts w:eastAsia="Calibri"/>
          <w:sz w:val="28"/>
          <w:szCs w:val="28"/>
          <w:lang w:eastAsia="ar-SA"/>
        </w:rPr>
        <w:t>Срок реализации государственной программы – 2016</w:t>
      </w:r>
      <w:r w:rsidRPr="001F0D26">
        <w:rPr>
          <w:sz w:val="28"/>
          <w:szCs w:val="28"/>
        </w:rPr>
        <w:t>–</w:t>
      </w:r>
      <w:r w:rsidRPr="001F0D26">
        <w:rPr>
          <w:rFonts w:eastAsia="Calibri"/>
          <w:sz w:val="28"/>
          <w:szCs w:val="28"/>
          <w:lang w:eastAsia="ar-SA"/>
        </w:rPr>
        <w:t>2021 годы.</w:t>
      </w:r>
    </w:p>
    <w:p w:rsidR="00BA7185" w:rsidRPr="001F0D26" w:rsidRDefault="00BA7185" w:rsidP="007E6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Цели, задачи и характеризующие их целевые показатели государственной программы </w:t>
      </w:r>
      <w:r w:rsidR="005B7AE5" w:rsidRPr="001F0D26">
        <w:rPr>
          <w:sz w:val="28"/>
          <w:szCs w:val="28"/>
        </w:rPr>
        <w:t xml:space="preserve">с расшифровкой плановых значений по годам </w:t>
      </w:r>
      <w:r w:rsidRPr="001F0D26">
        <w:rPr>
          <w:sz w:val="28"/>
          <w:szCs w:val="28"/>
        </w:rPr>
        <w:t>представлены в пр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ложении № 1</w:t>
      </w:r>
      <w:r w:rsidR="005B7AE5" w:rsidRPr="001F0D26">
        <w:rPr>
          <w:sz w:val="28"/>
          <w:szCs w:val="28"/>
        </w:rPr>
        <w:t xml:space="preserve"> к государственной программе</w:t>
      </w:r>
      <w:r w:rsidRPr="001F0D26">
        <w:rPr>
          <w:sz w:val="28"/>
          <w:szCs w:val="28"/>
        </w:rPr>
        <w:t>.</w:t>
      </w:r>
    </w:p>
    <w:p w:rsidR="007810CB" w:rsidRPr="001F0D26" w:rsidRDefault="007810CB" w:rsidP="007E6A3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целевых показателей государственной программы ос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ществляется по следующим методикам</w:t>
      </w:r>
      <w:r w:rsidR="00801330" w:rsidRPr="001F0D26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5B7AE5" w:rsidRPr="001F0D26" w:rsidRDefault="00B12599" w:rsidP="007E6A30">
      <w:pPr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1. 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Доля доступных для инвалидов и других маломобильных групп нас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ления приоритетных объектов социальной, транспортной и инженерной инфр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структуры в общем количестве приоритетных объектов</w:t>
      </w:r>
      <w:r w:rsidR="005B7AE5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Краснодарском крае рассчитывается по формуле:</w:t>
      </w:r>
    </w:p>
    <w:p w:rsidR="005B7AE5" w:rsidRDefault="005B7AE5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A4502A" w:rsidRPr="001F0D26" w:rsidRDefault="00A4502A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ДО=ПД/ПО×100%, где:</w:t>
      </w:r>
    </w:p>
    <w:p w:rsidR="005B7AE5" w:rsidRPr="001F0D26" w:rsidRDefault="005B7AE5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B7AE5" w:rsidRPr="001F0D26" w:rsidRDefault="005B7AE5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ДО</w:t>
      </w:r>
      <w:proofErr w:type="gramEnd"/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</w:t>
      </w:r>
      <w:proofErr w:type="gramStart"/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оля</w:t>
      </w:r>
      <w:proofErr w:type="gramEnd"/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F060B8" w:rsidRPr="001F0D26">
        <w:rPr>
          <w:sz w:val="28"/>
          <w:szCs w:val="28"/>
        </w:rPr>
        <w:t>доступных для инвалидов и других маломобильных групп населения приоритетных объектов социальной, транспортной и инженерной инфраструктуры в общем количестве приоритетных объектов</w:t>
      </w:r>
      <w:r w:rsidR="00F4362B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Краснодарском крае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5B7AE5" w:rsidRPr="001F0D26" w:rsidRDefault="005B7AE5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ПД 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–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количество доступных для инвалидов и других маломобильных групп населения приоритетных объектов </w:t>
      </w:r>
      <w:r w:rsidR="00F4362B" w:rsidRPr="001F0D26">
        <w:rPr>
          <w:rFonts w:eastAsiaTheme="minorHAnsi"/>
          <w:color w:val="000000" w:themeColor="text1"/>
          <w:sz w:val="28"/>
          <w:szCs w:val="28"/>
          <w:lang w:eastAsia="en-US"/>
        </w:rPr>
        <w:t>в приоритетных сферах жизнеде</w:t>
      </w:r>
      <w:r w:rsidR="00F4362B" w:rsidRPr="001F0D26">
        <w:rPr>
          <w:rFonts w:eastAsiaTheme="minorHAnsi"/>
          <w:color w:val="000000" w:themeColor="text1"/>
          <w:sz w:val="28"/>
          <w:szCs w:val="28"/>
          <w:lang w:eastAsia="en-US"/>
        </w:rPr>
        <w:t>я</w:t>
      </w:r>
      <w:r w:rsidR="00F4362B" w:rsidRPr="001F0D26">
        <w:rPr>
          <w:rFonts w:eastAsiaTheme="minorHAnsi"/>
          <w:color w:val="000000" w:themeColor="text1"/>
          <w:sz w:val="28"/>
          <w:szCs w:val="28"/>
          <w:lang w:eastAsia="en-US"/>
        </w:rPr>
        <w:t>тельности инвалидов и других маломобильных групп населения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Краснода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ском крае;</w:t>
      </w:r>
    </w:p>
    <w:p w:rsidR="005B7AE5" w:rsidRPr="001F0D26" w:rsidRDefault="005B7AE5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–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общее количество </w:t>
      </w:r>
      <w:r w:rsidR="00F4362B" w:rsidRPr="001F0D26">
        <w:rPr>
          <w:rFonts w:eastAsiaTheme="minorHAnsi"/>
          <w:color w:val="000000" w:themeColor="text1"/>
          <w:sz w:val="28"/>
          <w:szCs w:val="28"/>
          <w:lang w:eastAsia="en-US"/>
        </w:rPr>
        <w:t>приоритетных объектов в приоритетных сферах жизнедеятельности инвалидов и других маломобильных групп населения в Краснодарском крае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5B7AE5" w:rsidRPr="001F0D26" w:rsidRDefault="005B7AE5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показателя осуществляется ежегодно министерством с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циального развития и семейной политики Краснодарского края.</w:t>
      </w:r>
    </w:p>
    <w:p w:rsidR="00C8475B" w:rsidRDefault="00C8475B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С целью получения данных для проведения расчета показателя министе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ством социального развития и семейной политики Краснодарского края за счет средств, предусмотренных на финансирование его основной деятельности, пр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водится мониторинг доступности для инвалидов и других маломобильных групп населения приоритетных объектов в приоритетных сферах жизнеде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я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тельности инвалидов и других маломобильных групп населения в Краснода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ском крае.</w:t>
      </w:r>
    </w:p>
    <w:p w:rsidR="00F97BDE" w:rsidRPr="001F0D26" w:rsidRDefault="003D56D4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2. </w:t>
      </w:r>
      <w:r w:rsidR="00F97BDE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Доля инвалидов, положительно оценивающих отношение населения к проблемам инвалидов, в общей </w:t>
      </w:r>
      <w:proofErr w:type="gramStart"/>
      <w:r w:rsidR="00F97BDE" w:rsidRPr="001F0D26">
        <w:rPr>
          <w:rFonts w:eastAsiaTheme="minorHAnsi"/>
          <w:color w:val="000000" w:themeColor="text1"/>
          <w:sz w:val="28"/>
          <w:szCs w:val="28"/>
          <w:lang w:eastAsia="en-US"/>
        </w:rPr>
        <w:t>численности</w:t>
      </w:r>
      <w:proofErr w:type="gramEnd"/>
      <w:r w:rsidR="00F97BDE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опрошенных инвалидов в Красн</w:t>
      </w:r>
      <w:r w:rsidR="00F97BDE" w:rsidRPr="001F0D2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F97BDE" w:rsidRPr="001F0D26">
        <w:rPr>
          <w:rFonts w:eastAsiaTheme="minorHAnsi"/>
          <w:color w:val="000000" w:themeColor="text1"/>
          <w:sz w:val="28"/>
          <w:szCs w:val="28"/>
          <w:lang w:eastAsia="en-US"/>
        </w:rPr>
        <w:t>дарском крае рассчитывается по формуле:</w:t>
      </w:r>
    </w:p>
    <w:p w:rsidR="00F97BDE" w:rsidRDefault="00F97BDE" w:rsidP="00F97BDE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Default="00F97BDE" w:rsidP="00F97BDE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ОИ=ПО/КИ×100%, где:</w:t>
      </w:r>
    </w:p>
    <w:p w:rsidR="00F97BDE" w:rsidRPr="001F0D26" w:rsidRDefault="00F97BDE" w:rsidP="00F97BDE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ОИ – доля инвалидов, положительно оценивающих отношение населения к проблемам инвалидов, в общей </w:t>
      </w:r>
      <w:proofErr w:type="gramStart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численности</w:t>
      </w:r>
      <w:proofErr w:type="gramEnd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опрошенных инвалидов в Кра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нодарском крае;</w:t>
      </w: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ПО – число опрошенных инвалидов, положительно оценивающих отн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шение населения к проблемам инвалидов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Краснодарском крае;</w:t>
      </w: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КИ – общее число опрошенных инвалидов в Краснодарском крае.</w:t>
      </w: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показателя осуществляется ежегодно министерством с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циального развития и семейной политики Краснодарского края.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3. Доля специалистов, обеспечивающих реабилитацию и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абилитацию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и</w:t>
      </w:r>
      <w:r w:rsidRPr="00863DE0">
        <w:rPr>
          <w:rFonts w:eastAsiaTheme="minorHAnsi"/>
          <w:sz w:val="28"/>
          <w:szCs w:val="28"/>
          <w:lang w:eastAsia="en-US"/>
        </w:rPr>
        <w:t>н</w:t>
      </w:r>
      <w:r w:rsidRPr="00863DE0">
        <w:rPr>
          <w:rFonts w:eastAsiaTheme="minorHAnsi"/>
          <w:sz w:val="28"/>
          <w:szCs w:val="28"/>
          <w:lang w:eastAsia="en-US"/>
        </w:rPr>
        <w:t>валидов, в том числе детей-инвалидов, прошедших обучение новым реабилит</w:t>
      </w:r>
      <w:r w:rsidRPr="00863DE0">
        <w:rPr>
          <w:rFonts w:eastAsiaTheme="minorHAnsi"/>
          <w:sz w:val="28"/>
          <w:szCs w:val="28"/>
          <w:lang w:eastAsia="en-US"/>
        </w:rPr>
        <w:t>а</w:t>
      </w:r>
      <w:r w:rsidRPr="00863DE0">
        <w:rPr>
          <w:rFonts w:eastAsiaTheme="minorHAnsi"/>
          <w:sz w:val="28"/>
          <w:szCs w:val="28"/>
          <w:lang w:eastAsia="en-US"/>
        </w:rPr>
        <w:t xml:space="preserve">ционным и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абилитационным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методикам в общем количестве таких специал</w:t>
      </w:r>
      <w:r w:rsidRPr="00863DE0">
        <w:rPr>
          <w:rFonts w:eastAsiaTheme="minorHAnsi"/>
          <w:sz w:val="28"/>
          <w:szCs w:val="28"/>
          <w:lang w:eastAsia="en-US"/>
        </w:rPr>
        <w:t>и</w:t>
      </w:r>
      <w:r w:rsidRPr="00863DE0">
        <w:rPr>
          <w:rFonts w:eastAsiaTheme="minorHAnsi"/>
          <w:sz w:val="28"/>
          <w:szCs w:val="28"/>
          <w:lang w:eastAsia="en-US"/>
        </w:rPr>
        <w:t>стов сфере социальной защиты населения в Краснодарском крае рассчитывае</w:t>
      </w:r>
      <w:r w:rsidRPr="00863DE0">
        <w:rPr>
          <w:rFonts w:eastAsiaTheme="minorHAnsi"/>
          <w:sz w:val="28"/>
          <w:szCs w:val="28"/>
          <w:lang w:eastAsia="en-US"/>
        </w:rPr>
        <w:t>т</w:t>
      </w:r>
      <w:r w:rsidRPr="00863DE0">
        <w:rPr>
          <w:rFonts w:eastAsiaTheme="minorHAnsi"/>
          <w:sz w:val="28"/>
          <w:szCs w:val="28"/>
          <w:lang w:eastAsia="en-US"/>
        </w:rPr>
        <w:t>ся по формуле: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97BDE" w:rsidRPr="00863DE0" w:rsidRDefault="00F97BDE" w:rsidP="00F97BDE">
      <w:pPr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ДС=ОС/КС×100%, где: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ДС – доля специалистов, обеспечивающих реабилитацию и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абилитацию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инвалидов, в том числе детей-инвалидов, прошедших обучение новым реабил</w:t>
      </w:r>
      <w:r w:rsidRPr="00863DE0">
        <w:rPr>
          <w:rFonts w:eastAsiaTheme="minorHAnsi"/>
          <w:sz w:val="28"/>
          <w:szCs w:val="28"/>
          <w:lang w:eastAsia="en-US"/>
        </w:rPr>
        <w:t>и</w:t>
      </w:r>
      <w:r w:rsidRPr="00863DE0">
        <w:rPr>
          <w:rFonts w:eastAsiaTheme="minorHAnsi"/>
          <w:sz w:val="28"/>
          <w:szCs w:val="28"/>
          <w:lang w:eastAsia="en-US"/>
        </w:rPr>
        <w:lastRenderedPageBreak/>
        <w:t xml:space="preserve">тационным и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абилитационным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методикам в общем количестве таких специал</w:t>
      </w:r>
      <w:r w:rsidRPr="00863DE0">
        <w:rPr>
          <w:rFonts w:eastAsiaTheme="minorHAnsi"/>
          <w:sz w:val="28"/>
          <w:szCs w:val="28"/>
          <w:lang w:eastAsia="en-US"/>
        </w:rPr>
        <w:t>и</w:t>
      </w:r>
      <w:r w:rsidRPr="00863DE0">
        <w:rPr>
          <w:rFonts w:eastAsiaTheme="minorHAnsi"/>
          <w:sz w:val="28"/>
          <w:szCs w:val="28"/>
          <w:lang w:eastAsia="en-US"/>
        </w:rPr>
        <w:t>стов сфере социальной защиты населения в Краснодарском крае;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ОС – число специалистов, осуществляющих профессиональную деятел</w:t>
      </w:r>
      <w:r w:rsidRPr="00863DE0">
        <w:rPr>
          <w:rFonts w:eastAsiaTheme="minorHAnsi"/>
          <w:sz w:val="28"/>
          <w:szCs w:val="28"/>
          <w:lang w:eastAsia="en-US"/>
        </w:rPr>
        <w:t>ь</w:t>
      </w:r>
      <w:r w:rsidRPr="00863DE0">
        <w:rPr>
          <w:rFonts w:eastAsiaTheme="minorHAnsi"/>
          <w:sz w:val="28"/>
          <w:szCs w:val="28"/>
          <w:lang w:eastAsia="en-US"/>
        </w:rPr>
        <w:t xml:space="preserve">ность по реабилитации и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абилитации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инвалидов, в том числе детей-инвалидов, в сфере социальной защиты населения в Краснодарском крае, прошедших об</w:t>
      </w:r>
      <w:r w:rsidRPr="00863DE0">
        <w:rPr>
          <w:rFonts w:eastAsiaTheme="minorHAnsi"/>
          <w:sz w:val="28"/>
          <w:szCs w:val="28"/>
          <w:lang w:eastAsia="en-US"/>
        </w:rPr>
        <w:t>у</w:t>
      </w:r>
      <w:r w:rsidRPr="00863DE0">
        <w:rPr>
          <w:rFonts w:eastAsiaTheme="minorHAnsi"/>
          <w:sz w:val="28"/>
          <w:szCs w:val="28"/>
          <w:lang w:eastAsia="en-US"/>
        </w:rPr>
        <w:t xml:space="preserve">чение и повышение квалификации по вопросам реабилитации,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абилитации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и обеспечения безбарьерной среды жизнедеятельности инвалидов;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КС – общее число специалистов, осуществляющих профессиональную деятельность по реабилитации и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абилитации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инвалидов, в том числе детей-инвалидов, в сфере социальной защиты населения в Краснодарском крае.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министерством с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>циального развития и семейной политики Краснодарского края.</w:t>
      </w: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 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Доля приоритетных объектов в приоритетных сферах жизнедеятельн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сти инвалидов и других маломобильных групп населения, нанесенных на карту доступности Краснодарского края по результатам их паспортизации, среди всех приоритетных объектов рассчитывается по формуле:</w:t>
      </w:r>
    </w:p>
    <w:p w:rsidR="00F97BDE" w:rsidRDefault="00F97BDE" w:rsidP="00F97BDE">
      <w:pPr>
        <w:ind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Default="00F97BDE" w:rsidP="00F97BDE">
      <w:pPr>
        <w:jc w:val="center"/>
        <w:rPr>
          <w:rFonts w:eastAsiaTheme="minorHAnsi"/>
          <w:noProof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КД=</w:t>
      </w:r>
      <w:proofErr w:type="gramStart"/>
      <w:r>
        <w:rPr>
          <w:rFonts w:eastAsiaTheme="minorHAnsi"/>
          <w:color w:val="000000" w:themeColor="text1"/>
          <w:sz w:val="28"/>
          <w:szCs w:val="28"/>
          <w:lang w:eastAsia="en-US"/>
        </w:rPr>
        <w:t>КО</w:t>
      </w:r>
      <w:proofErr w:type="gramEnd"/>
      <w:r>
        <w:rPr>
          <w:rFonts w:eastAsiaTheme="minorHAnsi"/>
          <w:color w:val="000000" w:themeColor="text1"/>
          <w:sz w:val="28"/>
          <w:szCs w:val="28"/>
          <w:lang w:eastAsia="en-US"/>
        </w:rPr>
        <w:t>/ПО×100%, где:</w:t>
      </w:r>
    </w:p>
    <w:p w:rsidR="00F97BDE" w:rsidRPr="001F0D26" w:rsidRDefault="00F97BDE" w:rsidP="00F97BDE">
      <w:pPr>
        <w:ind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КД – доля приоритетных объектов в приоритетных сферах жизнедеятел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ь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ности инвалидов и других маломобильных групп населения, нанесенных на карту доступности Краснодарского края по результатам их паспортизации, ср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ди всех приоритетных объектов;</w:t>
      </w: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КО</w:t>
      </w:r>
      <w:proofErr w:type="gramEnd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количество приоритетных объектов в приоритетных сферах жизн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деятельности инвалидов и других маломобильных групп населения, нанесе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н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ных на карту доступности Краснодарского края по результатам их паспортиз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ции;</w:t>
      </w: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ПО – общее количество приоритетных объектов в приоритетных сферах жизнедеятельности инвалидов и других маломобильных групп населения в Краснодарском крае.</w:t>
      </w:r>
    </w:p>
    <w:p w:rsidR="00F97BDE" w:rsidRPr="001F0D26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показателя осуществляется ежегодно министерством с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циального развития и семейной политики Краснодарского края.</w:t>
      </w:r>
    </w:p>
    <w:p w:rsidR="00A4502A" w:rsidRPr="00863DE0" w:rsidRDefault="00F97BDE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5</w:t>
      </w:r>
      <w:r w:rsidR="00A4502A" w:rsidRPr="00863DE0">
        <w:rPr>
          <w:rFonts w:eastAsiaTheme="minorHAnsi"/>
          <w:sz w:val="28"/>
          <w:szCs w:val="28"/>
          <w:lang w:eastAsia="en-US"/>
        </w:rPr>
        <w:t>. Доля приоритетных объектов, доступных для инвалидов и других м</w:t>
      </w:r>
      <w:r w:rsidR="00A4502A" w:rsidRPr="00863DE0">
        <w:rPr>
          <w:rFonts w:eastAsiaTheme="minorHAnsi"/>
          <w:sz w:val="28"/>
          <w:szCs w:val="28"/>
          <w:lang w:eastAsia="en-US"/>
        </w:rPr>
        <w:t>а</w:t>
      </w:r>
      <w:r w:rsidR="00A4502A" w:rsidRPr="00863DE0">
        <w:rPr>
          <w:rFonts w:eastAsiaTheme="minorHAnsi"/>
          <w:sz w:val="28"/>
          <w:szCs w:val="28"/>
          <w:lang w:eastAsia="en-US"/>
        </w:rPr>
        <w:t>ломобильных групп населения в сфере социальной защиты, в общем колич</w:t>
      </w:r>
      <w:r w:rsidR="00A4502A" w:rsidRPr="00863DE0">
        <w:rPr>
          <w:rFonts w:eastAsiaTheme="minorHAnsi"/>
          <w:sz w:val="28"/>
          <w:szCs w:val="28"/>
          <w:lang w:eastAsia="en-US"/>
        </w:rPr>
        <w:t>е</w:t>
      </w:r>
      <w:r w:rsidR="00A4502A" w:rsidRPr="00863DE0">
        <w:rPr>
          <w:rFonts w:eastAsiaTheme="minorHAnsi"/>
          <w:sz w:val="28"/>
          <w:szCs w:val="28"/>
          <w:lang w:eastAsia="en-US"/>
        </w:rPr>
        <w:t>стве приоритетных объектов в сфере социальной защиты Краснодарско</w:t>
      </w:r>
      <w:r w:rsidR="00B579A0" w:rsidRPr="00863DE0">
        <w:rPr>
          <w:rFonts w:eastAsiaTheme="minorHAnsi"/>
          <w:sz w:val="28"/>
          <w:szCs w:val="28"/>
          <w:lang w:eastAsia="en-US"/>
        </w:rPr>
        <w:t>го</w:t>
      </w:r>
      <w:r w:rsidR="00A4502A" w:rsidRPr="00863DE0">
        <w:rPr>
          <w:rFonts w:eastAsiaTheme="minorHAnsi"/>
          <w:sz w:val="28"/>
          <w:szCs w:val="28"/>
          <w:lang w:eastAsia="en-US"/>
        </w:rPr>
        <w:t xml:space="preserve"> кра</w:t>
      </w:r>
      <w:r w:rsidR="00B579A0" w:rsidRPr="00863DE0">
        <w:rPr>
          <w:rFonts w:eastAsiaTheme="minorHAnsi"/>
          <w:sz w:val="28"/>
          <w:szCs w:val="28"/>
          <w:lang w:eastAsia="en-US"/>
        </w:rPr>
        <w:t>я</w:t>
      </w:r>
      <w:r w:rsidR="00A4502A" w:rsidRPr="00863DE0">
        <w:rPr>
          <w:rFonts w:eastAsiaTheme="minorHAnsi"/>
          <w:sz w:val="28"/>
          <w:szCs w:val="28"/>
          <w:lang w:eastAsia="en-US"/>
        </w:rPr>
        <w:t xml:space="preserve"> рассчитывается по формуле:</w:t>
      </w:r>
    </w:p>
    <w:p w:rsidR="00906A15" w:rsidRPr="00863DE0" w:rsidRDefault="00906A15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4502A" w:rsidRPr="00863DE0" w:rsidRDefault="00906A15" w:rsidP="00906A15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СЗ=ДС/ОС×100%, где:</w:t>
      </w:r>
    </w:p>
    <w:p w:rsidR="00906A15" w:rsidRPr="00863DE0" w:rsidRDefault="00906A15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4502A" w:rsidRPr="00863DE0" w:rsidRDefault="00A4502A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СЗ – доля приоритетных объектов, доступных для инвалидов и других маломобильных групп населения в сфере социальной защиты, в общем колич</w:t>
      </w:r>
      <w:r w:rsidRPr="00863DE0">
        <w:rPr>
          <w:rFonts w:eastAsiaTheme="minorHAnsi"/>
          <w:sz w:val="28"/>
          <w:szCs w:val="28"/>
          <w:lang w:eastAsia="en-US"/>
        </w:rPr>
        <w:t>е</w:t>
      </w:r>
      <w:r w:rsidRPr="00863DE0">
        <w:rPr>
          <w:rFonts w:eastAsiaTheme="minorHAnsi"/>
          <w:sz w:val="28"/>
          <w:szCs w:val="28"/>
          <w:lang w:eastAsia="en-US"/>
        </w:rPr>
        <w:t>стве приоритетных объектов в сфере социальной защиты Краснодарско</w:t>
      </w:r>
      <w:r w:rsidR="00B579A0" w:rsidRPr="00863DE0">
        <w:rPr>
          <w:rFonts w:eastAsiaTheme="minorHAnsi"/>
          <w:sz w:val="28"/>
          <w:szCs w:val="28"/>
          <w:lang w:eastAsia="en-US"/>
        </w:rPr>
        <w:t>го</w:t>
      </w:r>
      <w:r w:rsidRPr="00863DE0">
        <w:rPr>
          <w:rFonts w:eastAsiaTheme="minorHAnsi"/>
          <w:sz w:val="28"/>
          <w:szCs w:val="28"/>
          <w:lang w:eastAsia="en-US"/>
        </w:rPr>
        <w:t xml:space="preserve"> кра</w:t>
      </w:r>
      <w:r w:rsidR="00B579A0" w:rsidRPr="00863DE0">
        <w:rPr>
          <w:rFonts w:eastAsiaTheme="minorHAnsi"/>
          <w:sz w:val="28"/>
          <w:szCs w:val="28"/>
          <w:lang w:eastAsia="en-US"/>
        </w:rPr>
        <w:t>я</w:t>
      </w:r>
      <w:r w:rsidRPr="00863DE0">
        <w:rPr>
          <w:rFonts w:eastAsiaTheme="minorHAnsi"/>
          <w:sz w:val="28"/>
          <w:szCs w:val="28"/>
          <w:lang w:eastAsia="en-US"/>
        </w:rPr>
        <w:t>;</w:t>
      </w:r>
    </w:p>
    <w:p w:rsidR="00906A15" w:rsidRPr="00863DE0" w:rsidRDefault="00A4502A" w:rsidP="00906A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lastRenderedPageBreak/>
        <w:t xml:space="preserve">ДС – количество </w:t>
      </w:r>
      <w:r w:rsidR="00906A15" w:rsidRPr="00863DE0">
        <w:rPr>
          <w:rFonts w:eastAsiaTheme="minorHAnsi"/>
          <w:sz w:val="28"/>
          <w:szCs w:val="28"/>
          <w:lang w:eastAsia="en-US"/>
        </w:rPr>
        <w:t>доступных для инвалидов и других маломобильных групп населения приоритетных объектов в сфере социальной защиты Красн</w:t>
      </w:r>
      <w:r w:rsidR="00906A15" w:rsidRPr="00863DE0">
        <w:rPr>
          <w:rFonts w:eastAsiaTheme="minorHAnsi"/>
          <w:sz w:val="28"/>
          <w:szCs w:val="28"/>
          <w:lang w:eastAsia="en-US"/>
        </w:rPr>
        <w:t>о</w:t>
      </w:r>
      <w:r w:rsidR="00906A15" w:rsidRPr="00863DE0">
        <w:rPr>
          <w:rFonts w:eastAsiaTheme="minorHAnsi"/>
          <w:sz w:val="28"/>
          <w:szCs w:val="28"/>
          <w:lang w:eastAsia="en-US"/>
        </w:rPr>
        <w:t>дарско</w:t>
      </w:r>
      <w:r w:rsidR="00B579A0" w:rsidRPr="00863DE0">
        <w:rPr>
          <w:rFonts w:eastAsiaTheme="minorHAnsi"/>
          <w:sz w:val="28"/>
          <w:szCs w:val="28"/>
          <w:lang w:eastAsia="en-US"/>
        </w:rPr>
        <w:t>го</w:t>
      </w:r>
      <w:r w:rsidR="00906A15" w:rsidRPr="00863DE0">
        <w:rPr>
          <w:rFonts w:eastAsiaTheme="minorHAnsi"/>
          <w:sz w:val="28"/>
          <w:szCs w:val="28"/>
          <w:lang w:eastAsia="en-US"/>
        </w:rPr>
        <w:t xml:space="preserve"> кра</w:t>
      </w:r>
      <w:r w:rsidR="00B579A0" w:rsidRPr="00863DE0">
        <w:rPr>
          <w:rFonts w:eastAsiaTheme="minorHAnsi"/>
          <w:sz w:val="28"/>
          <w:szCs w:val="28"/>
          <w:lang w:eastAsia="en-US"/>
        </w:rPr>
        <w:t>я</w:t>
      </w:r>
      <w:r w:rsidR="00906A15" w:rsidRPr="00863DE0">
        <w:rPr>
          <w:rFonts w:eastAsiaTheme="minorHAnsi"/>
          <w:sz w:val="28"/>
          <w:szCs w:val="28"/>
          <w:lang w:eastAsia="en-US"/>
        </w:rPr>
        <w:t>;</w:t>
      </w:r>
    </w:p>
    <w:p w:rsidR="00A4502A" w:rsidRPr="00863DE0" w:rsidRDefault="00906A15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ОС – общее количество приоритетных объектов в сфере социальной з</w:t>
      </w:r>
      <w:r w:rsidRPr="00863DE0">
        <w:rPr>
          <w:rFonts w:eastAsiaTheme="minorHAnsi"/>
          <w:sz w:val="28"/>
          <w:szCs w:val="28"/>
          <w:lang w:eastAsia="en-US"/>
        </w:rPr>
        <w:t>а</w:t>
      </w:r>
      <w:r w:rsidRPr="00863DE0">
        <w:rPr>
          <w:rFonts w:eastAsiaTheme="minorHAnsi"/>
          <w:sz w:val="28"/>
          <w:szCs w:val="28"/>
          <w:lang w:eastAsia="en-US"/>
        </w:rPr>
        <w:t>щиты Краснодарско</w:t>
      </w:r>
      <w:r w:rsidR="00B579A0" w:rsidRPr="00863DE0">
        <w:rPr>
          <w:rFonts w:eastAsiaTheme="minorHAnsi"/>
          <w:sz w:val="28"/>
          <w:szCs w:val="28"/>
          <w:lang w:eastAsia="en-US"/>
        </w:rPr>
        <w:t>го</w:t>
      </w:r>
      <w:r w:rsidRPr="00863DE0">
        <w:rPr>
          <w:rFonts w:eastAsiaTheme="minorHAnsi"/>
          <w:sz w:val="28"/>
          <w:szCs w:val="28"/>
          <w:lang w:eastAsia="en-US"/>
        </w:rPr>
        <w:t xml:space="preserve"> кра</w:t>
      </w:r>
      <w:r w:rsidR="00B579A0" w:rsidRPr="00863DE0">
        <w:rPr>
          <w:rFonts w:eastAsiaTheme="minorHAnsi"/>
          <w:sz w:val="28"/>
          <w:szCs w:val="28"/>
          <w:lang w:eastAsia="en-US"/>
        </w:rPr>
        <w:t>я</w:t>
      </w:r>
      <w:r w:rsidRPr="00863DE0">
        <w:rPr>
          <w:rFonts w:eastAsiaTheme="minorHAnsi"/>
          <w:sz w:val="28"/>
          <w:szCs w:val="28"/>
          <w:lang w:eastAsia="en-US"/>
        </w:rPr>
        <w:t>.</w:t>
      </w:r>
    </w:p>
    <w:p w:rsidR="00906A15" w:rsidRPr="00863DE0" w:rsidRDefault="00906A15" w:rsidP="00906A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министерством с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>циального развития и семейной политики Краснодарского края.</w:t>
      </w:r>
    </w:p>
    <w:p w:rsidR="00906A15" w:rsidRPr="00863DE0" w:rsidRDefault="00F97BDE" w:rsidP="00906A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6</w:t>
      </w:r>
      <w:r w:rsidR="00906A15" w:rsidRPr="00863DE0">
        <w:rPr>
          <w:rFonts w:eastAsiaTheme="minorHAnsi"/>
          <w:sz w:val="28"/>
          <w:szCs w:val="28"/>
          <w:lang w:eastAsia="en-US"/>
        </w:rPr>
        <w:t xml:space="preserve">. Доля приоритетных объектов органов службы занятости, доступных для инвалидов и других маломобильных групп населения, в общем количестве </w:t>
      </w:r>
      <w:proofErr w:type="gramStart"/>
      <w:r w:rsidR="00906A15" w:rsidRPr="00863DE0">
        <w:rPr>
          <w:rFonts w:eastAsiaTheme="minorHAnsi"/>
          <w:sz w:val="28"/>
          <w:szCs w:val="28"/>
          <w:lang w:eastAsia="en-US"/>
        </w:rPr>
        <w:t xml:space="preserve">объектов органов службы занятости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Краснодарского края</w:t>
      </w:r>
      <w:proofErr w:type="gramEnd"/>
      <w:r w:rsidR="00B579A0" w:rsidRPr="00863DE0">
        <w:rPr>
          <w:rFonts w:eastAsiaTheme="minorHAnsi"/>
          <w:sz w:val="28"/>
          <w:szCs w:val="28"/>
          <w:lang w:eastAsia="en-US"/>
        </w:rPr>
        <w:t xml:space="preserve"> </w:t>
      </w:r>
      <w:r w:rsidR="00906A15" w:rsidRPr="00863DE0">
        <w:rPr>
          <w:rFonts w:eastAsiaTheme="minorHAnsi"/>
          <w:sz w:val="28"/>
          <w:szCs w:val="28"/>
          <w:lang w:eastAsia="en-US"/>
        </w:rPr>
        <w:t>рассчитывается по формуле:</w:t>
      </w:r>
    </w:p>
    <w:p w:rsidR="00A4502A" w:rsidRPr="00863DE0" w:rsidRDefault="00A4502A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6A15" w:rsidRPr="00863DE0" w:rsidRDefault="00906A15" w:rsidP="00906A15">
      <w:pPr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ЗН=ДЗ/ОЗ×100%, где:</w:t>
      </w:r>
    </w:p>
    <w:p w:rsidR="00906A15" w:rsidRPr="00863DE0" w:rsidRDefault="00906A15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6A15" w:rsidRPr="00863DE0" w:rsidRDefault="00906A15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ЗН – доля приоритетных объектов органов службы занятости, доступных для инвалидов и других маломобильных групп населения, в общем количестве </w:t>
      </w:r>
      <w:proofErr w:type="gramStart"/>
      <w:r w:rsidRPr="00863DE0">
        <w:rPr>
          <w:rFonts w:eastAsiaTheme="minorHAnsi"/>
          <w:sz w:val="28"/>
          <w:szCs w:val="28"/>
          <w:lang w:eastAsia="en-US"/>
        </w:rPr>
        <w:t xml:space="preserve">объектов органов службы занятости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Краснодарского края</w:t>
      </w:r>
      <w:proofErr w:type="gramEnd"/>
      <w:r w:rsidRPr="00863DE0">
        <w:rPr>
          <w:rFonts w:eastAsiaTheme="minorHAnsi"/>
          <w:sz w:val="28"/>
          <w:szCs w:val="28"/>
          <w:lang w:eastAsia="en-US"/>
        </w:rPr>
        <w:t>;</w:t>
      </w:r>
    </w:p>
    <w:p w:rsidR="00906A15" w:rsidRPr="00863DE0" w:rsidRDefault="00906A15" w:rsidP="00906A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ДЗ – количество доступных для инвалидов и других маломобильных групп населения приоритетных объектов органов службы занятости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</w:t>
      </w:r>
      <w:r w:rsidR="00B579A0" w:rsidRPr="00863DE0">
        <w:rPr>
          <w:rFonts w:eastAsiaTheme="minorHAnsi"/>
          <w:sz w:val="28"/>
          <w:szCs w:val="28"/>
          <w:lang w:eastAsia="en-US"/>
        </w:rPr>
        <w:t>р</w:t>
      </w:r>
      <w:r w:rsidR="00B579A0" w:rsidRPr="00863DE0">
        <w:rPr>
          <w:rFonts w:eastAsiaTheme="minorHAnsi"/>
          <w:sz w:val="28"/>
          <w:szCs w:val="28"/>
          <w:lang w:eastAsia="en-US"/>
        </w:rPr>
        <w:t>ского края</w:t>
      </w:r>
      <w:r w:rsidRPr="00863DE0">
        <w:rPr>
          <w:rFonts w:eastAsiaTheme="minorHAnsi"/>
          <w:sz w:val="28"/>
          <w:szCs w:val="28"/>
          <w:lang w:eastAsia="en-US"/>
        </w:rPr>
        <w:t>;</w:t>
      </w:r>
    </w:p>
    <w:p w:rsidR="00906A15" w:rsidRPr="00863DE0" w:rsidRDefault="00906A15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ОЗ – общее количество приоритетных </w:t>
      </w:r>
      <w:proofErr w:type="gramStart"/>
      <w:r w:rsidRPr="00863DE0">
        <w:rPr>
          <w:rFonts w:eastAsiaTheme="minorHAnsi"/>
          <w:sz w:val="28"/>
          <w:szCs w:val="28"/>
          <w:lang w:eastAsia="en-US"/>
        </w:rPr>
        <w:t>объектов органов службы занят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 xml:space="preserve">сти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Краснодарского края</w:t>
      </w:r>
      <w:proofErr w:type="gramEnd"/>
      <w:r w:rsidRPr="00863DE0">
        <w:rPr>
          <w:rFonts w:eastAsiaTheme="minorHAnsi"/>
          <w:sz w:val="28"/>
          <w:szCs w:val="28"/>
          <w:lang w:eastAsia="en-US"/>
        </w:rPr>
        <w:t>.</w:t>
      </w:r>
    </w:p>
    <w:p w:rsidR="00906A15" w:rsidRPr="00863DE0" w:rsidRDefault="00906A15" w:rsidP="00906A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Расчет значений показателя осуществляется ежегодно </w:t>
      </w:r>
      <w:r w:rsidR="004D544D" w:rsidRPr="00863DE0">
        <w:rPr>
          <w:rFonts w:eastAsiaTheme="minorHAnsi"/>
          <w:sz w:val="28"/>
          <w:szCs w:val="28"/>
          <w:lang w:eastAsia="en-US"/>
        </w:rPr>
        <w:t xml:space="preserve">департаментом </w:t>
      </w:r>
      <w:r w:rsidRPr="00863DE0">
        <w:rPr>
          <w:rFonts w:eastAsiaTheme="minorHAnsi"/>
          <w:sz w:val="28"/>
          <w:szCs w:val="28"/>
          <w:lang w:eastAsia="en-US"/>
        </w:rPr>
        <w:t>труда и занятости населения Краснодарского края.</w:t>
      </w:r>
    </w:p>
    <w:p w:rsidR="004D544D" w:rsidRPr="00863DE0" w:rsidRDefault="00F97BDE" w:rsidP="004D544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7</w:t>
      </w:r>
      <w:r w:rsidR="004D544D" w:rsidRPr="00863DE0">
        <w:rPr>
          <w:rFonts w:eastAsiaTheme="minorHAnsi"/>
          <w:sz w:val="28"/>
          <w:szCs w:val="28"/>
          <w:lang w:eastAsia="en-US"/>
        </w:rPr>
        <w:t>. Доля приоритетных объектов, доступных для инвалидов и других м</w:t>
      </w:r>
      <w:r w:rsidR="004D544D" w:rsidRPr="00863DE0">
        <w:rPr>
          <w:rFonts w:eastAsiaTheme="minorHAnsi"/>
          <w:sz w:val="28"/>
          <w:szCs w:val="28"/>
          <w:lang w:eastAsia="en-US"/>
        </w:rPr>
        <w:t>а</w:t>
      </w:r>
      <w:r w:rsidR="004D544D" w:rsidRPr="00863DE0">
        <w:rPr>
          <w:rFonts w:eastAsiaTheme="minorHAnsi"/>
          <w:sz w:val="28"/>
          <w:szCs w:val="28"/>
          <w:lang w:eastAsia="en-US"/>
        </w:rPr>
        <w:t xml:space="preserve">ломобильных групп населения в сфере здравоохранения, в общем количестве приоритетных объектов в сфере здравоохранения 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Краснодарского края </w:t>
      </w:r>
      <w:r w:rsidR="004D544D" w:rsidRPr="00863DE0">
        <w:rPr>
          <w:rFonts w:eastAsiaTheme="minorHAnsi"/>
          <w:sz w:val="28"/>
          <w:szCs w:val="28"/>
          <w:lang w:eastAsia="en-US"/>
        </w:rPr>
        <w:t>рассч</w:t>
      </w:r>
      <w:r w:rsidR="004D544D" w:rsidRPr="00863DE0">
        <w:rPr>
          <w:rFonts w:eastAsiaTheme="minorHAnsi"/>
          <w:sz w:val="28"/>
          <w:szCs w:val="28"/>
          <w:lang w:eastAsia="en-US"/>
        </w:rPr>
        <w:t>и</w:t>
      </w:r>
      <w:r w:rsidR="004D544D" w:rsidRPr="00863DE0">
        <w:rPr>
          <w:rFonts w:eastAsiaTheme="minorHAnsi"/>
          <w:sz w:val="28"/>
          <w:szCs w:val="28"/>
          <w:lang w:eastAsia="en-US"/>
        </w:rPr>
        <w:t>тывается по формуле:</w:t>
      </w:r>
    </w:p>
    <w:p w:rsidR="004D544D" w:rsidRPr="00863DE0" w:rsidRDefault="004D544D" w:rsidP="004D544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6A15" w:rsidRPr="00863DE0" w:rsidRDefault="004D544D" w:rsidP="004D544D">
      <w:pPr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ЗО=ЗД/</w:t>
      </w:r>
      <w:proofErr w:type="gramStart"/>
      <w:r w:rsidRPr="00863DE0">
        <w:rPr>
          <w:rFonts w:eastAsiaTheme="minorHAnsi"/>
          <w:sz w:val="28"/>
          <w:szCs w:val="28"/>
          <w:lang w:eastAsia="en-US"/>
        </w:rPr>
        <w:t>КЗ</w:t>
      </w:r>
      <w:proofErr w:type="gramEnd"/>
      <w:r w:rsidRPr="00863DE0">
        <w:rPr>
          <w:rFonts w:eastAsiaTheme="minorHAnsi"/>
          <w:sz w:val="28"/>
          <w:szCs w:val="28"/>
          <w:lang w:eastAsia="en-US"/>
        </w:rPr>
        <w:t>×100%, где:</w:t>
      </w:r>
    </w:p>
    <w:p w:rsidR="004D544D" w:rsidRPr="00863DE0" w:rsidRDefault="004D544D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D544D" w:rsidRPr="00863DE0" w:rsidRDefault="004D544D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ЗО – доля приоритетных объектов, доступных для инвалидов и других маломобильных групп населения в сфере здравоохранения, в общем количестве приоритетных объектов в сфере здравоохранения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863DE0">
        <w:rPr>
          <w:rFonts w:eastAsiaTheme="minorHAnsi"/>
          <w:sz w:val="28"/>
          <w:szCs w:val="28"/>
          <w:lang w:eastAsia="en-US"/>
        </w:rPr>
        <w:t>;</w:t>
      </w:r>
    </w:p>
    <w:p w:rsidR="004D544D" w:rsidRPr="00863DE0" w:rsidRDefault="004D544D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ЗД – количество доступных для инвалидов и других маломобильных групп населения приоритетных объектов в сфере здравоохранения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</w:t>
      </w:r>
      <w:r w:rsidR="00B579A0" w:rsidRPr="00863DE0">
        <w:rPr>
          <w:rFonts w:eastAsiaTheme="minorHAnsi"/>
          <w:sz w:val="28"/>
          <w:szCs w:val="28"/>
          <w:lang w:eastAsia="en-US"/>
        </w:rPr>
        <w:t>р</w:t>
      </w:r>
      <w:r w:rsidR="00B579A0" w:rsidRPr="00863DE0">
        <w:rPr>
          <w:rFonts w:eastAsiaTheme="minorHAnsi"/>
          <w:sz w:val="28"/>
          <w:szCs w:val="28"/>
          <w:lang w:eastAsia="en-US"/>
        </w:rPr>
        <w:t>ского края</w:t>
      </w:r>
      <w:r w:rsidRPr="00863DE0">
        <w:rPr>
          <w:rFonts w:eastAsiaTheme="minorHAnsi"/>
          <w:sz w:val="28"/>
          <w:szCs w:val="28"/>
          <w:lang w:eastAsia="en-US"/>
        </w:rPr>
        <w:t>;</w:t>
      </w:r>
    </w:p>
    <w:p w:rsidR="004D544D" w:rsidRPr="00863DE0" w:rsidRDefault="004D544D" w:rsidP="004D544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63DE0">
        <w:rPr>
          <w:rFonts w:eastAsiaTheme="minorHAnsi"/>
          <w:sz w:val="28"/>
          <w:szCs w:val="28"/>
          <w:lang w:eastAsia="en-US"/>
        </w:rPr>
        <w:t>КЗ</w:t>
      </w:r>
      <w:proofErr w:type="gramEnd"/>
      <w:r w:rsidRPr="00863DE0">
        <w:rPr>
          <w:rFonts w:eastAsiaTheme="minorHAnsi"/>
          <w:sz w:val="28"/>
          <w:szCs w:val="28"/>
          <w:lang w:eastAsia="en-US"/>
        </w:rPr>
        <w:t xml:space="preserve"> – общее количество приоритетных объектов в сфере здравоохранения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863DE0">
        <w:rPr>
          <w:rFonts w:eastAsiaTheme="minorHAnsi"/>
          <w:sz w:val="28"/>
          <w:szCs w:val="28"/>
          <w:lang w:eastAsia="en-US"/>
        </w:rPr>
        <w:t>.</w:t>
      </w:r>
    </w:p>
    <w:p w:rsidR="004D544D" w:rsidRPr="00863DE0" w:rsidRDefault="004D544D" w:rsidP="004D544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министерством здравоохранения Краснодарского края.</w:t>
      </w:r>
    </w:p>
    <w:p w:rsidR="004D544D" w:rsidRPr="00863DE0" w:rsidRDefault="00F97BDE" w:rsidP="004D544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8</w:t>
      </w:r>
      <w:r w:rsidR="004D544D" w:rsidRPr="00863DE0">
        <w:rPr>
          <w:rFonts w:eastAsiaTheme="minorHAnsi"/>
          <w:sz w:val="28"/>
          <w:szCs w:val="28"/>
          <w:lang w:eastAsia="en-US"/>
        </w:rPr>
        <w:t xml:space="preserve">. Доля дошкольных организаций, в которых создана универсальная </w:t>
      </w:r>
      <w:proofErr w:type="spellStart"/>
      <w:r w:rsidR="004D544D" w:rsidRPr="00863DE0">
        <w:rPr>
          <w:rFonts w:eastAsiaTheme="minorHAnsi"/>
          <w:sz w:val="28"/>
          <w:szCs w:val="28"/>
          <w:lang w:eastAsia="en-US"/>
        </w:rPr>
        <w:t>бе</w:t>
      </w:r>
      <w:r w:rsidR="004D544D" w:rsidRPr="00863DE0">
        <w:rPr>
          <w:rFonts w:eastAsiaTheme="minorHAnsi"/>
          <w:sz w:val="28"/>
          <w:szCs w:val="28"/>
          <w:lang w:eastAsia="en-US"/>
        </w:rPr>
        <w:t>з</w:t>
      </w:r>
      <w:r w:rsidR="004D544D" w:rsidRPr="00863DE0">
        <w:rPr>
          <w:rFonts w:eastAsiaTheme="minorHAnsi"/>
          <w:sz w:val="28"/>
          <w:szCs w:val="28"/>
          <w:lang w:eastAsia="en-US"/>
        </w:rPr>
        <w:t>барьерная</w:t>
      </w:r>
      <w:proofErr w:type="spellEnd"/>
      <w:r w:rsidR="004D544D" w:rsidRPr="00863DE0">
        <w:rPr>
          <w:rFonts w:eastAsiaTheme="minorHAnsi"/>
          <w:sz w:val="28"/>
          <w:szCs w:val="28"/>
          <w:lang w:eastAsia="en-US"/>
        </w:rPr>
        <w:t xml:space="preserve"> среда для инклюзивного образования детей-инвалидов, в общем к</w:t>
      </w:r>
      <w:r w:rsidR="004D544D" w:rsidRPr="00863DE0">
        <w:rPr>
          <w:rFonts w:eastAsiaTheme="minorHAnsi"/>
          <w:sz w:val="28"/>
          <w:szCs w:val="28"/>
          <w:lang w:eastAsia="en-US"/>
        </w:rPr>
        <w:t>о</w:t>
      </w:r>
      <w:r w:rsidR="004D544D" w:rsidRPr="00863DE0">
        <w:rPr>
          <w:rFonts w:eastAsiaTheme="minorHAnsi"/>
          <w:sz w:val="28"/>
          <w:szCs w:val="28"/>
          <w:lang w:eastAsia="en-US"/>
        </w:rPr>
        <w:lastRenderedPageBreak/>
        <w:t>личестве дошкольных организаций в Краснодарском крае рассчитывается по формуле:</w:t>
      </w:r>
    </w:p>
    <w:p w:rsidR="00906A15" w:rsidRPr="00863DE0" w:rsidRDefault="00906A15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6A15" w:rsidRPr="00863DE0" w:rsidRDefault="009E7E96" w:rsidP="009E7E96">
      <w:pPr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ДД=КД/ОД×100%, где:</w:t>
      </w:r>
    </w:p>
    <w:p w:rsidR="009E7E96" w:rsidRPr="00863DE0" w:rsidRDefault="009E7E96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4502A" w:rsidRPr="00863DE0" w:rsidRDefault="004D544D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ДД – доля дошкольных организаций, в которых создана универсальная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среда для инклюзивного образования детей-инвалидов, в общем количестве дошкольных организаций в Краснодарском крае;</w:t>
      </w:r>
    </w:p>
    <w:p w:rsidR="009E7E96" w:rsidRPr="00863DE0" w:rsidRDefault="009E7E96" w:rsidP="009E7E9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КД – количество дошкольных организаций в Краснодарском крае, в кот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 xml:space="preserve">рых создана универсальная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среда для инклюзивного образования детей-инвалидов;</w:t>
      </w:r>
    </w:p>
    <w:p w:rsidR="004D544D" w:rsidRPr="00863DE0" w:rsidRDefault="009E7E96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ОД – общее количество дошкольных организаций в Краснодарском крае.</w:t>
      </w:r>
    </w:p>
    <w:p w:rsidR="009E7E96" w:rsidRPr="00863DE0" w:rsidRDefault="009E7E96" w:rsidP="009E7E9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министерством о</w:t>
      </w:r>
      <w:r w:rsidRPr="00863DE0">
        <w:rPr>
          <w:rFonts w:eastAsiaTheme="minorHAnsi"/>
          <w:sz w:val="28"/>
          <w:szCs w:val="28"/>
          <w:lang w:eastAsia="en-US"/>
        </w:rPr>
        <w:t>б</w:t>
      </w:r>
      <w:r w:rsidRPr="00863DE0">
        <w:rPr>
          <w:rFonts w:eastAsiaTheme="minorHAnsi"/>
          <w:sz w:val="28"/>
          <w:szCs w:val="28"/>
          <w:lang w:eastAsia="en-US"/>
        </w:rPr>
        <w:t>разования и науки Краснодарского края.</w:t>
      </w:r>
    </w:p>
    <w:p w:rsidR="00F060B8" w:rsidRPr="001F0D26" w:rsidRDefault="00F97BDE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="00B12599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Доля общеобразовательных организаций, в которых </w:t>
      </w:r>
      <w:proofErr w:type="gramStart"/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создана униве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сальная </w:t>
      </w:r>
      <w:proofErr w:type="spellStart"/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безбарьерная</w:t>
      </w:r>
      <w:proofErr w:type="spellEnd"/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среда для</w:t>
      </w:r>
      <w:r w:rsidR="009E7E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инклюзивного образования детей-</w:t>
      </w:r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>инвалидов в общем количестве общеобразовательных организаций в Краснодарском крае рассчитывается</w:t>
      </w:r>
      <w:proofErr w:type="gramEnd"/>
      <w:r w:rsidR="00F060B8"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 формуле:</w:t>
      </w:r>
    </w:p>
    <w:p w:rsidR="00F060B8" w:rsidRDefault="00BC01BD" w:rsidP="00BC01BD">
      <w:pPr>
        <w:tabs>
          <w:tab w:val="left" w:pos="5295"/>
        </w:tabs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ab/>
      </w:r>
    </w:p>
    <w:p w:rsidR="009E7E96" w:rsidRPr="001F0D26" w:rsidRDefault="009E7E96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ОУ=</w:t>
      </w:r>
      <w:proofErr w:type="gramStart"/>
      <w:r>
        <w:rPr>
          <w:rFonts w:eastAsiaTheme="minorHAnsi"/>
          <w:color w:val="000000" w:themeColor="text1"/>
          <w:sz w:val="28"/>
          <w:szCs w:val="28"/>
          <w:lang w:eastAsia="en-US"/>
        </w:rPr>
        <w:t>ДУ/КУ</w:t>
      </w:r>
      <w:proofErr w:type="gramEnd"/>
      <w:r>
        <w:rPr>
          <w:rFonts w:eastAsiaTheme="minorHAnsi"/>
          <w:color w:val="000000" w:themeColor="text1"/>
          <w:sz w:val="28"/>
          <w:szCs w:val="28"/>
          <w:lang w:eastAsia="en-US"/>
        </w:rPr>
        <w:t>×100%, где:</w:t>
      </w:r>
    </w:p>
    <w:p w:rsidR="00F060B8" w:rsidRPr="001F0D26" w:rsidRDefault="00F060B8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060B8" w:rsidRPr="001F0D26" w:rsidRDefault="00F060B8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ОУ – доля общеобразовательных организаций, в которых создана униве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сальная </w:t>
      </w:r>
      <w:proofErr w:type="spellStart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безбарьерная</w:t>
      </w:r>
      <w:proofErr w:type="spellEnd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среда для инклюзивного образования детей</w:t>
      </w:r>
      <w:r w:rsidR="009E7E96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инвалидов, в общем количестве общеобразовательных организаций в Краснодарском крае;</w:t>
      </w:r>
    </w:p>
    <w:p w:rsidR="00F060B8" w:rsidRPr="001F0D26" w:rsidRDefault="00F060B8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ДУ – количество общеобразовательных организаций в Краснодарском крае, в которых создана универсальная </w:t>
      </w:r>
      <w:proofErr w:type="spellStart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безбарьерная</w:t>
      </w:r>
      <w:proofErr w:type="spellEnd"/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среда для инклюзивного образования детей</w:t>
      </w:r>
      <w:r w:rsidR="009E7E96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инвалидов;</w:t>
      </w:r>
    </w:p>
    <w:p w:rsidR="00F060B8" w:rsidRPr="001F0D26" w:rsidRDefault="00F060B8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КУ – общее количество общеобразовательных организаций в Краснода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ском крае.</w:t>
      </w:r>
    </w:p>
    <w:p w:rsidR="00F060B8" w:rsidRDefault="00F060B8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показателя осуществляется ежегодно министерством о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б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разования и науки Краснодарского края.</w:t>
      </w:r>
    </w:p>
    <w:p w:rsidR="00BC01BD" w:rsidRPr="00863DE0" w:rsidRDefault="00F97BDE" w:rsidP="00BC01B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10</w:t>
      </w:r>
      <w:r w:rsidR="00BC01BD" w:rsidRPr="00863DE0">
        <w:rPr>
          <w:rFonts w:eastAsiaTheme="minorHAnsi"/>
          <w:sz w:val="28"/>
          <w:szCs w:val="28"/>
          <w:lang w:eastAsia="en-US"/>
        </w:rPr>
        <w:t xml:space="preserve">. Доля приоритетных объектов в сфере среднего профессионального образования, в которых создана универсальная </w:t>
      </w:r>
      <w:proofErr w:type="spellStart"/>
      <w:r w:rsidR="00BC01BD"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="00BC01BD" w:rsidRPr="00863DE0">
        <w:rPr>
          <w:rFonts w:eastAsiaTheme="minorHAnsi"/>
          <w:sz w:val="28"/>
          <w:szCs w:val="28"/>
          <w:lang w:eastAsia="en-US"/>
        </w:rPr>
        <w:t xml:space="preserve"> среда для инкл</w:t>
      </w:r>
      <w:r w:rsidR="00BC01BD" w:rsidRPr="00863DE0">
        <w:rPr>
          <w:rFonts w:eastAsiaTheme="minorHAnsi"/>
          <w:sz w:val="28"/>
          <w:szCs w:val="28"/>
          <w:lang w:eastAsia="en-US"/>
        </w:rPr>
        <w:t>ю</w:t>
      </w:r>
      <w:r w:rsidR="00BC01BD" w:rsidRPr="00863DE0">
        <w:rPr>
          <w:rFonts w:eastAsiaTheme="minorHAnsi"/>
          <w:sz w:val="28"/>
          <w:szCs w:val="28"/>
          <w:lang w:eastAsia="en-US"/>
        </w:rPr>
        <w:t xml:space="preserve">зивного образования инвалидов, в общем количестве приоритетных объектов в сфере среднего профессионального образования 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Краснодарского края </w:t>
      </w:r>
      <w:r w:rsidR="00BC01BD" w:rsidRPr="00863DE0">
        <w:rPr>
          <w:rFonts w:eastAsiaTheme="minorHAnsi"/>
          <w:sz w:val="28"/>
          <w:szCs w:val="28"/>
          <w:lang w:eastAsia="en-US"/>
        </w:rPr>
        <w:t>рассч</w:t>
      </w:r>
      <w:r w:rsidR="00BC01BD" w:rsidRPr="00863DE0">
        <w:rPr>
          <w:rFonts w:eastAsiaTheme="minorHAnsi"/>
          <w:sz w:val="28"/>
          <w:szCs w:val="28"/>
          <w:lang w:eastAsia="en-US"/>
        </w:rPr>
        <w:t>и</w:t>
      </w:r>
      <w:r w:rsidR="00BC01BD" w:rsidRPr="00863DE0">
        <w:rPr>
          <w:rFonts w:eastAsiaTheme="minorHAnsi"/>
          <w:sz w:val="28"/>
          <w:szCs w:val="28"/>
          <w:lang w:eastAsia="en-US"/>
        </w:rPr>
        <w:t>тывается по формуле:</w:t>
      </w:r>
    </w:p>
    <w:p w:rsidR="00BC01BD" w:rsidRPr="00863DE0" w:rsidRDefault="00BC01BD" w:rsidP="00BC01B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C01BD" w:rsidRPr="00863DE0" w:rsidRDefault="00BC01BD" w:rsidP="00BC01BD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СП=ДСП/ОСП×100%, где:</w:t>
      </w:r>
    </w:p>
    <w:p w:rsidR="00BC01BD" w:rsidRPr="00863DE0" w:rsidRDefault="00BC01BD" w:rsidP="00BC01B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C01BD" w:rsidRPr="00863DE0" w:rsidRDefault="00BC01BD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СП – доля приоритетных объектов в сфере среднего профессионального образования, в которых создана универсальная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среда для инкл</w:t>
      </w:r>
      <w:r w:rsidRPr="00863DE0">
        <w:rPr>
          <w:rFonts w:eastAsiaTheme="minorHAnsi"/>
          <w:sz w:val="28"/>
          <w:szCs w:val="28"/>
          <w:lang w:eastAsia="en-US"/>
        </w:rPr>
        <w:t>ю</w:t>
      </w:r>
      <w:r w:rsidRPr="00863DE0">
        <w:rPr>
          <w:rFonts w:eastAsiaTheme="minorHAnsi"/>
          <w:sz w:val="28"/>
          <w:szCs w:val="28"/>
          <w:lang w:eastAsia="en-US"/>
        </w:rPr>
        <w:t xml:space="preserve">зивного образования инвалидов, в общем количестве приоритетных объектов в сфере среднего профессионального образования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863DE0">
        <w:rPr>
          <w:rFonts w:eastAsiaTheme="minorHAnsi"/>
          <w:sz w:val="28"/>
          <w:szCs w:val="28"/>
          <w:lang w:eastAsia="en-US"/>
        </w:rPr>
        <w:t>;</w:t>
      </w:r>
    </w:p>
    <w:p w:rsidR="00BC01BD" w:rsidRPr="00863DE0" w:rsidRDefault="00BC01BD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lastRenderedPageBreak/>
        <w:t>ДСП – количество приоритетных объектов в сфере среднего професси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>нального образования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 Краснодарского края</w:t>
      </w:r>
      <w:r w:rsidRPr="00863DE0">
        <w:rPr>
          <w:rFonts w:eastAsiaTheme="minorHAnsi"/>
          <w:sz w:val="28"/>
          <w:szCs w:val="28"/>
          <w:lang w:eastAsia="en-US"/>
        </w:rPr>
        <w:t xml:space="preserve">, в которых создана универсальная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среда для инклюзивного образования инвалидов;</w:t>
      </w:r>
    </w:p>
    <w:p w:rsidR="00BC01BD" w:rsidRPr="00863DE0" w:rsidRDefault="00BC01BD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ОСП – общее количество приоритетных объектов в сфере среднего пр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 xml:space="preserve">фессионального образования </w:t>
      </w:r>
      <w:r w:rsidR="00B579A0" w:rsidRPr="00863DE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863DE0">
        <w:rPr>
          <w:rFonts w:eastAsiaTheme="minorHAnsi"/>
          <w:sz w:val="28"/>
          <w:szCs w:val="28"/>
          <w:lang w:eastAsia="en-US"/>
        </w:rPr>
        <w:t>.</w:t>
      </w:r>
    </w:p>
    <w:p w:rsidR="00BC01BD" w:rsidRPr="00863DE0" w:rsidRDefault="00BC01BD" w:rsidP="00BC01B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министерством о</w:t>
      </w:r>
      <w:r w:rsidRPr="00863DE0">
        <w:rPr>
          <w:rFonts w:eastAsiaTheme="minorHAnsi"/>
          <w:sz w:val="28"/>
          <w:szCs w:val="28"/>
          <w:lang w:eastAsia="en-US"/>
        </w:rPr>
        <w:t>б</w:t>
      </w:r>
      <w:r w:rsidRPr="00863DE0">
        <w:rPr>
          <w:rFonts w:eastAsiaTheme="minorHAnsi"/>
          <w:sz w:val="28"/>
          <w:szCs w:val="28"/>
          <w:lang w:eastAsia="en-US"/>
        </w:rPr>
        <w:t>разования и науки Краснодарского края.</w:t>
      </w:r>
    </w:p>
    <w:p w:rsidR="00243A84" w:rsidRPr="00863DE0" w:rsidRDefault="00F97BDE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11</w:t>
      </w:r>
      <w:r w:rsidR="001A298D" w:rsidRPr="00863DE0">
        <w:rPr>
          <w:rFonts w:eastAsiaTheme="minorHAnsi"/>
          <w:sz w:val="28"/>
          <w:szCs w:val="28"/>
          <w:lang w:eastAsia="en-US"/>
        </w:rPr>
        <w:t xml:space="preserve">. </w:t>
      </w:r>
      <w:r w:rsidR="00B579A0" w:rsidRPr="00863DE0">
        <w:rPr>
          <w:rFonts w:eastAsiaTheme="minorHAnsi"/>
          <w:sz w:val="28"/>
          <w:szCs w:val="28"/>
          <w:lang w:eastAsia="en-US"/>
        </w:rPr>
        <w:t>Доля организаций высшего профессионального образования, в кот</w:t>
      </w:r>
      <w:r w:rsidR="00B579A0" w:rsidRPr="00863DE0">
        <w:rPr>
          <w:rFonts w:eastAsiaTheme="minorHAnsi"/>
          <w:sz w:val="28"/>
          <w:szCs w:val="28"/>
          <w:lang w:eastAsia="en-US"/>
        </w:rPr>
        <w:t>о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рых создана универсальная </w:t>
      </w:r>
      <w:proofErr w:type="spellStart"/>
      <w:r w:rsidR="00B579A0"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="00B579A0" w:rsidRPr="00863DE0">
        <w:rPr>
          <w:rFonts w:eastAsiaTheme="minorHAnsi"/>
          <w:sz w:val="28"/>
          <w:szCs w:val="28"/>
          <w:lang w:eastAsia="en-US"/>
        </w:rPr>
        <w:t xml:space="preserve"> среда для инклюзивного образования инвалидов, в общем количестве организаций высшего профессионального о</w:t>
      </w:r>
      <w:r w:rsidR="00B579A0" w:rsidRPr="00863DE0">
        <w:rPr>
          <w:rFonts w:eastAsiaTheme="minorHAnsi"/>
          <w:sz w:val="28"/>
          <w:szCs w:val="28"/>
          <w:lang w:eastAsia="en-US"/>
        </w:rPr>
        <w:t>б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разования Краснодарского края </w:t>
      </w:r>
      <w:r w:rsidR="00243A84" w:rsidRPr="00863DE0">
        <w:rPr>
          <w:rFonts w:eastAsiaTheme="minorHAnsi"/>
          <w:sz w:val="28"/>
          <w:szCs w:val="28"/>
          <w:lang w:eastAsia="en-US"/>
        </w:rPr>
        <w:t>рассчитывается по формуле:</w:t>
      </w:r>
    </w:p>
    <w:p w:rsidR="00243A84" w:rsidRPr="00863DE0" w:rsidRDefault="00243A84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43A84" w:rsidRPr="00863DE0" w:rsidRDefault="00B579A0" w:rsidP="007E6A30">
      <w:pPr>
        <w:ind w:firstLine="709"/>
        <w:jc w:val="center"/>
        <w:rPr>
          <w:rFonts w:eastAsiaTheme="minorHAnsi"/>
          <w:noProof/>
          <w:sz w:val="28"/>
          <w:szCs w:val="28"/>
        </w:rPr>
      </w:pPr>
      <w:r w:rsidRPr="00863DE0">
        <w:rPr>
          <w:rFonts w:eastAsiaTheme="minorHAnsi"/>
          <w:noProof/>
          <w:sz w:val="28"/>
          <w:szCs w:val="28"/>
        </w:rPr>
        <w:t>ВП=ДВП/ОВП×100%, где:</w:t>
      </w:r>
    </w:p>
    <w:p w:rsidR="00B579A0" w:rsidRPr="00863DE0" w:rsidRDefault="00B579A0" w:rsidP="007E6A30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243A84" w:rsidRPr="00863DE0" w:rsidRDefault="00B579A0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ВП</w:t>
      </w:r>
      <w:r w:rsidR="00243A84" w:rsidRPr="00863DE0">
        <w:rPr>
          <w:rFonts w:eastAsiaTheme="minorHAnsi"/>
          <w:sz w:val="28"/>
          <w:szCs w:val="28"/>
          <w:lang w:eastAsia="en-US"/>
        </w:rPr>
        <w:t xml:space="preserve"> – доля </w:t>
      </w:r>
      <w:r w:rsidRPr="00863DE0">
        <w:rPr>
          <w:rFonts w:eastAsiaTheme="minorHAnsi"/>
          <w:sz w:val="28"/>
          <w:szCs w:val="28"/>
          <w:lang w:eastAsia="en-US"/>
        </w:rPr>
        <w:t>организаций высшего профессионального образования, в кот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 xml:space="preserve">рых создана универсальная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среда для инклюзивного образования инвалидов, в общем количестве организаций высшего профессионального о</w:t>
      </w:r>
      <w:r w:rsidRPr="00863DE0">
        <w:rPr>
          <w:rFonts w:eastAsiaTheme="minorHAnsi"/>
          <w:sz w:val="28"/>
          <w:szCs w:val="28"/>
          <w:lang w:eastAsia="en-US"/>
        </w:rPr>
        <w:t>б</w:t>
      </w:r>
      <w:r w:rsidRPr="00863DE0">
        <w:rPr>
          <w:rFonts w:eastAsiaTheme="minorHAnsi"/>
          <w:sz w:val="28"/>
          <w:szCs w:val="28"/>
          <w:lang w:eastAsia="en-US"/>
        </w:rPr>
        <w:t>разования Краснодарского края</w:t>
      </w:r>
      <w:r w:rsidR="00243A84" w:rsidRPr="00863DE0">
        <w:rPr>
          <w:rFonts w:eastAsiaTheme="minorHAnsi"/>
          <w:sz w:val="28"/>
          <w:szCs w:val="28"/>
          <w:lang w:eastAsia="en-US"/>
        </w:rPr>
        <w:t>;</w:t>
      </w:r>
    </w:p>
    <w:p w:rsidR="00243A84" w:rsidRPr="00863DE0" w:rsidRDefault="00243A84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Д</w:t>
      </w:r>
      <w:r w:rsidR="00B579A0" w:rsidRPr="00863DE0">
        <w:rPr>
          <w:rFonts w:eastAsiaTheme="minorHAnsi"/>
          <w:sz w:val="28"/>
          <w:szCs w:val="28"/>
          <w:lang w:eastAsia="en-US"/>
        </w:rPr>
        <w:t>В</w:t>
      </w:r>
      <w:r w:rsidRPr="00863DE0">
        <w:rPr>
          <w:rFonts w:eastAsiaTheme="minorHAnsi"/>
          <w:sz w:val="28"/>
          <w:szCs w:val="28"/>
          <w:lang w:eastAsia="en-US"/>
        </w:rPr>
        <w:t xml:space="preserve">П – количество 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организаций высшего профессионального образования </w:t>
      </w:r>
      <w:r w:rsidRPr="00863DE0">
        <w:rPr>
          <w:rFonts w:eastAsiaTheme="minorHAnsi"/>
          <w:sz w:val="28"/>
          <w:szCs w:val="28"/>
          <w:lang w:eastAsia="en-US"/>
        </w:rPr>
        <w:t xml:space="preserve">Краснодарского края, в которых создана </w:t>
      </w:r>
      <w:proofErr w:type="spellStart"/>
      <w:r w:rsidRPr="00863DE0">
        <w:rPr>
          <w:rFonts w:eastAsiaTheme="minorHAnsi"/>
          <w:sz w:val="28"/>
          <w:szCs w:val="28"/>
          <w:lang w:eastAsia="en-US"/>
        </w:rPr>
        <w:t>безбарьерная</w:t>
      </w:r>
      <w:proofErr w:type="spellEnd"/>
      <w:r w:rsidRPr="00863DE0">
        <w:rPr>
          <w:rFonts w:eastAsiaTheme="minorHAnsi"/>
          <w:sz w:val="28"/>
          <w:szCs w:val="28"/>
          <w:lang w:eastAsia="en-US"/>
        </w:rPr>
        <w:t xml:space="preserve"> среда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 для инклюзивного образования инвалидов</w:t>
      </w:r>
      <w:r w:rsidRPr="00863DE0">
        <w:rPr>
          <w:rFonts w:eastAsiaTheme="minorHAnsi"/>
          <w:sz w:val="28"/>
          <w:szCs w:val="28"/>
          <w:lang w:eastAsia="en-US"/>
        </w:rPr>
        <w:t>;</w:t>
      </w:r>
    </w:p>
    <w:p w:rsidR="00243A84" w:rsidRPr="00863DE0" w:rsidRDefault="00B579A0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ОВП</w:t>
      </w:r>
      <w:r w:rsidR="00243A84" w:rsidRPr="00863DE0">
        <w:rPr>
          <w:rFonts w:eastAsiaTheme="minorHAnsi"/>
          <w:sz w:val="28"/>
          <w:szCs w:val="28"/>
          <w:lang w:eastAsia="en-US"/>
        </w:rPr>
        <w:t xml:space="preserve"> – общее количество </w:t>
      </w:r>
      <w:r w:rsidRPr="00863DE0">
        <w:rPr>
          <w:rFonts w:eastAsiaTheme="minorHAnsi"/>
          <w:sz w:val="28"/>
          <w:szCs w:val="28"/>
          <w:lang w:eastAsia="en-US"/>
        </w:rPr>
        <w:t>организаций высшего профессионального обр</w:t>
      </w:r>
      <w:r w:rsidRPr="00863DE0">
        <w:rPr>
          <w:rFonts w:eastAsiaTheme="minorHAnsi"/>
          <w:sz w:val="28"/>
          <w:szCs w:val="28"/>
          <w:lang w:eastAsia="en-US"/>
        </w:rPr>
        <w:t>а</w:t>
      </w:r>
      <w:r w:rsidRPr="00863DE0">
        <w:rPr>
          <w:rFonts w:eastAsiaTheme="minorHAnsi"/>
          <w:sz w:val="28"/>
          <w:szCs w:val="28"/>
          <w:lang w:eastAsia="en-US"/>
        </w:rPr>
        <w:t>зования Краснодарского края</w:t>
      </w:r>
      <w:r w:rsidR="00243A84" w:rsidRPr="00863DE0">
        <w:rPr>
          <w:rFonts w:eastAsiaTheme="minorHAnsi"/>
          <w:sz w:val="28"/>
          <w:szCs w:val="28"/>
          <w:lang w:eastAsia="en-US"/>
        </w:rPr>
        <w:t>.</w:t>
      </w:r>
    </w:p>
    <w:p w:rsidR="00243A84" w:rsidRPr="00863DE0" w:rsidRDefault="00243A84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министерством о</w:t>
      </w:r>
      <w:r w:rsidRPr="00863DE0">
        <w:rPr>
          <w:rFonts w:eastAsiaTheme="minorHAnsi"/>
          <w:sz w:val="28"/>
          <w:szCs w:val="28"/>
          <w:lang w:eastAsia="en-US"/>
        </w:rPr>
        <w:t>б</w:t>
      </w:r>
      <w:r w:rsidRPr="00863DE0">
        <w:rPr>
          <w:rFonts w:eastAsiaTheme="minorHAnsi"/>
          <w:sz w:val="28"/>
          <w:szCs w:val="28"/>
          <w:lang w:eastAsia="en-US"/>
        </w:rPr>
        <w:t>разования и науки Краснодарского края.</w:t>
      </w:r>
    </w:p>
    <w:p w:rsidR="00B579A0" w:rsidRPr="00863DE0" w:rsidRDefault="00F97BDE" w:rsidP="00B579A0">
      <w:pPr>
        <w:ind w:firstLine="709"/>
        <w:jc w:val="both"/>
        <w:rPr>
          <w:sz w:val="28"/>
          <w:szCs w:val="28"/>
        </w:rPr>
      </w:pPr>
      <w:r w:rsidRPr="00863DE0">
        <w:rPr>
          <w:sz w:val="28"/>
          <w:szCs w:val="28"/>
        </w:rPr>
        <w:t>12</w:t>
      </w:r>
      <w:r w:rsidR="00B579A0" w:rsidRPr="00863DE0">
        <w:rPr>
          <w:sz w:val="28"/>
          <w:szCs w:val="28"/>
        </w:rPr>
        <w:t>. Доля приоритетных объектов, доступных для инвалидов и других м</w:t>
      </w:r>
      <w:r w:rsidR="00B579A0" w:rsidRPr="00863DE0">
        <w:rPr>
          <w:sz w:val="28"/>
          <w:szCs w:val="28"/>
        </w:rPr>
        <w:t>а</w:t>
      </w:r>
      <w:r w:rsidR="00B579A0" w:rsidRPr="00863DE0">
        <w:rPr>
          <w:sz w:val="28"/>
          <w:szCs w:val="28"/>
        </w:rPr>
        <w:t>ломобильных групп населения в сфере культуры, в общем количестве приор</w:t>
      </w:r>
      <w:r w:rsidR="00B579A0" w:rsidRPr="00863DE0">
        <w:rPr>
          <w:sz w:val="28"/>
          <w:szCs w:val="28"/>
        </w:rPr>
        <w:t>и</w:t>
      </w:r>
      <w:r w:rsidR="00B579A0" w:rsidRPr="00863DE0">
        <w:rPr>
          <w:sz w:val="28"/>
          <w:szCs w:val="28"/>
        </w:rPr>
        <w:t>тетных объектов в сфере культуры Краснодарского края</w:t>
      </w:r>
      <w:r w:rsidR="00B579A0" w:rsidRPr="00863DE0">
        <w:rPr>
          <w:rFonts w:eastAsiaTheme="minorHAnsi"/>
          <w:sz w:val="28"/>
          <w:szCs w:val="28"/>
          <w:lang w:eastAsia="en-US"/>
        </w:rPr>
        <w:t xml:space="preserve"> </w:t>
      </w:r>
      <w:r w:rsidR="00B579A0" w:rsidRPr="00863DE0">
        <w:rPr>
          <w:sz w:val="28"/>
          <w:szCs w:val="28"/>
        </w:rPr>
        <w:t>рассчитывается по формуле:</w:t>
      </w:r>
    </w:p>
    <w:p w:rsidR="00B579A0" w:rsidRPr="00863DE0" w:rsidRDefault="00B579A0" w:rsidP="00B579A0">
      <w:pPr>
        <w:ind w:firstLine="709"/>
        <w:jc w:val="both"/>
        <w:rPr>
          <w:sz w:val="28"/>
          <w:szCs w:val="28"/>
        </w:rPr>
      </w:pPr>
    </w:p>
    <w:p w:rsidR="00B579A0" w:rsidRPr="00863DE0" w:rsidRDefault="003D56D4" w:rsidP="003D56D4">
      <w:pPr>
        <w:jc w:val="center"/>
        <w:rPr>
          <w:sz w:val="28"/>
          <w:szCs w:val="28"/>
        </w:rPr>
      </w:pPr>
      <w:r w:rsidRPr="00863DE0">
        <w:rPr>
          <w:sz w:val="28"/>
          <w:szCs w:val="28"/>
        </w:rPr>
        <w:t>ДК</w:t>
      </w:r>
      <w:r w:rsidR="00B579A0" w:rsidRPr="00863DE0">
        <w:rPr>
          <w:sz w:val="28"/>
          <w:szCs w:val="28"/>
        </w:rPr>
        <w:t>=</w:t>
      </w:r>
      <w:r w:rsidRPr="00863DE0">
        <w:rPr>
          <w:sz w:val="28"/>
          <w:szCs w:val="28"/>
        </w:rPr>
        <w:t>КД</w:t>
      </w:r>
      <w:r w:rsidR="00B579A0" w:rsidRPr="00863DE0">
        <w:rPr>
          <w:sz w:val="28"/>
          <w:szCs w:val="28"/>
        </w:rPr>
        <w:t>/</w:t>
      </w:r>
      <w:proofErr w:type="gramStart"/>
      <w:r w:rsidR="00B579A0" w:rsidRPr="00863DE0">
        <w:rPr>
          <w:sz w:val="28"/>
          <w:szCs w:val="28"/>
        </w:rPr>
        <w:t>О</w:t>
      </w:r>
      <w:r w:rsidRPr="00863DE0">
        <w:rPr>
          <w:sz w:val="28"/>
          <w:szCs w:val="28"/>
        </w:rPr>
        <w:t>К</w:t>
      </w:r>
      <w:proofErr w:type="gramEnd"/>
      <w:r w:rsidR="00B579A0" w:rsidRPr="00863DE0">
        <w:rPr>
          <w:sz w:val="28"/>
          <w:szCs w:val="28"/>
        </w:rPr>
        <w:t>×100%, где:</w:t>
      </w:r>
    </w:p>
    <w:p w:rsidR="00B579A0" w:rsidRPr="00863DE0" w:rsidRDefault="00B579A0" w:rsidP="007E6A30">
      <w:pPr>
        <w:ind w:firstLine="709"/>
        <w:jc w:val="both"/>
        <w:rPr>
          <w:sz w:val="28"/>
          <w:szCs w:val="28"/>
        </w:rPr>
      </w:pPr>
    </w:p>
    <w:p w:rsidR="00B579A0" w:rsidRPr="00863DE0" w:rsidRDefault="003D56D4" w:rsidP="007E6A30">
      <w:pPr>
        <w:ind w:firstLine="709"/>
        <w:jc w:val="both"/>
        <w:rPr>
          <w:sz w:val="28"/>
          <w:szCs w:val="28"/>
        </w:rPr>
      </w:pPr>
      <w:r w:rsidRPr="00863DE0">
        <w:rPr>
          <w:sz w:val="28"/>
          <w:szCs w:val="28"/>
        </w:rPr>
        <w:t>ДК – доля приоритетных объектов, доступных для инвалидов и других маломобильных групп населения в сфере культуры, в общем количестве при</w:t>
      </w:r>
      <w:r w:rsidRPr="00863DE0">
        <w:rPr>
          <w:sz w:val="28"/>
          <w:szCs w:val="28"/>
        </w:rPr>
        <w:t>о</w:t>
      </w:r>
      <w:r w:rsidRPr="00863DE0">
        <w:rPr>
          <w:sz w:val="28"/>
          <w:szCs w:val="28"/>
        </w:rPr>
        <w:t>ритетных объектов в сфере культуры Краснодарского края;</w:t>
      </w:r>
    </w:p>
    <w:p w:rsidR="003D56D4" w:rsidRPr="00863DE0" w:rsidRDefault="003D56D4" w:rsidP="003D56D4">
      <w:pPr>
        <w:ind w:firstLine="709"/>
        <w:jc w:val="both"/>
        <w:rPr>
          <w:sz w:val="28"/>
          <w:szCs w:val="28"/>
        </w:rPr>
      </w:pPr>
      <w:r w:rsidRPr="00863DE0">
        <w:rPr>
          <w:sz w:val="28"/>
          <w:szCs w:val="28"/>
        </w:rPr>
        <w:t>КД – количество доступных для инвалидов и других маломобильных групп населения приоритетных объектов в сфере культуры Краснодарского края;</w:t>
      </w:r>
    </w:p>
    <w:p w:rsidR="00B579A0" w:rsidRPr="00863DE0" w:rsidRDefault="003D56D4" w:rsidP="007E6A30">
      <w:pPr>
        <w:ind w:firstLine="709"/>
        <w:jc w:val="both"/>
        <w:rPr>
          <w:sz w:val="28"/>
          <w:szCs w:val="28"/>
        </w:rPr>
      </w:pPr>
      <w:proofErr w:type="gramStart"/>
      <w:r w:rsidRPr="00863DE0">
        <w:rPr>
          <w:sz w:val="28"/>
          <w:szCs w:val="28"/>
        </w:rPr>
        <w:t>ОК</w:t>
      </w:r>
      <w:proofErr w:type="gramEnd"/>
      <w:r w:rsidRPr="00863DE0">
        <w:rPr>
          <w:sz w:val="28"/>
          <w:szCs w:val="28"/>
        </w:rPr>
        <w:t xml:space="preserve"> – общее количество приоритетных объектов в сфере культуры Кра</w:t>
      </w:r>
      <w:r w:rsidRPr="00863DE0">
        <w:rPr>
          <w:sz w:val="28"/>
          <w:szCs w:val="28"/>
        </w:rPr>
        <w:t>с</w:t>
      </w:r>
      <w:r w:rsidRPr="00863DE0">
        <w:rPr>
          <w:sz w:val="28"/>
          <w:szCs w:val="28"/>
        </w:rPr>
        <w:t>нодарского края.</w:t>
      </w:r>
    </w:p>
    <w:p w:rsidR="003D56D4" w:rsidRPr="00863DE0" w:rsidRDefault="003D56D4" w:rsidP="003D56D4">
      <w:pPr>
        <w:ind w:firstLine="709"/>
        <w:jc w:val="both"/>
        <w:rPr>
          <w:sz w:val="28"/>
          <w:szCs w:val="28"/>
        </w:rPr>
      </w:pPr>
      <w:r w:rsidRPr="00863DE0">
        <w:rPr>
          <w:sz w:val="28"/>
          <w:szCs w:val="28"/>
        </w:rPr>
        <w:t>Расчет значений показателя осуществляется ежегодно министерством культуры Краснодарского края.</w:t>
      </w:r>
    </w:p>
    <w:p w:rsidR="00243A84" w:rsidRPr="001F0D26" w:rsidRDefault="003D56D4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F97BDE">
        <w:rPr>
          <w:sz w:val="28"/>
          <w:szCs w:val="28"/>
        </w:rPr>
        <w:t>3</w:t>
      </w:r>
      <w:r w:rsidR="001A298D" w:rsidRPr="001F0D26">
        <w:rPr>
          <w:sz w:val="28"/>
          <w:szCs w:val="28"/>
        </w:rPr>
        <w:t xml:space="preserve">. </w:t>
      </w:r>
      <w:r w:rsidR="00243A84" w:rsidRPr="001F0D26">
        <w:rPr>
          <w:sz w:val="28"/>
          <w:szCs w:val="28"/>
        </w:rPr>
        <w:t>Доля парка подвижного состава автомобильного и городского назе</w:t>
      </w:r>
      <w:r w:rsidR="00243A84" w:rsidRPr="001F0D26">
        <w:rPr>
          <w:sz w:val="28"/>
          <w:szCs w:val="28"/>
        </w:rPr>
        <w:t>м</w:t>
      </w:r>
      <w:r w:rsidR="00243A84" w:rsidRPr="001F0D26">
        <w:rPr>
          <w:sz w:val="28"/>
          <w:szCs w:val="28"/>
        </w:rPr>
        <w:t>ного электрического транспорта общего пользования, оборудованного для п</w:t>
      </w:r>
      <w:r w:rsidR="00243A84" w:rsidRPr="001F0D26">
        <w:rPr>
          <w:sz w:val="28"/>
          <w:szCs w:val="28"/>
        </w:rPr>
        <w:t>е</w:t>
      </w:r>
      <w:r w:rsidR="00243A84" w:rsidRPr="001F0D26">
        <w:rPr>
          <w:sz w:val="28"/>
          <w:szCs w:val="28"/>
        </w:rPr>
        <w:lastRenderedPageBreak/>
        <w:t xml:space="preserve">ревозки маломобильных групп населения, в парке этого подвижного состава </w:t>
      </w:r>
      <w:r w:rsidR="00243A84" w:rsidRPr="001F0D26">
        <w:rPr>
          <w:rFonts w:eastAsiaTheme="minorHAnsi"/>
          <w:color w:val="000000" w:themeColor="text1"/>
          <w:sz w:val="28"/>
          <w:szCs w:val="28"/>
          <w:lang w:eastAsia="en-US"/>
        </w:rPr>
        <w:t>в Краснодарском крае рассчитывается по формуле:</w:t>
      </w:r>
    </w:p>
    <w:p w:rsidR="00243A84" w:rsidRDefault="00243A84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3D56D4" w:rsidRPr="001F0D26" w:rsidRDefault="003D56D4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ДП=ДТ/КТ×100%, где:</w:t>
      </w:r>
    </w:p>
    <w:p w:rsidR="00243A84" w:rsidRPr="001F0D26" w:rsidRDefault="00243A84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243A84" w:rsidRPr="001F0D26" w:rsidRDefault="00243A84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r w:rsidR="003D56D4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доля парка подвижного состава автомобильного и городского наземного электрического транспорта общего пользования, оборудованного для перевозки маломобильных групп населения, в парке этого подвижного состава в Краснодарском крае;</w:t>
      </w:r>
    </w:p>
    <w:p w:rsidR="00243A84" w:rsidRPr="001F0D26" w:rsidRDefault="00243A84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ДТ – количество подвижного состава автомобильного и городского наземного электрического транспорта общего пользования в Краснодарском крае, оборудованного для перевозки маломобильных групп населения;</w:t>
      </w:r>
    </w:p>
    <w:p w:rsidR="00243A84" w:rsidRPr="001F0D26" w:rsidRDefault="00243A84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>КТ – общее количество подвижного состава автомобильного и городского наземного электрического транспорта общего пользования в Краснодарском крае.</w:t>
      </w:r>
    </w:p>
    <w:p w:rsidR="00243A84" w:rsidRPr="001F0D26" w:rsidRDefault="00243A84" w:rsidP="007E6A30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Расчет значений показателя осуществляется ежегодно </w:t>
      </w:r>
      <w:r w:rsidR="005E3D16">
        <w:rPr>
          <w:rFonts w:eastAsiaTheme="minorHAnsi"/>
          <w:color w:val="000000" w:themeColor="text1"/>
          <w:sz w:val="28"/>
          <w:szCs w:val="28"/>
          <w:lang w:eastAsia="en-US"/>
        </w:rPr>
        <w:t>департаментом</w:t>
      </w:r>
      <w:r w:rsidRPr="001F0D2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транспорта Краснодарского края.</w:t>
      </w:r>
    </w:p>
    <w:p w:rsidR="003D56D4" w:rsidRPr="00863DE0" w:rsidRDefault="003D56D4" w:rsidP="003D56D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1</w:t>
      </w:r>
      <w:r w:rsidR="00F97BDE" w:rsidRPr="00863DE0">
        <w:rPr>
          <w:rFonts w:eastAsiaTheme="minorHAnsi"/>
          <w:sz w:val="28"/>
          <w:szCs w:val="28"/>
          <w:lang w:eastAsia="en-US"/>
        </w:rPr>
        <w:t>4</w:t>
      </w:r>
      <w:r w:rsidRPr="00863DE0">
        <w:rPr>
          <w:rFonts w:eastAsiaTheme="minorHAnsi"/>
          <w:sz w:val="28"/>
          <w:szCs w:val="28"/>
          <w:lang w:eastAsia="en-US"/>
        </w:rPr>
        <w:t>. Доля приоритетных объектов транспортной инфраструктуры, досту</w:t>
      </w:r>
      <w:r w:rsidRPr="00863DE0">
        <w:rPr>
          <w:rFonts w:eastAsiaTheme="minorHAnsi"/>
          <w:sz w:val="28"/>
          <w:szCs w:val="28"/>
          <w:lang w:eastAsia="en-US"/>
        </w:rPr>
        <w:t>п</w:t>
      </w:r>
      <w:r w:rsidRPr="00863DE0">
        <w:rPr>
          <w:rFonts w:eastAsiaTheme="minorHAnsi"/>
          <w:sz w:val="28"/>
          <w:szCs w:val="28"/>
          <w:lang w:eastAsia="en-US"/>
        </w:rPr>
        <w:t>ных для инвалидов и других маломобильных групп населения, в общем колич</w:t>
      </w:r>
      <w:r w:rsidRPr="00863DE0">
        <w:rPr>
          <w:rFonts w:eastAsiaTheme="minorHAnsi"/>
          <w:sz w:val="28"/>
          <w:szCs w:val="28"/>
          <w:lang w:eastAsia="en-US"/>
        </w:rPr>
        <w:t>е</w:t>
      </w:r>
      <w:r w:rsidRPr="00863DE0">
        <w:rPr>
          <w:rFonts w:eastAsiaTheme="minorHAnsi"/>
          <w:sz w:val="28"/>
          <w:szCs w:val="28"/>
          <w:lang w:eastAsia="en-US"/>
        </w:rPr>
        <w:t>стве приоритетных объектов транспортной инфраструктуры в Краснодарском крае рассчитывается по формуле:</w:t>
      </w:r>
    </w:p>
    <w:p w:rsidR="003D56D4" w:rsidRPr="00863DE0" w:rsidRDefault="003D56D4" w:rsidP="003D56D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D56D4" w:rsidRPr="00863DE0" w:rsidRDefault="003D56D4" w:rsidP="003D56D4">
      <w:pPr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ТИ=ДТИ/ОТИ×100%, где:</w:t>
      </w:r>
    </w:p>
    <w:p w:rsidR="003D56D4" w:rsidRPr="00863DE0" w:rsidRDefault="003D56D4" w:rsidP="003D56D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D56D4" w:rsidRPr="00863DE0" w:rsidRDefault="003D56D4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ТИ – доля приоритетных объектов транспортной инфраструктуры, д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>ступных для инвалидов и других маломобильных групп населения, в общем к</w:t>
      </w:r>
      <w:r w:rsidRPr="00863DE0">
        <w:rPr>
          <w:rFonts w:eastAsiaTheme="minorHAnsi"/>
          <w:sz w:val="28"/>
          <w:szCs w:val="28"/>
          <w:lang w:eastAsia="en-US"/>
        </w:rPr>
        <w:t>о</w:t>
      </w:r>
      <w:r w:rsidRPr="00863DE0">
        <w:rPr>
          <w:rFonts w:eastAsiaTheme="minorHAnsi"/>
          <w:sz w:val="28"/>
          <w:szCs w:val="28"/>
          <w:lang w:eastAsia="en-US"/>
        </w:rPr>
        <w:t>личестве приоритетных объектов транспортной инфраструктуры в Краснода</w:t>
      </w:r>
      <w:r w:rsidRPr="00863DE0">
        <w:rPr>
          <w:rFonts w:eastAsiaTheme="minorHAnsi"/>
          <w:sz w:val="28"/>
          <w:szCs w:val="28"/>
          <w:lang w:eastAsia="en-US"/>
        </w:rPr>
        <w:t>р</w:t>
      </w:r>
      <w:r w:rsidRPr="00863DE0">
        <w:rPr>
          <w:rFonts w:eastAsiaTheme="minorHAnsi"/>
          <w:sz w:val="28"/>
          <w:szCs w:val="28"/>
          <w:lang w:eastAsia="en-US"/>
        </w:rPr>
        <w:t>ском крае;</w:t>
      </w:r>
    </w:p>
    <w:p w:rsidR="003D56D4" w:rsidRPr="00863DE0" w:rsidRDefault="003D56D4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 xml:space="preserve">ДТИ – количество доступных для инвалидов и других маломобильных групп населения приоритетных объектов транспортной инфраструктуры в Краснодарском крае; </w:t>
      </w:r>
    </w:p>
    <w:p w:rsidR="003D56D4" w:rsidRPr="00863DE0" w:rsidRDefault="003D56D4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ОТИ – общее количество приоритетных объектов транспортной инфр</w:t>
      </w:r>
      <w:r w:rsidRPr="00863DE0">
        <w:rPr>
          <w:rFonts w:eastAsiaTheme="minorHAnsi"/>
          <w:sz w:val="28"/>
          <w:szCs w:val="28"/>
          <w:lang w:eastAsia="en-US"/>
        </w:rPr>
        <w:t>а</w:t>
      </w:r>
      <w:r w:rsidRPr="00863DE0">
        <w:rPr>
          <w:rFonts w:eastAsiaTheme="minorHAnsi"/>
          <w:sz w:val="28"/>
          <w:szCs w:val="28"/>
          <w:lang w:eastAsia="en-US"/>
        </w:rPr>
        <w:t>структуры в Краснодарском крае.</w:t>
      </w:r>
    </w:p>
    <w:p w:rsidR="003D56D4" w:rsidRPr="00863DE0" w:rsidRDefault="003D56D4" w:rsidP="003D56D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департаментом транспорта Краснодарского края.</w:t>
      </w:r>
    </w:p>
    <w:p w:rsidR="00F97BDE" w:rsidRPr="00F97BDE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15. 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Доля лиц с ограниченными возможностями здоровья и инвалидов           от 6 до 18 лет, систематически занимающихся физической культурой и спо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том, в общей численности этой категории населения в Краснодарском крае ра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считывается по формуле:</w:t>
      </w:r>
    </w:p>
    <w:p w:rsidR="00F97BDE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Pr="00F97BDE" w:rsidRDefault="00F97BDE" w:rsidP="00F97BDE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ФС=ДФ/КИ×100%, где:</w:t>
      </w:r>
    </w:p>
    <w:p w:rsidR="00F97BDE" w:rsidRPr="00F97BDE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Pr="00F97BDE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ФС –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в Краснодарском крае;</w:t>
      </w:r>
    </w:p>
    <w:p w:rsidR="00F97BDE" w:rsidRPr="00F97BDE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ДФ – число лиц с ограниченными возможностями здоровья и инвалидов от 6 до 18 лет, систематически занимающихся физической культурой и спортом в Краснодарском крае;</w:t>
      </w:r>
    </w:p>
    <w:p w:rsidR="00F97BDE" w:rsidRPr="00F97BDE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КИ – общее число лиц с ограниченными возможностями здоровья и инв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лидов от 6 до 18 лет в Краснодарском крае.</w:t>
      </w:r>
    </w:p>
    <w:p w:rsidR="00F97BDE" w:rsidRPr="00F97BDE" w:rsidRDefault="00F97BDE" w:rsidP="00F97BDE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показателя осуществляется ежегодно министерством ф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зической культуры и спорта Краснодарского края.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16. Доля приоритетных объектов, доступных для инвалидов и других м</w:t>
      </w:r>
      <w:r w:rsidRPr="00863DE0">
        <w:rPr>
          <w:rFonts w:eastAsiaTheme="minorHAnsi"/>
          <w:sz w:val="28"/>
          <w:szCs w:val="28"/>
          <w:lang w:eastAsia="en-US"/>
        </w:rPr>
        <w:t>а</w:t>
      </w:r>
      <w:r w:rsidRPr="00863DE0">
        <w:rPr>
          <w:rFonts w:eastAsiaTheme="minorHAnsi"/>
          <w:sz w:val="28"/>
          <w:szCs w:val="28"/>
          <w:lang w:eastAsia="en-US"/>
        </w:rPr>
        <w:t>ломобильных групп населения в сфере физической культуры и спорта, в общем количестве приоритетных объектов в сфере физической культуры и спорта Краснодарского края рассчитывается по формуле: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97BDE" w:rsidRPr="00863DE0" w:rsidRDefault="00F97BDE" w:rsidP="00F97BDE">
      <w:pPr>
        <w:jc w:val="center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ФК=ДФК/ОФК×100%, где:</w:t>
      </w:r>
    </w:p>
    <w:p w:rsidR="00F97BDE" w:rsidRPr="00863DE0" w:rsidRDefault="00F97BDE" w:rsidP="00F97BD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97BDE" w:rsidRPr="00863DE0" w:rsidRDefault="00F97BDE" w:rsidP="007E6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ФК – доля приоритетных объектов, доступных для инвалидов и других маломобильных групп населения в сфере физической культуры и спорта, в о</w:t>
      </w:r>
      <w:r w:rsidRPr="00863DE0">
        <w:rPr>
          <w:rFonts w:eastAsiaTheme="minorHAnsi"/>
          <w:sz w:val="28"/>
          <w:szCs w:val="28"/>
          <w:lang w:eastAsia="en-US"/>
        </w:rPr>
        <w:t>б</w:t>
      </w:r>
      <w:r w:rsidRPr="00863DE0">
        <w:rPr>
          <w:rFonts w:eastAsiaTheme="minorHAnsi"/>
          <w:sz w:val="28"/>
          <w:szCs w:val="28"/>
          <w:lang w:eastAsia="en-US"/>
        </w:rPr>
        <w:t xml:space="preserve">щем количестве приоритетных объектов в сфере физической культуры и спорта Краснодарского края; </w:t>
      </w:r>
    </w:p>
    <w:p w:rsidR="00F97BDE" w:rsidRPr="00863DE0" w:rsidRDefault="00F97BDE" w:rsidP="007E6A3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ДФК – количество доступных для инвалидов и других маломобильных групп населения приоритетных объектов в сфере физической культуры и спо</w:t>
      </w:r>
      <w:r w:rsidRPr="00863DE0">
        <w:rPr>
          <w:rFonts w:eastAsiaTheme="minorHAnsi"/>
          <w:sz w:val="28"/>
          <w:szCs w:val="28"/>
          <w:lang w:eastAsia="en-US"/>
        </w:rPr>
        <w:t>р</w:t>
      </w:r>
      <w:r w:rsidRPr="00863DE0">
        <w:rPr>
          <w:rFonts w:eastAsiaTheme="minorHAnsi"/>
          <w:sz w:val="28"/>
          <w:szCs w:val="28"/>
          <w:lang w:eastAsia="en-US"/>
        </w:rPr>
        <w:t>та Краснодарского края;</w:t>
      </w:r>
    </w:p>
    <w:p w:rsidR="00F97BDE" w:rsidRPr="00863DE0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ОФК – общее количество приоритетных объектов в сфере физической культуры и спорта Краснодарского края.</w:t>
      </w:r>
    </w:p>
    <w:p w:rsidR="00F97BDE" w:rsidRPr="00863DE0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DE0">
        <w:rPr>
          <w:rFonts w:eastAsiaTheme="minorHAnsi"/>
          <w:sz w:val="28"/>
          <w:szCs w:val="28"/>
          <w:lang w:eastAsia="en-US"/>
        </w:rPr>
        <w:t>Расчет значений показателя осуществляется ежегодно министерством ф</w:t>
      </w:r>
      <w:r w:rsidRPr="00863DE0">
        <w:rPr>
          <w:rFonts w:eastAsiaTheme="minorHAnsi"/>
          <w:sz w:val="28"/>
          <w:szCs w:val="28"/>
          <w:lang w:eastAsia="en-US"/>
        </w:rPr>
        <w:t>и</w:t>
      </w:r>
      <w:r w:rsidRPr="00863DE0">
        <w:rPr>
          <w:rFonts w:eastAsiaTheme="minorHAnsi"/>
          <w:sz w:val="28"/>
          <w:szCs w:val="28"/>
          <w:lang w:eastAsia="en-US"/>
        </w:rPr>
        <w:t>зической культуры и спорта Краснодарского края.</w:t>
      </w:r>
    </w:p>
    <w:p w:rsidR="00F97BDE" w:rsidRPr="00F97BDE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Доля 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инвалидов, обеспеченных техническими средствами реабилит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ции в соответствии с краевым перечнем, в общей численности инвалидов, им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ющих потребность в обеспечении техническими средствами реабилитации, предусмотренными краевым перечнем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, рассчитывается по формуле:</w:t>
      </w:r>
    </w:p>
    <w:p w:rsidR="00F97BDE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Pr="00F97BDE" w:rsidRDefault="00F97BDE" w:rsidP="00F97BDE">
      <w:p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ТС=КИО/ОЧИ×100%, где:</w:t>
      </w:r>
    </w:p>
    <w:p w:rsidR="00F97BDE" w:rsidRPr="00F97BDE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97BDE" w:rsidRPr="00F97BDE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ТС – доля инвалидов, обеспеченных техническими средствами реабил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 xml:space="preserve">тации в соответствии с краевым перечнем, в общей численности инвалидов, имеющих </w:t>
      </w:r>
      <w:r w:rsidR="00850D87">
        <w:rPr>
          <w:rFonts w:eastAsiaTheme="minorHAnsi"/>
          <w:color w:val="000000" w:themeColor="text1"/>
          <w:sz w:val="28"/>
          <w:szCs w:val="28"/>
          <w:lang w:eastAsia="en-US"/>
        </w:rPr>
        <w:t>потребность в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обеспечени</w:t>
      </w:r>
      <w:r w:rsidR="00850D87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техническими средствами реабилитации, предусмотренными краевым перечнем;</w:t>
      </w:r>
    </w:p>
    <w:p w:rsidR="00F97BDE" w:rsidRPr="00F97BDE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ИО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число инвалидов в Краснодарском крае, обеспеченных технич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скими средствами реабилитации в соответствии с краевым перечнем технич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ских средств реабилитации, не вошедших в федеральный перечень;</w:t>
      </w:r>
    </w:p>
    <w:p w:rsidR="00F97BDE" w:rsidRPr="00F97BDE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ОЧ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– общая численность инвалидов, 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имеющих потребность в обеспеч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нии техническими средствами реабилитации, предусмотренными краевым п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850D87" w:rsidRPr="00850D87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речнем</w:t>
      </w:r>
      <w:r w:rsidR="00850D87">
        <w:rPr>
          <w:rFonts w:eastAsiaTheme="minorHAnsi"/>
          <w:color w:val="000000" w:themeColor="text1"/>
          <w:sz w:val="28"/>
          <w:szCs w:val="28"/>
          <w:lang w:eastAsia="en-US"/>
        </w:rPr>
        <w:t>, и состоящих на учете в органах социальной защиты населения Красн</w:t>
      </w:r>
      <w:r w:rsidR="00850D87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850D87">
        <w:rPr>
          <w:rFonts w:eastAsiaTheme="minorHAnsi"/>
          <w:color w:val="000000" w:themeColor="text1"/>
          <w:sz w:val="28"/>
          <w:szCs w:val="28"/>
          <w:lang w:eastAsia="en-US"/>
        </w:rPr>
        <w:t>дарского края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F97BDE" w:rsidRPr="00F97BDE" w:rsidRDefault="00F97BDE" w:rsidP="00F97BD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показателя осуществляется ежегодно министерством с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F97BDE">
        <w:rPr>
          <w:rFonts w:eastAsiaTheme="minorHAnsi"/>
          <w:color w:val="000000" w:themeColor="text1"/>
          <w:sz w:val="28"/>
          <w:szCs w:val="28"/>
          <w:lang w:eastAsia="en-US"/>
        </w:rPr>
        <w:t>циального развития и семейной политики Краснодарского края.</w:t>
      </w:r>
    </w:p>
    <w:p w:rsidR="00850D87" w:rsidRPr="00850D87" w:rsidRDefault="00850D87" w:rsidP="00850D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18. 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Доля реабилитационных учреждений в сфере социальной защиты населения, оснащенных реабилитационным оборудованием в общем колич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стве реабилитационных учреждений в сфере социальной защиты населения в Краснодарском крае рассчитывается по формуле:</w:t>
      </w:r>
    </w:p>
    <w:p w:rsidR="00850D87" w:rsidRDefault="00850D87" w:rsidP="00850D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62258" w:rsidRPr="00850D87" w:rsidRDefault="00F62258" w:rsidP="00F62258">
      <w:p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РО=ОУ/КУ×100%, где:</w:t>
      </w:r>
    </w:p>
    <w:p w:rsidR="00850D87" w:rsidRPr="00850D87" w:rsidRDefault="00850D87" w:rsidP="00850D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850D87" w:rsidRPr="00850D87" w:rsidRDefault="00850D87" w:rsidP="00850D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РО – доля реабилитационных учреждений в сфере социальной защиты населения, оснащенных реабилитационным оборудованием в общем колич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стве реабилитационных учреждений в сфере социальной защиты населения в Краснодарском крае;</w:t>
      </w:r>
    </w:p>
    <w:p w:rsidR="00850D87" w:rsidRPr="00850D87" w:rsidRDefault="00850D87" w:rsidP="00850D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ОУ – количество реабилитационных учреждений в сфере социальной з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щиты населения, оснащенных реабилитационным оборудованием для обучения инвалидов и оборудованием для социальной реабилитации инвалидов в Кра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нодарском крае;</w:t>
      </w:r>
    </w:p>
    <w:p w:rsidR="00850D87" w:rsidRPr="00850D87" w:rsidRDefault="00850D87" w:rsidP="00850D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КУ – общее количество реабилитационных учреждений в сфере социал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ь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ной защиты населения в Краснодарском крае.</w:t>
      </w:r>
    </w:p>
    <w:p w:rsidR="00F97BDE" w:rsidRPr="00F97BDE" w:rsidRDefault="00850D87" w:rsidP="00850D8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показателя осуществляется ежегодно министерством с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850D87">
        <w:rPr>
          <w:rFonts w:eastAsiaTheme="minorHAnsi"/>
          <w:color w:val="000000" w:themeColor="text1"/>
          <w:sz w:val="28"/>
          <w:szCs w:val="28"/>
          <w:lang w:eastAsia="en-US"/>
        </w:rPr>
        <w:t>циального развития и семейной политики Краснодарского края.</w:t>
      </w:r>
    </w:p>
    <w:p w:rsidR="00F97BDE" w:rsidRDefault="00F97BDE" w:rsidP="007E6A3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61D9E" w:rsidRPr="001F0D26" w:rsidRDefault="00F61D9E" w:rsidP="007E6A30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253632" w:rsidRPr="001F0D26" w:rsidRDefault="0077334F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3. Перечень и краткое описание подпрограмм,</w:t>
      </w:r>
    </w:p>
    <w:p w:rsidR="00253632" w:rsidRPr="001F0D26" w:rsidRDefault="00801330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ведомственных целевых</w:t>
      </w:r>
      <w:r w:rsidR="0077334F" w:rsidRPr="001F0D26">
        <w:rPr>
          <w:sz w:val="28"/>
          <w:szCs w:val="28"/>
        </w:rPr>
        <w:t xml:space="preserve"> программ и основных</w:t>
      </w:r>
    </w:p>
    <w:p w:rsidR="0077334F" w:rsidRPr="001F0D26" w:rsidRDefault="0077334F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мероприятий государственной программы</w:t>
      </w:r>
    </w:p>
    <w:p w:rsidR="0077334F" w:rsidRPr="001F0D26" w:rsidRDefault="0077334F" w:rsidP="007E6A30">
      <w:pPr>
        <w:ind w:firstLine="708"/>
        <w:jc w:val="both"/>
        <w:rPr>
          <w:sz w:val="28"/>
          <w:szCs w:val="28"/>
        </w:rPr>
      </w:pPr>
    </w:p>
    <w:p w:rsidR="00071A78" w:rsidRPr="001F0D26" w:rsidRDefault="00071A78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Подпрограммы и ведомственные целевые программы не предусмотрены государственной программой.</w:t>
      </w:r>
    </w:p>
    <w:p w:rsidR="00A77293" w:rsidRPr="001F0D26" w:rsidRDefault="00A77293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Для решения задач государственной программы</w:t>
      </w:r>
      <w:r w:rsidR="001F0E10" w:rsidRPr="001F0D26">
        <w:rPr>
          <w:sz w:val="28"/>
          <w:szCs w:val="28"/>
        </w:rPr>
        <w:t xml:space="preserve"> необходимо выполнение комплекса основных мероприятий государственной программы.</w:t>
      </w:r>
    </w:p>
    <w:p w:rsidR="00A77293" w:rsidRPr="001F0D26" w:rsidRDefault="001F0E10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В целях выполнения задачи </w:t>
      </w:r>
      <w:r w:rsidR="00353920" w:rsidRPr="001F0D26">
        <w:rPr>
          <w:sz w:val="28"/>
          <w:szCs w:val="28"/>
        </w:rPr>
        <w:t xml:space="preserve">№ </w:t>
      </w:r>
      <w:r w:rsidRPr="001F0D26">
        <w:rPr>
          <w:sz w:val="28"/>
          <w:szCs w:val="28"/>
        </w:rPr>
        <w:t xml:space="preserve">1 </w:t>
      </w:r>
      <w:r w:rsidR="0028117B" w:rsidRPr="001F0D26">
        <w:rPr>
          <w:sz w:val="28"/>
          <w:szCs w:val="28"/>
        </w:rPr>
        <w:t>«</w:t>
      </w:r>
      <w:r w:rsidR="00D17EAA" w:rsidRPr="001F0D26">
        <w:rPr>
          <w:sz w:val="28"/>
          <w:szCs w:val="28"/>
        </w:rPr>
        <w:t>Повышение уровня доступности при</w:t>
      </w:r>
      <w:r w:rsidR="00D17EAA" w:rsidRPr="001F0D26">
        <w:rPr>
          <w:sz w:val="28"/>
          <w:szCs w:val="28"/>
        </w:rPr>
        <w:t>о</w:t>
      </w:r>
      <w:r w:rsidR="00D17EAA" w:rsidRPr="001F0D26">
        <w:rPr>
          <w:sz w:val="28"/>
          <w:szCs w:val="28"/>
        </w:rPr>
        <w:t>ритетных объектов и услуг в приоритетных сферах жизнедеятельности инвал</w:t>
      </w:r>
      <w:r w:rsidR="00D17EAA" w:rsidRPr="001F0D26">
        <w:rPr>
          <w:sz w:val="28"/>
          <w:szCs w:val="28"/>
        </w:rPr>
        <w:t>и</w:t>
      </w:r>
      <w:r w:rsidR="00D17EAA" w:rsidRPr="001F0D26">
        <w:rPr>
          <w:sz w:val="28"/>
          <w:szCs w:val="28"/>
        </w:rPr>
        <w:t>дов и других маломобильных групп населения в Краснодарском крае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госуда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 xml:space="preserve">ственной программы предусмотрена реализация следующих </w:t>
      </w:r>
      <w:r w:rsidR="003502B7" w:rsidRPr="001F0D26">
        <w:rPr>
          <w:sz w:val="28"/>
          <w:szCs w:val="28"/>
        </w:rPr>
        <w:t xml:space="preserve">основных </w:t>
      </w:r>
      <w:r w:rsidRPr="001F0D26">
        <w:rPr>
          <w:sz w:val="28"/>
          <w:szCs w:val="28"/>
        </w:rPr>
        <w:t>мер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приятий.</w:t>
      </w:r>
    </w:p>
    <w:p w:rsidR="009D779E" w:rsidRPr="001F0D26" w:rsidRDefault="001D0BA6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</w:t>
      </w:r>
      <w:r w:rsidR="00353920" w:rsidRPr="001F0D26">
        <w:rPr>
          <w:sz w:val="28"/>
          <w:szCs w:val="28"/>
        </w:rPr>
        <w:t>1.</w:t>
      </w:r>
      <w:r w:rsidRPr="001F0D26">
        <w:rPr>
          <w:sz w:val="28"/>
          <w:szCs w:val="28"/>
        </w:rPr>
        <w:t xml:space="preserve">1 </w:t>
      </w:r>
      <w:r w:rsidR="0028117B" w:rsidRPr="001F0D26">
        <w:rPr>
          <w:sz w:val="28"/>
          <w:szCs w:val="28"/>
        </w:rPr>
        <w:t>«</w:t>
      </w:r>
      <w:r w:rsidR="00D17EAA" w:rsidRPr="001F0D26">
        <w:rPr>
          <w:sz w:val="28"/>
          <w:szCs w:val="28"/>
        </w:rPr>
        <w:t>Обеспечение доступности для инвалидов и других маломобильных групп населения зданий управлений и учреждений с</w:t>
      </w:r>
      <w:r w:rsidR="00D17EAA" w:rsidRPr="001F0D26">
        <w:rPr>
          <w:sz w:val="28"/>
          <w:szCs w:val="28"/>
        </w:rPr>
        <w:t>о</w:t>
      </w:r>
      <w:r w:rsidR="00D17EAA" w:rsidRPr="001F0D26">
        <w:rPr>
          <w:sz w:val="28"/>
          <w:szCs w:val="28"/>
        </w:rPr>
        <w:t>циальной защиты населения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на </w:t>
      </w:r>
      <w:r w:rsidR="009D779E" w:rsidRPr="001F0D26">
        <w:rPr>
          <w:sz w:val="28"/>
          <w:szCs w:val="28"/>
        </w:rPr>
        <w:t xml:space="preserve">обеспечение доступности для </w:t>
      </w:r>
      <w:r w:rsidR="00D17EAA" w:rsidRPr="001F0D26">
        <w:rPr>
          <w:sz w:val="28"/>
          <w:szCs w:val="28"/>
        </w:rPr>
        <w:t>и</w:t>
      </w:r>
      <w:r w:rsidR="00D17EAA" w:rsidRPr="001F0D26">
        <w:rPr>
          <w:sz w:val="28"/>
          <w:szCs w:val="28"/>
        </w:rPr>
        <w:t>н</w:t>
      </w:r>
      <w:r w:rsidR="00D17EAA" w:rsidRPr="001F0D26">
        <w:rPr>
          <w:sz w:val="28"/>
          <w:szCs w:val="28"/>
        </w:rPr>
        <w:t xml:space="preserve">валидов и других </w:t>
      </w:r>
      <w:r w:rsidR="009D779E" w:rsidRPr="001F0D26">
        <w:rPr>
          <w:sz w:val="28"/>
          <w:szCs w:val="28"/>
        </w:rPr>
        <w:t>маломобильных групп населения зданий:</w:t>
      </w:r>
    </w:p>
    <w:p w:rsidR="009D779E" w:rsidRPr="001F0D26" w:rsidRDefault="009D779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>управлений социальной защиты населения министерства социального развития и семейной политики Краснодарского края в муниципальных образ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ваниях;</w:t>
      </w:r>
    </w:p>
    <w:p w:rsidR="001F0E10" w:rsidRPr="001F0D26" w:rsidRDefault="009D779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государственных казенных учреждений социального обслуживания Кра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 xml:space="preserve">нодарского края; </w:t>
      </w:r>
    </w:p>
    <w:p w:rsidR="009D779E" w:rsidRPr="001F0D26" w:rsidRDefault="009D779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государственных бюджетных учреждений социального обслуживания Краснодарского края.</w:t>
      </w:r>
    </w:p>
    <w:p w:rsidR="00D17EAA" w:rsidRPr="001F0D26" w:rsidRDefault="00D17EAA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1.2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Обеспечение доступности для инвалидов и других маломобильных групп населения зданий учреждений труда и занятости населения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на обеспечение доступности для инвалидов и других маломобильных групп населения зданий</w:t>
      </w:r>
      <w:r w:rsidRPr="001F0D26">
        <w:rPr>
          <w:sz w:val="28"/>
          <w:szCs w:val="28"/>
          <w:lang w:eastAsia="ar-SA"/>
        </w:rPr>
        <w:t xml:space="preserve"> </w:t>
      </w:r>
      <w:r w:rsidRPr="001F0D26">
        <w:rPr>
          <w:sz w:val="28"/>
          <w:szCs w:val="28"/>
        </w:rPr>
        <w:t>государственных казенных учрежд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ний Краснодарского края центров занятости населения.</w:t>
      </w:r>
    </w:p>
    <w:p w:rsidR="009D779E" w:rsidRPr="001F0D26" w:rsidRDefault="009D779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</w:t>
      </w:r>
      <w:r w:rsidR="00353920" w:rsidRPr="001F0D26">
        <w:rPr>
          <w:sz w:val="28"/>
          <w:szCs w:val="28"/>
        </w:rPr>
        <w:t>1.</w:t>
      </w:r>
      <w:r w:rsidR="00D17EAA" w:rsidRPr="001F0D26">
        <w:rPr>
          <w:sz w:val="28"/>
          <w:szCs w:val="28"/>
        </w:rPr>
        <w:t>3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D17EAA" w:rsidRPr="001F0D26">
        <w:rPr>
          <w:sz w:val="28"/>
          <w:szCs w:val="28"/>
        </w:rPr>
        <w:t>Обеспечение доступности для инвалидов и других маломобильных групп населения зданий учреждений культуры и иску</w:t>
      </w:r>
      <w:r w:rsidR="00D17EAA" w:rsidRPr="001F0D26">
        <w:rPr>
          <w:sz w:val="28"/>
          <w:szCs w:val="28"/>
        </w:rPr>
        <w:t>с</w:t>
      </w:r>
      <w:r w:rsidR="00D17EAA" w:rsidRPr="001F0D26">
        <w:rPr>
          <w:sz w:val="28"/>
          <w:szCs w:val="28"/>
        </w:rPr>
        <w:t>ства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на обеспечение доступности для </w:t>
      </w:r>
      <w:r w:rsidR="00D17EAA" w:rsidRPr="001F0D26">
        <w:rPr>
          <w:sz w:val="28"/>
          <w:szCs w:val="28"/>
        </w:rPr>
        <w:t xml:space="preserve">инвалидов и других </w:t>
      </w:r>
      <w:r w:rsidRPr="001F0D26">
        <w:rPr>
          <w:sz w:val="28"/>
          <w:szCs w:val="28"/>
        </w:rPr>
        <w:t>малом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бильных групп населения зданий:</w:t>
      </w:r>
    </w:p>
    <w:p w:rsidR="009D779E" w:rsidRPr="001F0D26" w:rsidRDefault="00480F6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государственных бюджетных и автономных учреждений культуры Кра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>нодарского края;</w:t>
      </w:r>
    </w:p>
    <w:p w:rsidR="00480F6E" w:rsidRPr="001F0D26" w:rsidRDefault="00480F6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муниципальных учреждений культуры Краснодарского края.</w:t>
      </w:r>
    </w:p>
    <w:p w:rsidR="00C8475B" w:rsidRPr="001F0D26" w:rsidRDefault="00480F6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</w:t>
      </w:r>
      <w:r w:rsidR="00353920" w:rsidRPr="001F0D26">
        <w:rPr>
          <w:sz w:val="28"/>
          <w:szCs w:val="28"/>
        </w:rPr>
        <w:t>1.</w:t>
      </w:r>
      <w:r w:rsidR="00D17EAA" w:rsidRPr="001F0D26">
        <w:rPr>
          <w:sz w:val="28"/>
          <w:szCs w:val="28"/>
        </w:rPr>
        <w:t>4</w:t>
      </w:r>
      <w:r w:rsidRPr="001F0D26">
        <w:rPr>
          <w:sz w:val="28"/>
          <w:szCs w:val="28"/>
        </w:rPr>
        <w:t xml:space="preserve"> </w:t>
      </w:r>
      <w:r w:rsidR="00D17EAA" w:rsidRPr="001F0D26">
        <w:rPr>
          <w:sz w:val="28"/>
          <w:szCs w:val="28"/>
        </w:rPr>
        <w:t>направлено на обеспечение доступности для инвалидов и других маломобильных групп населения зданий государстве</w:t>
      </w:r>
      <w:r w:rsidR="00D17EAA" w:rsidRPr="001F0D26">
        <w:rPr>
          <w:sz w:val="28"/>
          <w:szCs w:val="28"/>
        </w:rPr>
        <w:t>н</w:t>
      </w:r>
      <w:r w:rsidR="00D17EAA" w:rsidRPr="001F0D26">
        <w:rPr>
          <w:sz w:val="28"/>
          <w:szCs w:val="28"/>
        </w:rPr>
        <w:t>ных бюджетных учреждений здравоохранения Краснодарского края</w:t>
      </w:r>
      <w:r w:rsidR="00C8475B" w:rsidRPr="001F0D26">
        <w:rPr>
          <w:sz w:val="28"/>
          <w:szCs w:val="28"/>
        </w:rPr>
        <w:t>.</w:t>
      </w:r>
    </w:p>
    <w:p w:rsidR="00480F6E" w:rsidRPr="001F0D26" w:rsidRDefault="00480F6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</w:t>
      </w:r>
      <w:r w:rsidR="00353920" w:rsidRPr="001F0D26">
        <w:rPr>
          <w:sz w:val="28"/>
          <w:szCs w:val="28"/>
        </w:rPr>
        <w:t>1.</w:t>
      </w:r>
      <w:r w:rsidR="00D17EAA" w:rsidRPr="001F0D26">
        <w:rPr>
          <w:sz w:val="28"/>
          <w:szCs w:val="28"/>
        </w:rPr>
        <w:t>5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D17EAA" w:rsidRPr="001F0D26">
        <w:rPr>
          <w:sz w:val="28"/>
          <w:szCs w:val="28"/>
        </w:rPr>
        <w:t>Обеспечение доступности для инвалидов и других маломобильных групп населения учреждений физической культуры и спорта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на обеспечение доступности для </w:t>
      </w:r>
      <w:r w:rsidR="00D17EAA" w:rsidRPr="001F0D26">
        <w:rPr>
          <w:sz w:val="28"/>
          <w:szCs w:val="28"/>
        </w:rPr>
        <w:t xml:space="preserve">инвалидов и других </w:t>
      </w:r>
      <w:r w:rsidRPr="001F0D26">
        <w:rPr>
          <w:sz w:val="28"/>
          <w:szCs w:val="28"/>
        </w:rPr>
        <w:t>мал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мобильных групп населения зданий:</w:t>
      </w:r>
    </w:p>
    <w:p w:rsidR="009D779E" w:rsidRPr="001F0D26" w:rsidRDefault="00480F6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государственных бюджетных учреждений Краснодарского края спорти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ной направленности;</w:t>
      </w:r>
    </w:p>
    <w:p w:rsidR="00480F6E" w:rsidRPr="001F0D26" w:rsidRDefault="00480F6E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муниципальных учреждений спортивной направленности, в том числе по адаптивной физической культуре и спорту.</w:t>
      </w:r>
    </w:p>
    <w:p w:rsidR="005667FB" w:rsidRPr="001F0D26" w:rsidRDefault="005667FB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</w:t>
      </w:r>
      <w:r w:rsidR="00353920" w:rsidRPr="001F0D26">
        <w:rPr>
          <w:sz w:val="28"/>
          <w:szCs w:val="28"/>
        </w:rPr>
        <w:t>1.</w:t>
      </w:r>
      <w:r w:rsidR="00D17EAA" w:rsidRPr="001F0D26">
        <w:rPr>
          <w:sz w:val="28"/>
          <w:szCs w:val="28"/>
        </w:rPr>
        <w:t>6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D17EAA" w:rsidRPr="001F0D26">
        <w:rPr>
          <w:sz w:val="28"/>
          <w:szCs w:val="28"/>
        </w:rPr>
        <w:t>Обеспечение доступности для инвалидов и других маломобильных групп населения образовательных учреждений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на обеспечение доступности для </w:t>
      </w:r>
      <w:r w:rsidR="00D17EAA" w:rsidRPr="001F0D26">
        <w:rPr>
          <w:sz w:val="28"/>
          <w:szCs w:val="28"/>
        </w:rPr>
        <w:t xml:space="preserve">инвалидов и других </w:t>
      </w:r>
      <w:r w:rsidRPr="001F0D26">
        <w:rPr>
          <w:sz w:val="28"/>
          <w:szCs w:val="28"/>
        </w:rPr>
        <w:t>маломобил</w:t>
      </w:r>
      <w:r w:rsidRPr="001F0D26">
        <w:rPr>
          <w:sz w:val="28"/>
          <w:szCs w:val="28"/>
        </w:rPr>
        <w:t>ь</w:t>
      </w:r>
      <w:r w:rsidRPr="001F0D26">
        <w:rPr>
          <w:sz w:val="28"/>
          <w:szCs w:val="28"/>
        </w:rPr>
        <w:t>ных групп населения зданий:</w:t>
      </w:r>
    </w:p>
    <w:p w:rsidR="00480F6E" w:rsidRPr="001F0D26" w:rsidRDefault="005667FB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государственных профессиональных образовательных учреждений Кра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>нодарского края;</w:t>
      </w:r>
    </w:p>
    <w:p w:rsidR="00D17EAA" w:rsidRPr="001F0D26" w:rsidRDefault="00D17EAA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государственных общеобразовательных учреждений Краснодарского края специальных (коррекционных) школ и школ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интернатов;</w:t>
      </w:r>
    </w:p>
    <w:p w:rsidR="00480F6E" w:rsidRPr="001F0D26" w:rsidRDefault="0057745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муниципальных общеобразовательных учреждений.</w:t>
      </w:r>
    </w:p>
    <w:p w:rsidR="001D26FA" w:rsidRPr="001F0D26" w:rsidRDefault="0057745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</w:t>
      </w:r>
      <w:r w:rsidR="00353920" w:rsidRPr="001F0D26">
        <w:rPr>
          <w:sz w:val="28"/>
          <w:szCs w:val="28"/>
        </w:rPr>
        <w:t>1.</w:t>
      </w:r>
      <w:r w:rsidR="00D17EAA" w:rsidRPr="001F0D26">
        <w:rPr>
          <w:sz w:val="28"/>
          <w:szCs w:val="28"/>
        </w:rPr>
        <w:t>7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D17EAA" w:rsidRPr="001F0D26">
        <w:rPr>
          <w:sz w:val="28"/>
          <w:szCs w:val="28"/>
        </w:rPr>
        <w:t>Обеспечение доступности для инвалидов и других маломобильных групп населения транспортной, дорожной и дорожно</w:t>
      </w:r>
      <w:r w:rsidR="00C76790" w:rsidRPr="001F0D26">
        <w:rPr>
          <w:sz w:val="28"/>
          <w:szCs w:val="28"/>
        </w:rPr>
        <w:t>–</w:t>
      </w:r>
      <w:r w:rsidR="00D17EAA" w:rsidRPr="001F0D26">
        <w:rPr>
          <w:sz w:val="28"/>
          <w:szCs w:val="28"/>
        </w:rPr>
        <w:t>транспортной инфраструктуры</w:t>
      </w:r>
      <w:r w:rsidR="0028117B" w:rsidRPr="001F0D26">
        <w:rPr>
          <w:sz w:val="28"/>
          <w:szCs w:val="28"/>
        </w:rPr>
        <w:t>»</w:t>
      </w:r>
      <w:r w:rsidR="001D26FA" w:rsidRPr="001F0D26">
        <w:rPr>
          <w:sz w:val="28"/>
          <w:szCs w:val="28"/>
        </w:rPr>
        <w:t xml:space="preserve"> направлено </w:t>
      </w:r>
      <w:proofErr w:type="gramStart"/>
      <w:r w:rsidR="001D26FA" w:rsidRPr="001F0D26">
        <w:rPr>
          <w:sz w:val="28"/>
          <w:szCs w:val="28"/>
        </w:rPr>
        <w:t>на</w:t>
      </w:r>
      <w:proofErr w:type="gramEnd"/>
      <w:r w:rsidR="001D26FA" w:rsidRPr="001F0D26">
        <w:rPr>
          <w:sz w:val="28"/>
          <w:szCs w:val="28"/>
        </w:rPr>
        <w:t>:</w:t>
      </w:r>
    </w:p>
    <w:p w:rsidR="000E2DD8" w:rsidRPr="001F0D26" w:rsidRDefault="000E2DD8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модернизацию подвижного состава общественного пассажирского тран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>порта;</w:t>
      </w:r>
    </w:p>
    <w:p w:rsidR="001D26FA" w:rsidRPr="001F0D26" w:rsidRDefault="001D26FA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 xml:space="preserve">оснащение общественного пассажирского транспорта </w:t>
      </w:r>
      <w:proofErr w:type="spellStart"/>
      <w:r w:rsidRPr="001F0D26">
        <w:rPr>
          <w:sz w:val="28"/>
          <w:szCs w:val="28"/>
        </w:rPr>
        <w:t>радиоинформат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рами</w:t>
      </w:r>
      <w:proofErr w:type="spellEnd"/>
      <w:r w:rsidRPr="001F0D26">
        <w:rPr>
          <w:sz w:val="28"/>
          <w:szCs w:val="28"/>
        </w:rPr>
        <w:t xml:space="preserve"> транспортными (для ориентирования инвалидов по зрению), а также зв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ковыми и визуальными (табло, дисплей) информационными системами для обеспечения пассажиров сообщениями о маршруте следования и остановках;</w:t>
      </w:r>
    </w:p>
    <w:p w:rsidR="001D26FA" w:rsidRPr="001F0D26" w:rsidRDefault="001D26FA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обеспечение доступности для инвалидов и других маломобильных групп населения наземных пешеходных переходов и остановочных пунктов общ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ственного пассажирского транспорта, расположенных на автомобильных дор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гах местного значения;</w:t>
      </w:r>
    </w:p>
    <w:p w:rsidR="000E2DD8" w:rsidRPr="001F0D26" w:rsidRDefault="00994527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приобретени</w:t>
      </w:r>
      <w:r w:rsidR="00353920" w:rsidRPr="001F0D26">
        <w:rPr>
          <w:sz w:val="28"/>
          <w:szCs w:val="28"/>
        </w:rPr>
        <w:t>е и установку</w:t>
      </w:r>
      <w:r w:rsidRPr="001F0D26">
        <w:rPr>
          <w:sz w:val="28"/>
          <w:szCs w:val="28"/>
        </w:rPr>
        <w:t xml:space="preserve"> в общественных местах мобильных, в том чи</w:t>
      </w:r>
      <w:r w:rsidRPr="001F0D26">
        <w:rPr>
          <w:sz w:val="28"/>
          <w:szCs w:val="28"/>
        </w:rPr>
        <w:t>с</w:t>
      </w:r>
      <w:r w:rsidR="00353920" w:rsidRPr="001F0D26">
        <w:rPr>
          <w:sz w:val="28"/>
          <w:szCs w:val="28"/>
        </w:rPr>
        <w:t>ле</w:t>
      </w:r>
      <w:r w:rsidRPr="001F0D26">
        <w:rPr>
          <w:sz w:val="28"/>
          <w:szCs w:val="28"/>
        </w:rPr>
        <w:t xml:space="preserve"> автономных, туалетных </w:t>
      </w:r>
      <w:proofErr w:type="spellStart"/>
      <w:r w:rsidRPr="001F0D26">
        <w:rPr>
          <w:sz w:val="28"/>
          <w:szCs w:val="28"/>
        </w:rPr>
        <w:t>экомодулей</w:t>
      </w:r>
      <w:proofErr w:type="spellEnd"/>
      <w:r w:rsidRPr="001F0D26">
        <w:rPr>
          <w:sz w:val="28"/>
          <w:szCs w:val="28"/>
        </w:rPr>
        <w:t>, адаптированных для маломобильных групп населения</w:t>
      </w:r>
      <w:r w:rsidR="000E2DD8" w:rsidRPr="001F0D26">
        <w:rPr>
          <w:sz w:val="28"/>
          <w:szCs w:val="28"/>
        </w:rPr>
        <w:t>;</w:t>
      </w:r>
    </w:p>
    <w:p w:rsidR="001D26FA" w:rsidRPr="001F0D26" w:rsidRDefault="000E2DD8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обеспечение доступности для инвалидов и других маломобильных групп населения  наземных пешеходных переходов</w:t>
      </w:r>
      <w:r w:rsidRPr="001F0D26">
        <w:rPr>
          <w:sz w:val="28"/>
          <w:szCs w:val="28"/>
          <w:lang w:eastAsia="ar-SA"/>
        </w:rPr>
        <w:t xml:space="preserve"> и </w:t>
      </w:r>
      <w:r w:rsidRPr="001F0D26">
        <w:rPr>
          <w:sz w:val="28"/>
          <w:szCs w:val="28"/>
        </w:rPr>
        <w:t>остановочных пунктов общ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ственного пассажирского транспорта</w:t>
      </w:r>
      <w:r w:rsidR="00353920" w:rsidRPr="001F0D26">
        <w:rPr>
          <w:sz w:val="28"/>
          <w:szCs w:val="28"/>
        </w:rPr>
        <w:t>.</w:t>
      </w:r>
    </w:p>
    <w:p w:rsidR="00353920" w:rsidRPr="001F0D26" w:rsidRDefault="00353920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В целях выполнения задачи № </w:t>
      </w:r>
      <w:r w:rsidR="00A77293" w:rsidRPr="001F0D26">
        <w:rPr>
          <w:sz w:val="28"/>
          <w:szCs w:val="28"/>
        </w:rPr>
        <w:t>2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0E2DD8" w:rsidRPr="001F0D26">
        <w:rPr>
          <w:sz w:val="28"/>
          <w:szCs w:val="28"/>
        </w:rPr>
        <w:t>Повышение уровня доступности и кач</w:t>
      </w:r>
      <w:r w:rsidR="000E2DD8" w:rsidRPr="001F0D26">
        <w:rPr>
          <w:sz w:val="28"/>
          <w:szCs w:val="28"/>
        </w:rPr>
        <w:t>е</w:t>
      </w:r>
      <w:r w:rsidR="000E2DD8" w:rsidRPr="001F0D26">
        <w:rPr>
          <w:sz w:val="28"/>
          <w:szCs w:val="28"/>
        </w:rPr>
        <w:t>ства реабилитационных услуг (развитие системы реабилитации и социальной интеграции инвалидов) в Краснодарском крае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государственной программы предусмотрена реализация следующих основных мероприятий.</w:t>
      </w:r>
    </w:p>
    <w:p w:rsidR="000E2DD8" w:rsidRPr="001F0D26" w:rsidRDefault="00353920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2.1 </w:t>
      </w:r>
      <w:r w:rsidR="0028117B" w:rsidRPr="001F0D26">
        <w:rPr>
          <w:sz w:val="28"/>
          <w:szCs w:val="28"/>
        </w:rPr>
        <w:t>«</w:t>
      </w:r>
      <w:r w:rsidR="000E2DD8" w:rsidRPr="001F0D26">
        <w:rPr>
          <w:sz w:val="28"/>
          <w:szCs w:val="28"/>
        </w:rPr>
        <w:t>Поддержка деятельности и оснащение учреждений</w:t>
      </w:r>
      <w:r w:rsidR="0028117B" w:rsidRPr="001F0D26">
        <w:rPr>
          <w:sz w:val="28"/>
          <w:szCs w:val="28"/>
        </w:rPr>
        <w:t>»</w:t>
      </w:r>
      <w:r w:rsidR="00392C0D" w:rsidRPr="001F0D26">
        <w:rPr>
          <w:sz w:val="28"/>
          <w:szCs w:val="28"/>
        </w:rPr>
        <w:t xml:space="preserve"> направлено на </w:t>
      </w:r>
      <w:r w:rsidR="003B5B5F" w:rsidRPr="001F0D26">
        <w:rPr>
          <w:sz w:val="28"/>
          <w:szCs w:val="28"/>
        </w:rPr>
        <w:t>поддержк</w:t>
      </w:r>
      <w:r w:rsidR="000E2DD8" w:rsidRPr="001F0D26">
        <w:rPr>
          <w:sz w:val="28"/>
          <w:szCs w:val="28"/>
        </w:rPr>
        <w:t>у</w:t>
      </w:r>
      <w:r w:rsidR="003B5B5F" w:rsidRPr="001F0D26">
        <w:rPr>
          <w:sz w:val="28"/>
          <w:szCs w:val="28"/>
        </w:rPr>
        <w:t xml:space="preserve"> деятельности учреждений, путем</w:t>
      </w:r>
      <w:r w:rsidR="000E2DD8" w:rsidRPr="001F0D26">
        <w:rPr>
          <w:sz w:val="28"/>
          <w:szCs w:val="28"/>
        </w:rPr>
        <w:t>:</w:t>
      </w:r>
    </w:p>
    <w:p w:rsidR="000E2DD8" w:rsidRPr="001F0D26" w:rsidRDefault="003B5B5F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приобретения оборудования, инвентаря, экипировки, компьютерной и оргтехники, транспортных средств, специализированных для перевозки инв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лидов</w:t>
      </w:r>
      <w:r w:rsidR="000E2DD8" w:rsidRPr="001F0D26">
        <w:rPr>
          <w:sz w:val="28"/>
          <w:szCs w:val="28"/>
        </w:rPr>
        <w:t>;</w:t>
      </w:r>
    </w:p>
    <w:p w:rsidR="000E2DD8" w:rsidRPr="001F0D26" w:rsidRDefault="000E2DD8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приобретения специального автотранспорта для детей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инвалидов с нарушениями опорно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двигательного аппарата, в том числе инвалидов, пер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двигающихся на креслах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колясках, обучающихся в государственных общео</w:t>
      </w:r>
      <w:r w:rsidRPr="001F0D26">
        <w:rPr>
          <w:sz w:val="28"/>
          <w:szCs w:val="28"/>
        </w:rPr>
        <w:t>б</w:t>
      </w:r>
      <w:r w:rsidRPr="001F0D26">
        <w:rPr>
          <w:sz w:val="28"/>
          <w:szCs w:val="28"/>
        </w:rPr>
        <w:t>разовательных учреждениях Краснодарского края специальных (коррекцио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ных) школах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интернатах;</w:t>
      </w:r>
    </w:p>
    <w:p w:rsidR="000E2DD8" w:rsidRPr="001F0D26" w:rsidRDefault="000E2DD8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специального технического оснащения оборудованием</w:t>
      </w:r>
      <w:r w:rsidRPr="001F0D26">
        <w:rPr>
          <w:sz w:val="28"/>
          <w:szCs w:val="28"/>
          <w:lang w:eastAsia="ar-SA"/>
        </w:rPr>
        <w:t xml:space="preserve"> </w:t>
      </w:r>
      <w:r w:rsidRPr="001F0D26">
        <w:rPr>
          <w:sz w:val="28"/>
          <w:szCs w:val="28"/>
        </w:rPr>
        <w:t>государственных автономных, бюджетных и казенных учреждений социального обслуживания Краснодарского края</w:t>
      </w:r>
      <w:r w:rsidR="00C76790" w:rsidRPr="001F0D26">
        <w:rPr>
          <w:sz w:val="28"/>
          <w:szCs w:val="28"/>
        </w:rPr>
        <w:t>.</w:t>
      </w:r>
    </w:p>
    <w:p w:rsidR="003B5B5F" w:rsidRPr="001F0D26" w:rsidRDefault="003B5B5F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2.2 </w:t>
      </w:r>
      <w:r w:rsidR="0028117B" w:rsidRPr="001F0D26">
        <w:rPr>
          <w:sz w:val="28"/>
          <w:szCs w:val="28"/>
        </w:rPr>
        <w:t>«</w:t>
      </w:r>
      <w:r w:rsidR="00C76790" w:rsidRPr="001F0D26">
        <w:rPr>
          <w:sz w:val="28"/>
          <w:szCs w:val="28"/>
        </w:rPr>
        <w:t>Организация дополнительного професси</w:t>
      </w:r>
      <w:r w:rsidR="00C76790" w:rsidRPr="001F0D26">
        <w:rPr>
          <w:sz w:val="28"/>
          <w:szCs w:val="28"/>
        </w:rPr>
        <w:t>о</w:t>
      </w:r>
      <w:r w:rsidR="00C76790" w:rsidRPr="001F0D26">
        <w:rPr>
          <w:sz w:val="28"/>
          <w:szCs w:val="28"/>
        </w:rPr>
        <w:t>нального образования специалистов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</w:t>
      </w:r>
      <w:proofErr w:type="gramStart"/>
      <w:r w:rsidRPr="001F0D26">
        <w:rPr>
          <w:sz w:val="28"/>
          <w:szCs w:val="28"/>
        </w:rPr>
        <w:t>на</w:t>
      </w:r>
      <w:proofErr w:type="gramEnd"/>
      <w:r w:rsidRPr="001F0D26">
        <w:rPr>
          <w:sz w:val="28"/>
          <w:szCs w:val="28"/>
        </w:rPr>
        <w:t>:</w:t>
      </w:r>
    </w:p>
    <w:p w:rsidR="003B5B5F" w:rsidRPr="001F0D26" w:rsidRDefault="003B5B5F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организацию дополнительного профессионального образования работн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 xml:space="preserve">ков образовательных учреждений, реализующих образовательные программы общего образования, обеспечивающих совместное обучение инвалидов и лиц, не имеющих нарушений развития, а также </w:t>
      </w:r>
      <w:r w:rsidR="00224214" w:rsidRPr="001F0D26">
        <w:rPr>
          <w:sz w:val="28"/>
          <w:szCs w:val="28"/>
        </w:rPr>
        <w:t>специалистов органов социальной защиты населения и учреждений социального обслуживания Краснодарского края по вопросам социальной реабилитации и обеспечения доступной среды жизнедеятельности для инвалидов;</w:t>
      </w:r>
    </w:p>
    <w:p w:rsidR="00224214" w:rsidRPr="001F0D26" w:rsidRDefault="0022421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разработку, приобретение и издание учебно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методической, справочно</w:t>
      </w:r>
      <w:r w:rsidR="001C2841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информационной литературы для инвалидов, а также методической литерат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ры, информационных материалов, рекомендаций по социальной реабилитации и обеспечению доступной среды жизнедеятельности для инвалидов</w:t>
      </w:r>
      <w:r w:rsidR="00C76790" w:rsidRPr="001F0D26">
        <w:rPr>
          <w:sz w:val="28"/>
          <w:szCs w:val="28"/>
        </w:rPr>
        <w:t>;</w:t>
      </w:r>
    </w:p>
    <w:p w:rsidR="00C76790" w:rsidRPr="001F0D26" w:rsidRDefault="00C76790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>создание и ежегодное техническое сопровождение диспетчерской службы по Краснодарскому краю для социального сопровождения лиц с нарушением слуха.</w:t>
      </w:r>
    </w:p>
    <w:p w:rsidR="00224214" w:rsidRPr="001F0D26" w:rsidRDefault="0022421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В целях выполнения задачи № </w:t>
      </w:r>
      <w:r w:rsidR="00A77293" w:rsidRPr="001F0D26">
        <w:rPr>
          <w:sz w:val="28"/>
          <w:szCs w:val="28"/>
        </w:rPr>
        <w:t>3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C76790" w:rsidRPr="001F0D26">
        <w:rPr>
          <w:sz w:val="28"/>
          <w:szCs w:val="28"/>
        </w:rPr>
        <w:t>Преодоление социальной разобщенн</w:t>
      </w:r>
      <w:r w:rsidR="00C76790" w:rsidRPr="001F0D26">
        <w:rPr>
          <w:sz w:val="28"/>
          <w:szCs w:val="28"/>
        </w:rPr>
        <w:t>о</w:t>
      </w:r>
      <w:r w:rsidR="00C76790" w:rsidRPr="001F0D26">
        <w:rPr>
          <w:sz w:val="28"/>
          <w:szCs w:val="28"/>
        </w:rPr>
        <w:t>сти в обществе и формирование позитивного отношения к проблемам инвал</w:t>
      </w:r>
      <w:r w:rsidR="00C76790" w:rsidRPr="001F0D26">
        <w:rPr>
          <w:sz w:val="28"/>
          <w:szCs w:val="28"/>
        </w:rPr>
        <w:t>и</w:t>
      </w:r>
      <w:r w:rsidR="00C76790" w:rsidRPr="001F0D26">
        <w:rPr>
          <w:sz w:val="28"/>
          <w:szCs w:val="28"/>
        </w:rPr>
        <w:t>дов и к проблеме обеспечения доступной среды жизнедеятельности для инв</w:t>
      </w:r>
      <w:r w:rsidR="00C76790" w:rsidRPr="001F0D26">
        <w:rPr>
          <w:sz w:val="28"/>
          <w:szCs w:val="28"/>
        </w:rPr>
        <w:t>а</w:t>
      </w:r>
      <w:r w:rsidR="00C76790" w:rsidRPr="001F0D26">
        <w:rPr>
          <w:sz w:val="28"/>
          <w:szCs w:val="28"/>
        </w:rPr>
        <w:t>лидов и других маломобильных групп населения в Краснодарском крае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гос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дарственной программы предусмотрена реализация следующих основных м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роприятий.</w:t>
      </w:r>
    </w:p>
    <w:p w:rsidR="00C76790" w:rsidRPr="001F0D26" w:rsidRDefault="0022421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3.1 </w:t>
      </w:r>
      <w:r w:rsidR="0028117B" w:rsidRPr="001F0D26">
        <w:rPr>
          <w:sz w:val="28"/>
          <w:szCs w:val="28"/>
        </w:rPr>
        <w:t>«</w:t>
      </w:r>
      <w:r w:rsidR="00C76790" w:rsidRPr="001F0D26">
        <w:rPr>
          <w:sz w:val="28"/>
          <w:szCs w:val="28"/>
        </w:rPr>
        <w:t>Устранение социальной разобщенности инвалидов и граждан, не являющихся инвалидами</w:t>
      </w:r>
      <w:r w:rsidR="0028117B" w:rsidRPr="001F0D26">
        <w:rPr>
          <w:sz w:val="28"/>
          <w:szCs w:val="28"/>
        </w:rPr>
        <w:t>»</w:t>
      </w:r>
      <w:r w:rsidR="00C76790" w:rsidRPr="001F0D26">
        <w:rPr>
          <w:sz w:val="28"/>
          <w:szCs w:val="28"/>
        </w:rPr>
        <w:t xml:space="preserve"> направлено </w:t>
      </w:r>
      <w:proofErr w:type="gramStart"/>
      <w:r w:rsidR="00C76790" w:rsidRPr="001F0D26">
        <w:rPr>
          <w:sz w:val="28"/>
          <w:szCs w:val="28"/>
        </w:rPr>
        <w:t>на</w:t>
      </w:r>
      <w:proofErr w:type="gramEnd"/>
      <w:r w:rsidR="00C76790" w:rsidRPr="001F0D26">
        <w:rPr>
          <w:sz w:val="28"/>
          <w:szCs w:val="28"/>
        </w:rPr>
        <w:t>:</w:t>
      </w:r>
    </w:p>
    <w:p w:rsidR="00C76790" w:rsidRPr="001F0D26" w:rsidRDefault="0022421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подготовку и (или) размещение на телевидении и радио, в информацио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 xml:space="preserve">ных агентствах, сети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Интернет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и печатных средствах массовой информации материалов по освещению вопросов формирования толерантного отношения общества к инвалидам и к проблеме обеспечения доступной среды жизнеде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>тельности для инвалидов</w:t>
      </w:r>
      <w:r w:rsidR="009D78F6">
        <w:rPr>
          <w:sz w:val="28"/>
          <w:szCs w:val="28"/>
        </w:rPr>
        <w:t>.</w:t>
      </w:r>
    </w:p>
    <w:p w:rsidR="00224214" w:rsidRPr="001F0D26" w:rsidRDefault="0022421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В целях выполнения задачи № </w:t>
      </w:r>
      <w:r w:rsidR="00A77293" w:rsidRPr="001F0D26">
        <w:rPr>
          <w:sz w:val="28"/>
          <w:szCs w:val="28"/>
        </w:rPr>
        <w:t>4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A77293" w:rsidRPr="001F0D26">
        <w:rPr>
          <w:sz w:val="28"/>
          <w:szCs w:val="28"/>
        </w:rPr>
        <w:t>Повышение качества жизни инвалидов в Краснодарском крае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государственной программы предусмотрена реализация следующих основных мероприятий.</w:t>
      </w:r>
    </w:p>
    <w:p w:rsidR="00C76790" w:rsidRPr="001F0D26" w:rsidRDefault="0022421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4.1 </w:t>
      </w:r>
      <w:r w:rsidR="00C76790" w:rsidRPr="001F0D26">
        <w:rPr>
          <w:sz w:val="28"/>
          <w:szCs w:val="28"/>
        </w:rPr>
        <w:t>направлено на обеспечение инвалидов те</w:t>
      </w:r>
      <w:r w:rsidR="00C76790" w:rsidRPr="001F0D26">
        <w:rPr>
          <w:sz w:val="28"/>
          <w:szCs w:val="28"/>
        </w:rPr>
        <w:t>х</w:t>
      </w:r>
      <w:r w:rsidR="00C76790" w:rsidRPr="001F0D26">
        <w:rPr>
          <w:sz w:val="28"/>
          <w:szCs w:val="28"/>
        </w:rPr>
        <w:t>ническими средствами реабилитации в соответствии с краевым перечнем те</w:t>
      </w:r>
      <w:r w:rsidR="00C76790" w:rsidRPr="001F0D26">
        <w:rPr>
          <w:sz w:val="28"/>
          <w:szCs w:val="28"/>
        </w:rPr>
        <w:t>х</w:t>
      </w:r>
      <w:r w:rsidR="00C76790" w:rsidRPr="001F0D26">
        <w:rPr>
          <w:sz w:val="28"/>
          <w:szCs w:val="28"/>
        </w:rPr>
        <w:t>нических средств реабилитации, не вошедших в федеральный перечень.</w:t>
      </w:r>
    </w:p>
    <w:p w:rsidR="00224214" w:rsidRPr="001F0D26" w:rsidRDefault="00C76790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Основное мероприятие № 4.2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Обеспечение реализации мероприятий по социокультурной реабилитации инвалидов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на </w:t>
      </w:r>
      <w:r w:rsidR="00224214" w:rsidRPr="001F0D26">
        <w:rPr>
          <w:sz w:val="28"/>
          <w:szCs w:val="28"/>
        </w:rPr>
        <w:t xml:space="preserve">проведение </w:t>
      </w:r>
      <w:r w:rsidRPr="001F0D26">
        <w:rPr>
          <w:sz w:val="28"/>
          <w:szCs w:val="28"/>
        </w:rPr>
        <w:t>фест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валей художественного творчества и конкурсов</w:t>
      </w:r>
      <w:r w:rsidR="00224214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 xml:space="preserve">среди </w:t>
      </w:r>
      <w:r w:rsidR="00224214" w:rsidRPr="001F0D26">
        <w:rPr>
          <w:sz w:val="28"/>
          <w:szCs w:val="28"/>
        </w:rPr>
        <w:t>инвалидов.</w:t>
      </w:r>
    </w:p>
    <w:p w:rsidR="00071A78" w:rsidRPr="001F0D26" w:rsidRDefault="00224214" w:rsidP="007E6A30">
      <w:pPr>
        <w:ind w:firstLine="708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Основное мероприятие № 4.</w:t>
      </w:r>
      <w:r w:rsidR="00C76790" w:rsidRPr="001F0D26">
        <w:rPr>
          <w:sz w:val="28"/>
          <w:szCs w:val="28"/>
        </w:rPr>
        <w:t>3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="00C76790" w:rsidRPr="001F0D26">
        <w:rPr>
          <w:sz w:val="28"/>
          <w:szCs w:val="28"/>
        </w:rPr>
        <w:t>Обеспечение реализации мероприятий по реабилитации инвалидов средствами физической культуры и спорта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лено на</w:t>
      </w:r>
      <w:r w:rsidR="00DE47D9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>проведение краевых спортивных соревнований</w:t>
      </w:r>
      <w:r w:rsidR="00DE47D9" w:rsidRPr="001F0D26">
        <w:rPr>
          <w:sz w:val="28"/>
          <w:szCs w:val="28"/>
        </w:rPr>
        <w:t>, конкурсов и фестив</w:t>
      </w:r>
      <w:r w:rsidR="00DE47D9" w:rsidRPr="001F0D26">
        <w:rPr>
          <w:sz w:val="28"/>
          <w:szCs w:val="28"/>
        </w:rPr>
        <w:t>а</w:t>
      </w:r>
      <w:r w:rsidR="00DE47D9" w:rsidRPr="001F0D26">
        <w:rPr>
          <w:sz w:val="28"/>
          <w:szCs w:val="28"/>
        </w:rPr>
        <w:t xml:space="preserve">лей </w:t>
      </w:r>
      <w:r w:rsidRPr="001F0D26">
        <w:rPr>
          <w:sz w:val="28"/>
          <w:szCs w:val="28"/>
        </w:rPr>
        <w:t>для инвалидов</w:t>
      </w:r>
      <w:r w:rsidR="00DE47D9" w:rsidRPr="001F0D26">
        <w:rPr>
          <w:sz w:val="28"/>
          <w:szCs w:val="28"/>
        </w:rPr>
        <w:t>.</w:t>
      </w:r>
    </w:p>
    <w:p w:rsidR="00725BE4" w:rsidRPr="001F0D26" w:rsidRDefault="00DE47D9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Основное мероприятие № 4.</w:t>
      </w:r>
      <w:r w:rsidR="00C76790" w:rsidRPr="001F0D26">
        <w:rPr>
          <w:sz w:val="28"/>
          <w:szCs w:val="28"/>
        </w:rPr>
        <w:t>4</w:t>
      </w:r>
      <w:r w:rsidRPr="001F0D26">
        <w:rPr>
          <w:sz w:val="28"/>
          <w:szCs w:val="28"/>
        </w:rPr>
        <w:t xml:space="preserve">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Присуждение ежегодных именных премий главы администрации (губернатора) Краснодарского края для людей с огран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ченными возможностями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направлено на выплату ежегодных именных премий главы администрации (губернатора) Краснодарского края для людей с огран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 xml:space="preserve">ченными возможностями, изготовление и вручение дипломов именных премий и организация и проведение торжественного приема лауреатов ежегодных именных премий. </w:t>
      </w:r>
    </w:p>
    <w:p w:rsidR="005B310E" w:rsidRPr="001F0D26" w:rsidRDefault="00242301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Перечень основных мероприятий государственной программы предста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 xml:space="preserve">лен в </w:t>
      </w:r>
      <w:r w:rsidR="00253632" w:rsidRPr="001F0D26">
        <w:rPr>
          <w:sz w:val="28"/>
          <w:szCs w:val="28"/>
        </w:rPr>
        <w:t>приложении</w:t>
      </w:r>
      <w:r w:rsidRPr="001F0D26">
        <w:rPr>
          <w:sz w:val="28"/>
          <w:szCs w:val="28"/>
        </w:rPr>
        <w:t xml:space="preserve"> № 2</w:t>
      </w:r>
      <w:r w:rsidR="005667FB" w:rsidRPr="001F0D26">
        <w:rPr>
          <w:sz w:val="28"/>
          <w:szCs w:val="28"/>
        </w:rPr>
        <w:t xml:space="preserve"> к государственной программе</w:t>
      </w:r>
      <w:r w:rsidRPr="001F0D26">
        <w:rPr>
          <w:sz w:val="28"/>
          <w:szCs w:val="28"/>
        </w:rPr>
        <w:t>.</w:t>
      </w:r>
    </w:p>
    <w:p w:rsidR="00F74278" w:rsidRPr="001F0D26" w:rsidRDefault="00F74278" w:rsidP="007E6A30">
      <w:pPr>
        <w:jc w:val="both"/>
        <w:rPr>
          <w:sz w:val="28"/>
          <w:szCs w:val="28"/>
        </w:rPr>
      </w:pPr>
    </w:p>
    <w:p w:rsidR="00253632" w:rsidRPr="001F0D26" w:rsidRDefault="0077334F" w:rsidP="007E6A30">
      <w:pPr>
        <w:ind w:firstLine="1"/>
        <w:jc w:val="center"/>
        <w:rPr>
          <w:sz w:val="28"/>
          <w:szCs w:val="28"/>
        </w:rPr>
      </w:pPr>
      <w:r w:rsidRPr="001F0D26">
        <w:rPr>
          <w:sz w:val="28"/>
          <w:szCs w:val="28"/>
        </w:rPr>
        <w:t xml:space="preserve">4. Обоснование ресурсного обеспечения </w:t>
      </w:r>
    </w:p>
    <w:p w:rsidR="0077334F" w:rsidRPr="001F0D26" w:rsidRDefault="0077334F" w:rsidP="007E6A30">
      <w:pPr>
        <w:ind w:firstLine="1"/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государственной программы</w:t>
      </w:r>
    </w:p>
    <w:p w:rsidR="00E22028" w:rsidRPr="001F0D26" w:rsidRDefault="00E22028" w:rsidP="007E6A30">
      <w:pPr>
        <w:ind w:firstLine="709"/>
        <w:jc w:val="both"/>
        <w:rPr>
          <w:sz w:val="28"/>
          <w:szCs w:val="28"/>
        </w:rPr>
      </w:pPr>
    </w:p>
    <w:p w:rsidR="00E22028" w:rsidRPr="001F0D26" w:rsidRDefault="00E22028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Общая потребность в финансовых ресурсах для реализации мероприятий государственной программы оценивается в размере </w:t>
      </w:r>
      <w:r w:rsidR="00C76790" w:rsidRPr="001F0D26">
        <w:rPr>
          <w:sz w:val="28"/>
          <w:szCs w:val="28"/>
        </w:rPr>
        <w:t>5 8</w:t>
      </w:r>
      <w:r w:rsidR="00B53CD3">
        <w:rPr>
          <w:sz w:val="28"/>
          <w:szCs w:val="28"/>
        </w:rPr>
        <w:t>50</w:t>
      </w:r>
      <w:r w:rsidR="00C76790" w:rsidRPr="001F0D26">
        <w:rPr>
          <w:sz w:val="28"/>
          <w:szCs w:val="28"/>
        </w:rPr>
        <w:t> </w:t>
      </w:r>
      <w:r w:rsidR="00B53CD3">
        <w:rPr>
          <w:sz w:val="28"/>
          <w:szCs w:val="28"/>
        </w:rPr>
        <w:t>60</w:t>
      </w:r>
      <w:r w:rsidR="00C76790" w:rsidRPr="001F0D26">
        <w:rPr>
          <w:sz w:val="28"/>
          <w:szCs w:val="28"/>
        </w:rPr>
        <w:t>2,0</w:t>
      </w:r>
      <w:r w:rsidRPr="001F0D26">
        <w:rPr>
          <w:sz w:val="28"/>
          <w:szCs w:val="28"/>
        </w:rPr>
        <w:t xml:space="preserve"> тысячи рублей.</w:t>
      </w:r>
    </w:p>
    <w:p w:rsidR="00B8569D" w:rsidRPr="001F0D26" w:rsidRDefault="00B8569D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>Сведения об общем объеме финансирования государственной программы по годам реализации и объемах финансирования по основным мероприятиям представлены в приложении № 3 к государственной программе.</w:t>
      </w:r>
    </w:p>
    <w:p w:rsidR="000D1EA3" w:rsidRPr="001F0D26" w:rsidRDefault="000D1EA3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Реализация мероприятий государственной программы будет осущест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ляться за счет сре</w:t>
      </w:r>
      <w:proofErr w:type="gramStart"/>
      <w:r w:rsidRPr="001F0D26">
        <w:rPr>
          <w:sz w:val="28"/>
          <w:szCs w:val="28"/>
        </w:rPr>
        <w:t>дств кр</w:t>
      </w:r>
      <w:proofErr w:type="gramEnd"/>
      <w:r w:rsidRPr="001F0D26">
        <w:rPr>
          <w:sz w:val="28"/>
          <w:szCs w:val="28"/>
        </w:rPr>
        <w:t>аевого бюджета. Также планируется привлечение средств из федерального бюджета и бюджетов муниципальных образований Краснодарского края.</w:t>
      </w:r>
    </w:p>
    <w:p w:rsidR="000D1EA3" w:rsidRPr="001F0D26" w:rsidRDefault="000D1EA3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Объем софинансирования из федерального бюджета определяется с уч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 xml:space="preserve">том требований государственной программы Российской Федерации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Досту</w:t>
      </w:r>
      <w:r w:rsidRPr="001F0D26">
        <w:rPr>
          <w:sz w:val="28"/>
          <w:szCs w:val="28"/>
        </w:rPr>
        <w:t>п</w:t>
      </w:r>
      <w:r w:rsidRPr="001F0D26">
        <w:rPr>
          <w:sz w:val="28"/>
          <w:szCs w:val="28"/>
        </w:rPr>
        <w:t>ная среда</w:t>
      </w:r>
      <w:r w:rsidR="0028117B" w:rsidRPr="001F0D26">
        <w:rPr>
          <w:sz w:val="28"/>
          <w:szCs w:val="28"/>
        </w:rPr>
        <w:t>»</w:t>
      </w:r>
      <w:r w:rsidR="00C76790" w:rsidRPr="001F0D26">
        <w:rPr>
          <w:sz w:val="28"/>
          <w:szCs w:val="28"/>
        </w:rPr>
        <w:t xml:space="preserve"> на 2011 – </w:t>
      </w:r>
      <w:r w:rsidRPr="001F0D26">
        <w:rPr>
          <w:sz w:val="28"/>
          <w:szCs w:val="28"/>
        </w:rPr>
        <w:t>2015</w:t>
      </w:r>
      <w:r w:rsidR="00C76790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>годы, утвержденной Постановлением Правительства Российской Федерации от 15 апреля 2014 года № 297.</w:t>
      </w:r>
    </w:p>
    <w:p w:rsidR="0058061D" w:rsidRPr="00863DE0" w:rsidRDefault="000D1EA3" w:rsidP="00790CA3">
      <w:pPr>
        <w:ind w:firstLine="709"/>
        <w:jc w:val="both"/>
        <w:rPr>
          <w:sz w:val="28"/>
          <w:szCs w:val="28"/>
        </w:rPr>
      </w:pPr>
      <w:r w:rsidRPr="00863DE0">
        <w:rPr>
          <w:sz w:val="28"/>
          <w:szCs w:val="28"/>
        </w:rPr>
        <w:t>Средства федерального бюджета на реализацию мероприятий госуда</w:t>
      </w:r>
      <w:r w:rsidRPr="00863DE0">
        <w:rPr>
          <w:sz w:val="28"/>
          <w:szCs w:val="28"/>
        </w:rPr>
        <w:t>р</w:t>
      </w:r>
      <w:r w:rsidRPr="00863DE0">
        <w:rPr>
          <w:sz w:val="28"/>
          <w:szCs w:val="28"/>
        </w:rPr>
        <w:t xml:space="preserve">ственной программы </w:t>
      </w:r>
      <w:r w:rsidR="00D459B4" w:rsidRPr="00863DE0">
        <w:rPr>
          <w:sz w:val="28"/>
          <w:szCs w:val="28"/>
        </w:rPr>
        <w:t>планируется привлечь на условиях, предусмотренных п</w:t>
      </w:r>
      <w:r w:rsidR="00D459B4" w:rsidRPr="00863DE0">
        <w:rPr>
          <w:sz w:val="28"/>
          <w:szCs w:val="28"/>
        </w:rPr>
        <w:t>о</w:t>
      </w:r>
      <w:r w:rsidR="00D459B4" w:rsidRPr="00863DE0">
        <w:rPr>
          <w:sz w:val="28"/>
          <w:szCs w:val="28"/>
        </w:rPr>
        <w:t xml:space="preserve">становлением </w:t>
      </w:r>
      <w:r w:rsidR="00790CA3" w:rsidRPr="00863DE0">
        <w:rPr>
          <w:sz w:val="28"/>
          <w:szCs w:val="28"/>
        </w:rPr>
        <w:t>Правительства Российской Федерации от 15 апреля 2014 года № 297 «Об утверждении государственной программы Российской Федерации «Доступная среда» на 2011 - 2015 годы»</w:t>
      </w:r>
      <w:r w:rsidR="0058061D" w:rsidRPr="00863DE0">
        <w:rPr>
          <w:sz w:val="28"/>
          <w:szCs w:val="28"/>
        </w:rPr>
        <w:t>.</w:t>
      </w:r>
    </w:p>
    <w:p w:rsidR="00E22028" w:rsidRPr="001F0D26" w:rsidRDefault="009928BC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Также, государственной программой предусмотрено предоставление су</w:t>
      </w:r>
      <w:r w:rsidRPr="001F0D26">
        <w:rPr>
          <w:sz w:val="28"/>
          <w:szCs w:val="28"/>
        </w:rPr>
        <w:t>б</w:t>
      </w:r>
      <w:r w:rsidRPr="001F0D26">
        <w:rPr>
          <w:sz w:val="28"/>
          <w:szCs w:val="28"/>
        </w:rPr>
        <w:t>сидий из краевого бюджета местным бюджетам муниципальных образований Краснодарского края в целях софинансирования расходных обязательств, во</w:t>
      </w:r>
      <w:r w:rsidRPr="001F0D26">
        <w:rPr>
          <w:sz w:val="28"/>
          <w:szCs w:val="28"/>
        </w:rPr>
        <w:t>з</w:t>
      </w:r>
      <w:r w:rsidRPr="001F0D26">
        <w:rPr>
          <w:sz w:val="28"/>
          <w:szCs w:val="28"/>
        </w:rPr>
        <w:t>никающих при выполнении полномочий органов местного самоуправления по вопросам местного значения.</w:t>
      </w:r>
    </w:p>
    <w:p w:rsidR="00B8569D" w:rsidRPr="00863DE0" w:rsidRDefault="00B8569D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Уровень софинансирования из краевого бюджета расходных обязательств муниципальных образований Краснодарского края без учета средств, источн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ком финансового обеспечения которых являются средства федерального бю</w:t>
      </w:r>
      <w:r w:rsidRPr="001F0D26">
        <w:rPr>
          <w:sz w:val="28"/>
          <w:szCs w:val="28"/>
        </w:rPr>
        <w:t>д</w:t>
      </w:r>
      <w:r w:rsidRPr="001F0D26">
        <w:rPr>
          <w:sz w:val="28"/>
          <w:szCs w:val="28"/>
        </w:rPr>
        <w:t xml:space="preserve">жета, не может быть выше </w:t>
      </w:r>
      <w:r w:rsidR="00C304A7" w:rsidRPr="00863DE0">
        <w:rPr>
          <w:sz w:val="28"/>
          <w:szCs w:val="28"/>
        </w:rPr>
        <w:t>70</w:t>
      </w:r>
      <w:r w:rsidRPr="00863DE0">
        <w:rPr>
          <w:sz w:val="28"/>
          <w:szCs w:val="28"/>
        </w:rPr>
        <w:t>% и ниже 5% расходного обязательства.</w:t>
      </w:r>
    </w:p>
    <w:p w:rsidR="00B8569D" w:rsidRPr="001F0D26" w:rsidRDefault="00B8569D" w:rsidP="007E6A30">
      <w:pPr>
        <w:ind w:firstLine="709"/>
        <w:jc w:val="both"/>
        <w:rPr>
          <w:sz w:val="28"/>
          <w:szCs w:val="28"/>
        </w:rPr>
      </w:pPr>
      <w:r w:rsidRPr="00863DE0">
        <w:rPr>
          <w:sz w:val="28"/>
          <w:szCs w:val="28"/>
        </w:rPr>
        <w:t>Уровень софинансирования из краевого бюджета расходных обязательств муниципальных образований Краснодарского края с учетом средств, источн</w:t>
      </w:r>
      <w:r w:rsidRPr="00863DE0">
        <w:rPr>
          <w:sz w:val="28"/>
          <w:szCs w:val="28"/>
        </w:rPr>
        <w:t>и</w:t>
      </w:r>
      <w:r w:rsidRPr="00863DE0">
        <w:rPr>
          <w:sz w:val="28"/>
          <w:szCs w:val="28"/>
        </w:rPr>
        <w:t>ком финансового обеспечения которых являются средства федерального бю</w:t>
      </w:r>
      <w:r w:rsidRPr="00863DE0">
        <w:rPr>
          <w:sz w:val="28"/>
          <w:szCs w:val="28"/>
        </w:rPr>
        <w:t>д</w:t>
      </w:r>
      <w:r w:rsidRPr="00863DE0">
        <w:rPr>
          <w:sz w:val="28"/>
          <w:szCs w:val="28"/>
        </w:rPr>
        <w:t xml:space="preserve">жета, не может быть выше </w:t>
      </w:r>
      <w:r w:rsidR="00C304A7" w:rsidRPr="00863DE0">
        <w:rPr>
          <w:sz w:val="28"/>
          <w:szCs w:val="28"/>
        </w:rPr>
        <w:t>88,</w:t>
      </w:r>
      <w:r w:rsidRPr="00863DE0">
        <w:rPr>
          <w:sz w:val="28"/>
          <w:szCs w:val="28"/>
        </w:rPr>
        <w:t>5</w:t>
      </w:r>
      <w:r w:rsidRPr="001F0D26">
        <w:rPr>
          <w:sz w:val="28"/>
          <w:szCs w:val="28"/>
        </w:rPr>
        <w:t>% и ниже 5% расходного обязательства.</w:t>
      </w:r>
    </w:p>
    <w:p w:rsidR="008F44C1" w:rsidRPr="001F0D26" w:rsidRDefault="008F44C1" w:rsidP="007E6A30">
      <w:pPr>
        <w:ind w:firstLine="709"/>
        <w:jc w:val="both"/>
        <w:rPr>
          <w:sz w:val="28"/>
          <w:szCs w:val="28"/>
        </w:rPr>
      </w:pPr>
    </w:p>
    <w:p w:rsidR="00AA06DC" w:rsidRPr="001F0D26" w:rsidRDefault="0077334F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 xml:space="preserve">5. Меры государственного регулирования и </w:t>
      </w:r>
      <w:r w:rsidR="0067297F" w:rsidRPr="001F0D26">
        <w:rPr>
          <w:sz w:val="28"/>
          <w:szCs w:val="28"/>
        </w:rPr>
        <w:t xml:space="preserve">управления </w:t>
      </w:r>
    </w:p>
    <w:p w:rsidR="00AA06DC" w:rsidRPr="001F0D26" w:rsidRDefault="0067297F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 xml:space="preserve">рисками с целью минимизации их влияния на достижение целей </w:t>
      </w:r>
    </w:p>
    <w:p w:rsidR="00AA06DC" w:rsidRPr="001F0D26" w:rsidRDefault="0067297F" w:rsidP="007E6A30">
      <w:pPr>
        <w:jc w:val="center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 xml:space="preserve">государственной программы (в случае использования налоговых, </w:t>
      </w:r>
      <w:proofErr w:type="gramEnd"/>
    </w:p>
    <w:p w:rsidR="0077334F" w:rsidRPr="001F0D26" w:rsidRDefault="0067297F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тарифных, кредитных и иных инструментов)</w:t>
      </w:r>
    </w:p>
    <w:p w:rsidR="00AA06DC" w:rsidRPr="001F0D26" w:rsidRDefault="00AA06DC" w:rsidP="007E6A30">
      <w:pPr>
        <w:jc w:val="both"/>
        <w:rPr>
          <w:sz w:val="28"/>
          <w:szCs w:val="28"/>
        </w:rPr>
      </w:pPr>
    </w:p>
    <w:p w:rsidR="0067297F" w:rsidRPr="001F0D26" w:rsidRDefault="00C076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К рискам реализации мероприятий </w:t>
      </w:r>
      <w:r w:rsidR="00C91F33" w:rsidRPr="001F0D26">
        <w:rPr>
          <w:sz w:val="28"/>
          <w:szCs w:val="28"/>
        </w:rPr>
        <w:t>государственной программы можно отнести следующие риски:</w:t>
      </w:r>
    </w:p>
    <w:p w:rsidR="00C91F33" w:rsidRPr="001F0D26" w:rsidRDefault="00BF4E23" w:rsidP="007E6A30">
      <w:pPr>
        <w:pStyle w:val="a4"/>
        <w:ind w:left="0"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1. </w:t>
      </w:r>
      <w:r w:rsidR="00C91F33" w:rsidRPr="001F0D26">
        <w:rPr>
          <w:sz w:val="28"/>
          <w:szCs w:val="28"/>
        </w:rPr>
        <w:t>Операционные риски связаны с возможным несвоевременным внесен</w:t>
      </w:r>
      <w:r w:rsidR="00C91F33" w:rsidRPr="001F0D26">
        <w:rPr>
          <w:sz w:val="28"/>
          <w:szCs w:val="28"/>
        </w:rPr>
        <w:t>и</w:t>
      </w:r>
      <w:r w:rsidR="00C91F33" w:rsidRPr="001F0D26">
        <w:rPr>
          <w:sz w:val="28"/>
          <w:szCs w:val="28"/>
        </w:rPr>
        <w:t>ем изменений в нормативную правовую базу с несвоевременным выполнением мероприятий государственной программы.</w:t>
      </w:r>
    </w:p>
    <w:p w:rsidR="003034A1" w:rsidRPr="001F0D26" w:rsidRDefault="000178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Данные риски будут минимизированы в рамках совершенствования мер правового регулирования, предусмотренных государственной программой, п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тем повышения ответственности должностных лиц, ответственных за своевр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lastRenderedPageBreak/>
        <w:t>менное и высокопрофессиональное исполнение мероприятий государственной программы.</w:t>
      </w:r>
    </w:p>
    <w:p w:rsidR="00017886" w:rsidRPr="001F0D26" w:rsidRDefault="00BF4E23" w:rsidP="007E6A30">
      <w:pPr>
        <w:pStyle w:val="a4"/>
        <w:ind w:left="0"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2. </w:t>
      </w:r>
      <w:r w:rsidR="00017886" w:rsidRPr="001F0D26">
        <w:rPr>
          <w:sz w:val="28"/>
          <w:szCs w:val="28"/>
        </w:rPr>
        <w:t>Риски чрезвычайных ситуаций природного характера связаны с во</w:t>
      </w:r>
      <w:r w:rsidR="00017886" w:rsidRPr="001F0D26">
        <w:rPr>
          <w:sz w:val="28"/>
          <w:szCs w:val="28"/>
        </w:rPr>
        <w:t>з</w:t>
      </w:r>
      <w:r w:rsidR="00017886" w:rsidRPr="001F0D26">
        <w:rPr>
          <w:sz w:val="28"/>
          <w:szCs w:val="28"/>
        </w:rPr>
        <w:t>никновением обстоятельств, не зависящих от человеческого фактора.</w:t>
      </w:r>
    </w:p>
    <w:p w:rsidR="00017886" w:rsidRPr="001F0D26" w:rsidRDefault="000178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Анализ развития природных катастрофических явлений, показывает, что, несмотря на научно</w:t>
      </w:r>
      <w:r w:rsidR="00F060B8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технический прогресс, защищенность людей и </w:t>
      </w:r>
      <w:proofErr w:type="spellStart"/>
      <w:r w:rsidRPr="001F0D26">
        <w:rPr>
          <w:sz w:val="28"/>
          <w:szCs w:val="28"/>
        </w:rPr>
        <w:t>техносферы</w:t>
      </w:r>
      <w:proofErr w:type="spellEnd"/>
      <w:r w:rsidRPr="001F0D26">
        <w:rPr>
          <w:sz w:val="28"/>
          <w:szCs w:val="28"/>
        </w:rPr>
        <w:t xml:space="preserve"> от природных опасностей не возрастает. Наиболее разрушительным являются наводнения, штормовые ветры, ливни, ураганы и смерчи.</w:t>
      </w:r>
    </w:p>
    <w:p w:rsidR="00017886" w:rsidRPr="001F0D26" w:rsidRDefault="000178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Необходимо учитывать тот фактор, что на территории Краснодарского края протекает множество рек и его территория омывается Черным и Азовским морями.</w:t>
      </w:r>
    </w:p>
    <w:p w:rsidR="00017886" w:rsidRPr="001F0D26" w:rsidRDefault="000178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Минимизацией данных рисков может быть разработка осуществление эффективных мер  предотвращения наводнений и защиты от них, а также фо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мирование комплекса мер, необходимых к выполнению при возникновении штормовых ветров, ливней, ураганов и смерчей.</w:t>
      </w:r>
    </w:p>
    <w:p w:rsidR="00017886" w:rsidRPr="001F0D26" w:rsidRDefault="000178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3.</w:t>
      </w:r>
      <w:r w:rsidR="00267108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>Социальные риски связаны с дефицитом кадров социальной сферы, в том числе отдыха и оздоровления детей.</w:t>
      </w:r>
    </w:p>
    <w:p w:rsidR="00017886" w:rsidRPr="001F0D26" w:rsidRDefault="000178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4.</w:t>
      </w:r>
      <w:r w:rsidR="00267108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>Риски техногенного характера могут явиться результатом того, что в настоящее время некоторая часть стационарных учреждений отдыха и оздоро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ления Краснодарского края размещается в зданиях, требующих ремонта и р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конструкции.</w:t>
      </w:r>
    </w:p>
    <w:p w:rsidR="00B349C8" w:rsidRPr="001F0D26" w:rsidRDefault="00017886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 целях минимизации данных рисков необходимо обеспечение ко</w:t>
      </w:r>
      <w:r w:rsidRPr="001F0D26">
        <w:rPr>
          <w:sz w:val="28"/>
          <w:szCs w:val="28"/>
        </w:rPr>
        <w:t>м</w:t>
      </w:r>
      <w:r w:rsidRPr="001F0D26">
        <w:rPr>
          <w:sz w:val="28"/>
          <w:szCs w:val="28"/>
        </w:rPr>
        <w:t>плексной безопасности</w:t>
      </w:r>
      <w:r w:rsidR="00B349C8" w:rsidRPr="001F0D26">
        <w:rPr>
          <w:sz w:val="28"/>
          <w:szCs w:val="28"/>
        </w:rPr>
        <w:t xml:space="preserve"> стационарных учреждений.</w:t>
      </w:r>
    </w:p>
    <w:p w:rsidR="00B349C8" w:rsidRPr="001F0D26" w:rsidRDefault="00B349C8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5.</w:t>
      </w:r>
      <w:r w:rsidR="00267108" w:rsidRPr="001F0D26">
        <w:rPr>
          <w:sz w:val="28"/>
          <w:szCs w:val="28"/>
        </w:rPr>
        <w:t xml:space="preserve"> </w:t>
      </w:r>
      <w:r w:rsidRPr="001F0D26">
        <w:rPr>
          <w:sz w:val="28"/>
          <w:szCs w:val="28"/>
        </w:rPr>
        <w:t>Финансовые риски могут привести к снижению объемов финансиров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ния программных мероприятий из средств бюджета Краснодарского края. Во</w:t>
      </w:r>
      <w:r w:rsidRPr="001F0D26">
        <w:rPr>
          <w:sz w:val="28"/>
          <w:szCs w:val="28"/>
        </w:rPr>
        <w:t>з</w:t>
      </w:r>
      <w:r w:rsidR="00F63DF4" w:rsidRPr="001F0D26">
        <w:rPr>
          <w:sz w:val="28"/>
          <w:szCs w:val="28"/>
        </w:rPr>
        <w:t>никновение</w:t>
      </w:r>
      <w:r w:rsidRPr="001F0D26">
        <w:rPr>
          <w:sz w:val="28"/>
          <w:szCs w:val="28"/>
        </w:rPr>
        <w:t xml:space="preserve"> рисков может привести к недофинансированию запланированных мероприятий всех основных мероприятий государственной программы.</w:t>
      </w:r>
    </w:p>
    <w:p w:rsidR="00017886" w:rsidRPr="001F0D26" w:rsidRDefault="00B349C8" w:rsidP="007E6A30">
      <w:pPr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Мерами по снижению финансовых рисков являются обеспечение сбала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сированного распределения финансовых средств по основным мероприятиям в соответствии с ожидаемыми конечными результатами,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</w:p>
    <w:p w:rsidR="00D05491" w:rsidRPr="001F0D26" w:rsidRDefault="00D05491" w:rsidP="007E6A30">
      <w:pPr>
        <w:ind w:firstLine="709"/>
        <w:jc w:val="both"/>
        <w:rPr>
          <w:sz w:val="28"/>
          <w:szCs w:val="28"/>
        </w:rPr>
      </w:pPr>
    </w:p>
    <w:p w:rsidR="00BF4E23" w:rsidRPr="001F0D26" w:rsidRDefault="00FA3DF6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6</w:t>
      </w:r>
      <w:r w:rsidR="0067297F" w:rsidRPr="001F0D26">
        <w:rPr>
          <w:sz w:val="28"/>
          <w:szCs w:val="28"/>
        </w:rPr>
        <w:t>. Методика оценки эффективности реализации</w:t>
      </w:r>
    </w:p>
    <w:p w:rsidR="0067297F" w:rsidRPr="001F0D26" w:rsidRDefault="0067297F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t>государственной программы</w:t>
      </w:r>
    </w:p>
    <w:p w:rsidR="00BF4E23" w:rsidRDefault="00BF4E23" w:rsidP="007E6A30">
      <w:pPr>
        <w:jc w:val="center"/>
        <w:rPr>
          <w:sz w:val="28"/>
          <w:szCs w:val="28"/>
        </w:rPr>
      </w:pPr>
    </w:p>
    <w:p w:rsidR="00194F87" w:rsidRPr="00863DE0" w:rsidRDefault="00194F87" w:rsidP="00194F87">
      <w:pPr>
        <w:ind w:firstLine="709"/>
        <w:jc w:val="both"/>
        <w:rPr>
          <w:bCs/>
          <w:sz w:val="28"/>
          <w:szCs w:val="28"/>
        </w:rPr>
      </w:pPr>
      <w:bookmarkStart w:id="1" w:name="Par1"/>
      <w:bookmarkEnd w:id="1"/>
      <w:proofErr w:type="gramStart"/>
      <w:r w:rsidRPr="00863DE0">
        <w:rPr>
          <w:bCs/>
          <w:sz w:val="28"/>
          <w:szCs w:val="28"/>
        </w:rPr>
        <w:t>Методика оценки эффективности реализации государственной програ</w:t>
      </w:r>
      <w:r w:rsidRPr="00863DE0">
        <w:rPr>
          <w:bCs/>
          <w:sz w:val="28"/>
          <w:szCs w:val="28"/>
        </w:rPr>
        <w:t>м</w:t>
      </w:r>
      <w:r w:rsidRPr="00863DE0">
        <w:rPr>
          <w:bCs/>
          <w:sz w:val="28"/>
          <w:szCs w:val="28"/>
        </w:rPr>
        <w:t>мы осуществляется в соответствии с постановлением глава администрации (г</w:t>
      </w:r>
      <w:r w:rsidRPr="00863DE0">
        <w:rPr>
          <w:bCs/>
          <w:sz w:val="28"/>
          <w:szCs w:val="28"/>
        </w:rPr>
        <w:t>у</w:t>
      </w:r>
      <w:r w:rsidRPr="00863DE0">
        <w:rPr>
          <w:bCs/>
          <w:sz w:val="28"/>
          <w:szCs w:val="28"/>
        </w:rPr>
        <w:t>бернатор) Краснодарского края от 8 мая 2014 года № 430 «Об утверждении п</w:t>
      </w:r>
      <w:r w:rsidRPr="00863DE0">
        <w:rPr>
          <w:bCs/>
          <w:sz w:val="28"/>
          <w:szCs w:val="28"/>
        </w:rPr>
        <w:t>о</w:t>
      </w:r>
      <w:r w:rsidRPr="00863DE0">
        <w:rPr>
          <w:bCs/>
          <w:sz w:val="28"/>
          <w:szCs w:val="28"/>
        </w:rPr>
        <w:t>рядка принятия решения о разработке, формирования, реализации и оценки э</w:t>
      </w:r>
      <w:r w:rsidRPr="00863DE0">
        <w:rPr>
          <w:bCs/>
          <w:sz w:val="28"/>
          <w:szCs w:val="28"/>
        </w:rPr>
        <w:t>ф</w:t>
      </w:r>
      <w:r w:rsidRPr="00863DE0">
        <w:rPr>
          <w:bCs/>
          <w:sz w:val="28"/>
          <w:szCs w:val="28"/>
        </w:rPr>
        <w:t>фективности реализации государственных программ Краснодарского края и о внесении изменений в некоторые нормативные правовые акты главы админ</w:t>
      </w:r>
      <w:r w:rsidRPr="00863DE0">
        <w:rPr>
          <w:bCs/>
          <w:sz w:val="28"/>
          <w:szCs w:val="28"/>
        </w:rPr>
        <w:t>и</w:t>
      </w:r>
      <w:r w:rsidRPr="00863DE0">
        <w:rPr>
          <w:bCs/>
          <w:sz w:val="28"/>
          <w:szCs w:val="28"/>
        </w:rPr>
        <w:t>страции (губернатора) Краснодарского края».</w:t>
      </w:r>
      <w:proofErr w:type="gramEnd"/>
    </w:p>
    <w:p w:rsidR="00194F87" w:rsidRPr="00194F87" w:rsidRDefault="00194F87" w:rsidP="00194F87">
      <w:pPr>
        <w:ind w:firstLine="709"/>
        <w:jc w:val="both"/>
        <w:rPr>
          <w:sz w:val="28"/>
          <w:szCs w:val="28"/>
        </w:rPr>
      </w:pPr>
    </w:p>
    <w:p w:rsidR="0067297F" w:rsidRPr="001F0D26" w:rsidRDefault="00FA3DF6" w:rsidP="007E6A30">
      <w:pPr>
        <w:jc w:val="center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>7</w:t>
      </w:r>
      <w:r w:rsidR="0067297F" w:rsidRPr="001F0D26">
        <w:rPr>
          <w:sz w:val="28"/>
          <w:szCs w:val="28"/>
        </w:rPr>
        <w:t>. Механизм реали</w:t>
      </w:r>
      <w:r w:rsidR="00792838" w:rsidRPr="001F0D26">
        <w:rPr>
          <w:sz w:val="28"/>
          <w:szCs w:val="28"/>
        </w:rPr>
        <w:t>зации государственной программы</w:t>
      </w:r>
    </w:p>
    <w:p w:rsidR="00580C3D" w:rsidRPr="001F0D26" w:rsidRDefault="00580C3D" w:rsidP="007E6A30">
      <w:pPr>
        <w:ind w:left="708" w:firstLine="708"/>
        <w:jc w:val="center"/>
        <w:rPr>
          <w:sz w:val="28"/>
          <w:szCs w:val="28"/>
        </w:rPr>
      </w:pP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Объем софинансирования из федерального бюджета определяется с уч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 xml:space="preserve">том требований государственной программы Российской Федерации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Досту</w:t>
      </w:r>
      <w:r w:rsidRPr="001F0D26">
        <w:rPr>
          <w:sz w:val="28"/>
          <w:szCs w:val="28"/>
        </w:rPr>
        <w:t>п</w:t>
      </w:r>
      <w:r w:rsidRPr="001F0D26">
        <w:rPr>
          <w:sz w:val="28"/>
          <w:szCs w:val="28"/>
        </w:rPr>
        <w:t>ная среда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на 2011 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2015 годы, утвержденной Постановлением Правительства Российской Федерации от 15 апреля 2014 года </w:t>
      </w:r>
      <w:r w:rsidR="00D459B4" w:rsidRPr="001F0D26">
        <w:rPr>
          <w:sz w:val="28"/>
          <w:szCs w:val="28"/>
        </w:rPr>
        <w:t>№</w:t>
      </w:r>
      <w:r w:rsidRPr="001F0D26">
        <w:rPr>
          <w:sz w:val="28"/>
          <w:szCs w:val="28"/>
        </w:rPr>
        <w:t xml:space="preserve"> 297.</w:t>
      </w:r>
    </w:p>
    <w:p w:rsidR="00F42877" w:rsidRPr="00863DE0" w:rsidRDefault="00580C3D" w:rsidP="00F42877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proofErr w:type="gramStart"/>
      <w:r w:rsidRPr="00863DE0">
        <w:rPr>
          <w:sz w:val="28"/>
          <w:szCs w:val="28"/>
        </w:rPr>
        <w:t>Средства федерального бюджета на реализацию мероприятий госуда</w:t>
      </w:r>
      <w:r w:rsidRPr="00863DE0">
        <w:rPr>
          <w:sz w:val="28"/>
          <w:szCs w:val="28"/>
        </w:rPr>
        <w:t>р</w:t>
      </w:r>
      <w:r w:rsidRPr="00863DE0">
        <w:rPr>
          <w:sz w:val="28"/>
          <w:szCs w:val="28"/>
        </w:rPr>
        <w:t xml:space="preserve">ственной программы планируется привлечь на условиях, предусмотренных </w:t>
      </w:r>
      <w:r w:rsidR="00F42877" w:rsidRPr="00863DE0">
        <w:rPr>
          <w:sz w:val="28"/>
          <w:szCs w:val="28"/>
        </w:rPr>
        <w:t>в приложении № 6 «</w:t>
      </w:r>
      <w:r w:rsidRPr="00863DE0">
        <w:rPr>
          <w:sz w:val="28"/>
          <w:szCs w:val="28"/>
        </w:rPr>
        <w:t xml:space="preserve">Правила </w:t>
      </w:r>
      <w:r w:rsidR="0058061D" w:rsidRPr="00863DE0">
        <w:rPr>
          <w:sz w:val="28"/>
          <w:szCs w:val="28"/>
        </w:rPr>
        <w:t>предоставления и распределения субсидий из фед</w:t>
      </w:r>
      <w:r w:rsidR="0058061D" w:rsidRPr="00863DE0">
        <w:rPr>
          <w:sz w:val="28"/>
          <w:szCs w:val="28"/>
        </w:rPr>
        <w:t>е</w:t>
      </w:r>
      <w:r w:rsidR="0058061D" w:rsidRPr="00863DE0">
        <w:rPr>
          <w:sz w:val="28"/>
          <w:szCs w:val="28"/>
        </w:rPr>
        <w:t>рального бюджета бюджетам субъектов Российской Федерации на реализацию мероприятий, включенных в государственные программы субъектов Росси</w:t>
      </w:r>
      <w:r w:rsidR="0058061D" w:rsidRPr="00863DE0">
        <w:rPr>
          <w:sz w:val="28"/>
          <w:szCs w:val="28"/>
        </w:rPr>
        <w:t>й</w:t>
      </w:r>
      <w:r w:rsidR="0058061D" w:rsidRPr="00863DE0">
        <w:rPr>
          <w:sz w:val="28"/>
          <w:szCs w:val="28"/>
        </w:rPr>
        <w:t>ской Федерации, разработанные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</w:t>
      </w:r>
      <w:proofErr w:type="gramEnd"/>
      <w:r w:rsidR="0058061D" w:rsidRPr="00863DE0">
        <w:rPr>
          <w:sz w:val="28"/>
          <w:szCs w:val="28"/>
        </w:rPr>
        <w:t xml:space="preserve"> малом</w:t>
      </w:r>
      <w:r w:rsidR="0058061D" w:rsidRPr="00863DE0">
        <w:rPr>
          <w:sz w:val="28"/>
          <w:szCs w:val="28"/>
        </w:rPr>
        <w:t>о</w:t>
      </w:r>
      <w:r w:rsidR="0058061D" w:rsidRPr="00863DE0">
        <w:rPr>
          <w:sz w:val="28"/>
          <w:szCs w:val="28"/>
        </w:rPr>
        <w:t>бильных групп населения</w:t>
      </w:r>
      <w:r w:rsidR="00F42877" w:rsidRPr="00863DE0">
        <w:rPr>
          <w:sz w:val="28"/>
          <w:szCs w:val="28"/>
        </w:rPr>
        <w:t>» к государственной программе Российской Федер</w:t>
      </w:r>
      <w:r w:rsidR="00F42877" w:rsidRPr="00863DE0">
        <w:rPr>
          <w:sz w:val="28"/>
          <w:szCs w:val="28"/>
        </w:rPr>
        <w:t>а</w:t>
      </w:r>
      <w:r w:rsidR="00F42877" w:rsidRPr="00863DE0">
        <w:rPr>
          <w:sz w:val="28"/>
          <w:szCs w:val="28"/>
        </w:rPr>
        <w:t>ции «Доступная среда» на 2011 – 2015 годы»</w:t>
      </w:r>
      <w:r w:rsidRPr="00863DE0">
        <w:rPr>
          <w:sz w:val="28"/>
          <w:szCs w:val="28"/>
        </w:rPr>
        <w:t>, утвержденн</w:t>
      </w:r>
      <w:r w:rsidR="00F42877" w:rsidRPr="00863DE0">
        <w:rPr>
          <w:sz w:val="28"/>
          <w:szCs w:val="28"/>
        </w:rPr>
        <w:t>ой постановлением Правительства Российской Федерации от 15 апреля 2014 года № 297.</w:t>
      </w:r>
    </w:p>
    <w:p w:rsidR="00F42877" w:rsidRDefault="00F42877" w:rsidP="00F42877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Субсидии из федерального бюджета краевому бюджету на проведение мероприятий по формированию в Краснодарском крае сети базовых общеобр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зовательных организаций, в которых созданы условия для инклюзивного обр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зования детей</w:t>
      </w:r>
      <w:r>
        <w:rPr>
          <w:sz w:val="28"/>
          <w:szCs w:val="28"/>
        </w:rPr>
        <w:t>-</w:t>
      </w:r>
      <w:r w:rsidRPr="001F0D26">
        <w:rPr>
          <w:sz w:val="28"/>
          <w:szCs w:val="28"/>
        </w:rPr>
        <w:t>инвалидов, планируется привлечь</w:t>
      </w:r>
      <w:r w:rsidRPr="00F42877">
        <w:rPr>
          <w:sz w:val="28"/>
          <w:szCs w:val="28"/>
        </w:rPr>
        <w:t xml:space="preserve"> </w:t>
      </w:r>
      <w:r w:rsidRPr="00863DE0">
        <w:rPr>
          <w:sz w:val="28"/>
          <w:szCs w:val="28"/>
        </w:rPr>
        <w:t>на условиях, предусмотренных в приложении № 7 «Правила предоставления и распределения субсидий из ф</w:t>
      </w:r>
      <w:r w:rsidRPr="00863DE0">
        <w:rPr>
          <w:sz w:val="28"/>
          <w:szCs w:val="28"/>
        </w:rPr>
        <w:t>е</w:t>
      </w:r>
      <w:r w:rsidRPr="00863DE0">
        <w:rPr>
          <w:sz w:val="28"/>
          <w:szCs w:val="28"/>
        </w:rPr>
        <w:t>дерального бюджета бюджетам субъектов Российской Федерации на провед</w:t>
      </w:r>
      <w:r w:rsidRPr="00863DE0">
        <w:rPr>
          <w:sz w:val="28"/>
          <w:szCs w:val="28"/>
        </w:rPr>
        <w:t>е</w:t>
      </w:r>
      <w:r w:rsidRPr="00863DE0">
        <w:rPr>
          <w:sz w:val="28"/>
          <w:szCs w:val="28"/>
        </w:rPr>
        <w:t>ние мероприятий по формированию в субъектах Российской Федерации сети общеобразовательных организаций, в которых</w:t>
      </w:r>
      <w:proofErr w:type="gramEnd"/>
      <w:r w:rsidRPr="00863DE0">
        <w:rPr>
          <w:sz w:val="28"/>
          <w:szCs w:val="28"/>
        </w:rPr>
        <w:t xml:space="preserve"> </w:t>
      </w:r>
      <w:proofErr w:type="gramStart"/>
      <w:r w:rsidRPr="00863DE0">
        <w:rPr>
          <w:sz w:val="28"/>
          <w:szCs w:val="28"/>
        </w:rPr>
        <w:t>созданы условия для инклюзи</w:t>
      </w:r>
      <w:r w:rsidRPr="00863DE0">
        <w:rPr>
          <w:sz w:val="28"/>
          <w:szCs w:val="28"/>
        </w:rPr>
        <w:t>в</w:t>
      </w:r>
      <w:r w:rsidRPr="00863DE0">
        <w:rPr>
          <w:sz w:val="28"/>
          <w:szCs w:val="28"/>
        </w:rPr>
        <w:t>ного образования детей-инвалидов» к государственной программе Российской Федерации «Доступная среда» на 2011 – 2015 годы», утвержденной постано</w:t>
      </w:r>
      <w:r w:rsidRPr="00863DE0">
        <w:rPr>
          <w:sz w:val="28"/>
          <w:szCs w:val="28"/>
        </w:rPr>
        <w:t>в</w:t>
      </w:r>
      <w:r w:rsidRPr="00863DE0">
        <w:rPr>
          <w:sz w:val="28"/>
          <w:szCs w:val="28"/>
        </w:rPr>
        <w:t xml:space="preserve">лением Правительства Российской Федерации от 15 апреля 2014 года № 297, в </w:t>
      </w:r>
      <w:r w:rsidRPr="001F0D26">
        <w:rPr>
          <w:sz w:val="28"/>
          <w:szCs w:val="28"/>
        </w:rPr>
        <w:t>соответствии со сводной бюджетной росписью федерального бюджета в пред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лах лимитов бюджетных обязательств, утвержденных в установленном порядке на соответствующие цели Министерству образования и науки Российской Ф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дерации, на основании соглашения, заключенного Министерством образования</w:t>
      </w:r>
      <w:proofErr w:type="gramEnd"/>
      <w:r w:rsidRPr="001F0D26">
        <w:rPr>
          <w:sz w:val="28"/>
          <w:szCs w:val="28"/>
        </w:rPr>
        <w:t xml:space="preserve"> и науки Российской Федерации и высшим исполнительным органом госуда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ственной власти Краснодарского края</w:t>
      </w:r>
      <w:r w:rsidRPr="00F42877">
        <w:rPr>
          <w:color w:val="FF0000"/>
          <w:sz w:val="28"/>
          <w:szCs w:val="28"/>
        </w:rPr>
        <w:t>.</w:t>
      </w:r>
    </w:p>
    <w:p w:rsidR="00580C3D" w:rsidRPr="001F0D26" w:rsidRDefault="00580C3D" w:rsidP="00F62258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proofErr w:type="gramStart"/>
      <w:r w:rsidRPr="00863DE0">
        <w:rPr>
          <w:sz w:val="28"/>
          <w:szCs w:val="28"/>
        </w:rPr>
        <w:t xml:space="preserve">Субсидии из федерального бюджета краевому бюджету на поддержку учреждений спортивной направленности по адаптивной физической культуре и спорту планируется привлечь </w:t>
      </w:r>
      <w:r w:rsidR="00F42877" w:rsidRPr="00863DE0">
        <w:rPr>
          <w:sz w:val="28"/>
          <w:szCs w:val="28"/>
        </w:rPr>
        <w:t>на условиях, предусмотренных в приложении № 8 «Правила предоставления и распределения субсидий из федерального бюдж</w:t>
      </w:r>
      <w:r w:rsidR="00F42877" w:rsidRPr="00863DE0">
        <w:rPr>
          <w:sz w:val="28"/>
          <w:szCs w:val="28"/>
        </w:rPr>
        <w:t>е</w:t>
      </w:r>
      <w:r w:rsidR="00F42877" w:rsidRPr="00863DE0">
        <w:rPr>
          <w:sz w:val="28"/>
          <w:szCs w:val="28"/>
        </w:rPr>
        <w:t xml:space="preserve">та бюджетам субъектов Российской Федерации на поддержку учреждений спортивной направленности по адаптивной физической культуре и спорту в субъектах Российской Федерации» </w:t>
      </w:r>
      <w:r w:rsidR="00F62258" w:rsidRPr="00863DE0">
        <w:rPr>
          <w:sz w:val="28"/>
          <w:szCs w:val="28"/>
        </w:rPr>
        <w:t>к государственной программе Российской Федерации «Доступная среда» на</w:t>
      </w:r>
      <w:proofErr w:type="gramEnd"/>
      <w:r w:rsidR="00F62258" w:rsidRPr="00863DE0">
        <w:rPr>
          <w:sz w:val="28"/>
          <w:szCs w:val="28"/>
        </w:rPr>
        <w:t xml:space="preserve"> </w:t>
      </w:r>
      <w:proofErr w:type="gramStart"/>
      <w:r w:rsidR="00F62258" w:rsidRPr="00863DE0">
        <w:rPr>
          <w:sz w:val="28"/>
          <w:szCs w:val="28"/>
        </w:rPr>
        <w:t>2011 – 2015 годы», утвержденной постано</w:t>
      </w:r>
      <w:r w:rsidR="00F62258" w:rsidRPr="00863DE0">
        <w:rPr>
          <w:sz w:val="28"/>
          <w:szCs w:val="28"/>
        </w:rPr>
        <w:t>в</w:t>
      </w:r>
      <w:r w:rsidR="00F62258" w:rsidRPr="00863DE0">
        <w:rPr>
          <w:sz w:val="28"/>
          <w:szCs w:val="28"/>
        </w:rPr>
        <w:t>лением Правительства Российской Федерации от 15 апреля 2014 года № 297</w:t>
      </w:r>
      <w:r w:rsidRPr="00863DE0">
        <w:rPr>
          <w:sz w:val="28"/>
          <w:szCs w:val="28"/>
        </w:rPr>
        <w:t xml:space="preserve">, </w:t>
      </w:r>
      <w:r w:rsidRPr="001F0D26">
        <w:rPr>
          <w:sz w:val="28"/>
          <w:szCs w:val="28"/>
        </w:rPr>
        <w:t>в соответствии со сводной бюджетной росписью федерального бюджета в пред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lastRenderedPageBreak/>
        <w:t>лах лимитов бюджетных обязательств, утвержденных в установленном порядке на осуществление мероприятий по поддержке учреждений спортивной напра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ленности по адаптивной физической культуре и спорту в субъектах Российской Федерации Министерству спорта Российской Федерации, на основании согл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шения, заключенного между Министерством спорта</w:t>
      </w:r>
      <w:proofErr w:type="gramEnd"/>
      <w:r w:rsidRPr="001F0D26">
        <w:rPr>
          <w:sz w:val="28"/>
          <w:szCs w:val="28"/>
        </w:rPr>
        <w:t xml:space="preserve"> Российской Федерации и высшим исполнительным органом государственной власти Краснодарского края.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Текущее управление государственной программой осуществляет коорд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натор государственной программы.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Координатор государственной программы 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министерство социального развития и семейной политики Краснодарского края 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 в процессе реализации государственной программы: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формирует структуру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организует реализацию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организует координацию деятельности иных исполнителей отдельных мероприятий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принимает решение о внесении в установленном порядке изменений в государственную программу и несет ответственность за достижение целевых показателей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осуществляет мониторинг и анализ отчетов иных исполнителей отдел</w:t>
      </w:r>
      <w:r w:rsidRPr="001F0D26">
        <w:rPr>
          <w:sz w:val="28"/>
          <w:szCs w:val="28"/>
        </w:rPr>
        <w:t>ь</w:t>
      </w:r>
      <w:r w:rsidRPr="001F0D26">
        <w:rPr>
          <w:sz w:val="28"/>
          <w:szCs w:val="28"/>
        </w:rPr>
        <w:t>ных мероприятий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представляет в министерство экономики Краснодарского края сведения, необходимые для проведения мониторинга реализации государственной пр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проводит оценку эффективности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разрабатывает и утверждает сетевые планы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графики реализации мер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готовит годовой отчет о ходе реализации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размещает информацию о ходе реализации и достигнутых результатах государственной программы на официальном сайте в сети Интернет;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осуществляет иные полномочия, установленные государственной пр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граммой.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 этих целях министерство социального развития и семейной политики Краснодарского края: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утверждает порядок проведения мониторинга доступности приоритетных объектов и услуг в приоритетных сферах жизнедеятельности инвалидов и др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гих маломобильных групп населения;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утверждает краевой перечень технических средств реабилитации инвал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дов, не вошедших в федеральный перечень технических средств реабилитации инвалидов;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устанавливает порядок обеспечения инвалидов техническими средствами реабилитации, предусмотренными краевым перечнем технических средств ре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lastRenderedPageBreak/>
        <w:t>билитации инвалидов, не вошедшими в федеральный перечень технических средств реабилитации инвалидов;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 месячный срок со дня доведения до главного распорядителя сре</w:t>
      </w:r>
      <w:proofErr w:type="gramStart"/>
      <w:r w:rsidRPr="001F0D26">
        <w:rPr>
          <w:sz w:val="28"/>
          <w:szCs w:val="28"/>
        </w:rPr>
        <w:t>дств кр</w:t>
      </w:r>
      <w:proofErr w:type="gramEnd"/>
      <w:r w:rsidRPr="001F0D26">
        <w:rPr>
          <w:sz w:val="28"/>
          <w:szCs w:val="28"/>
        </w:rPr>
        <w:t>аевого бюджета лимитов бюджетных обязательств и объемов финансиров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ния государственных программ Краснодарского края представляет в министе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ство экономики Краснодарского края утвержденный сводный сетевой план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график реализации мероприятий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ежегодно, до 1 марта года, следующего за </w:t>
      </w:r>
      <w:proofErr w:type="gramStart"/>
      <w:r w:rsidRPr="001F0D26">
        <w:rPr>
          <w:sz w:val="28"/>
          <w:szCs w:val="28"/>
        </w:rPr>
        <w:t>отчетным</w:t>
      </w:r>
      <w:proofErr w:type="gramEnd"/>
      <w:r w:rsidRPr="001F0D26">
        <w:rPr>
          <w:sz w:val="28"/>
          <w:szCs w:val="28"/>
        </w:rPr>
        <w:t>, направляет в мин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стерство экономики Краснодарского края доклад о ходе выполнения меропри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>тий государственной программы и эффективности использования финансовых средств;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ежеквартально, до 25</w:t>
      </w:r>
      <w:r w:rsidR="00C76790" w:rsidRPr="001F0D26">
        <w:rPr>
          <w:sz w:val="28"/>
          <w:szCs w:val="28"/>
        </w:rPr>
        <w:t>–</w:t>
      </w:r>
      <w:proofErr w:type="spellStart"/>
      <w:r w:rsidRPr="001F0D26">
        <w:rPr>
          <w:sz w:val="28"/>
          <w:szCs w:val="28"/>
        </w:rPr>
        <w:t>го</w:t>
      </w:r>
      <w:proofErr w:type="spellEnd"/>
      <w:r w:rsidRPr="001F0D26">
        <w:rPr>
          <w:sz w:val="28"/>
          <w:szCs w:val="28"/>
        </w:rPr>
        <w:t xml:space="preserve"> числа месяца, следующего за отчетным пери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дом (за исключением отчетного периода за год), на основе информации, пре</w:t>
      </w:r>
      <w:r w:rsidRPr="001F0D26">
        <w:rPr>
          <w:sz w:val="28"/>
          <w:szCs w:val="28"/>
        </w:rPr>
        <w:t>д</w:t>
      </w:r>
      <w:r w:rsidRPr="001F0D26">
        <w:rPr>
          <w:sz w:val="28"/>
          <w:szCs w:val="28"/>
        </w:rPr>
        <w:t>ставленной иными исполнителями отдельных мероприятий государственной программы, представляет в министерство экономики Краснодарского края и министерство финансов Краснодарского края отчетность об объемах и исто</w:t>
      </w:r>
      <w:r w:rsidRPr="001F0D26">
        <w:rPr>
          <w:sz w:val="28"/>
          <w:szCs w:val="28"/>
        </w:rPr>
        <w:t>ч</w:t>
      </w:r>
      <w:r w:rsidRPr="001F0D26">
        <w:rPr>
          <w:sz w:val="28"/>
          <w:szCs w:val="28"/>
        </w:rPr>
        <w:t>никах финансирования государственной программы в разрезе мероприятий, а также сведения о выполнении сводного сетевого плана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графика по устано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ленной форме;</w:t>
      </w:r>
      <w:proofErr w:type="gramEnd"/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ежеквартально, до 15</w:t>
      </w:r>
      <w:r w:rsidR="00C76790" w:rsidRPr="001F0D26">
        <w:rPr>
          <w:sz w:val="28"/>
          <w:szCs w:val="28"/>
        </w:rPr>
        <w:t>–</w:t>
      </w:r>
      <w:proofErr w:type="spellStart"/>
      <w:r w:rsidRPr="001F0D26">
        <w:rPr>
          <w:sz w:val="28"/>
          <w:szCs w:val="28"/>
        </w:rPr>
        <w:t>го</w:t>
      </w:r>
      <w:proofErr w:type="spellEnd"/>
      <w:r w:rsidRPr="001F0D26">
        <w:rPr>
          <w:sz w:val="28"/>
          <w:szCs w:val="28"/>
        </w:rPr>
        <w:t xml:space="preserve"> числа месяца, следующего за отчетным пери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дом, представляет в Министерство труда и социальной защиты Российской Ф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дерации информацию об исполнении мероприятий государственной программы с указанием сведений о выполнении мероприятий, включающих количестве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но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качественные показатели и описания выполнения, или о невыполнении м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роприятий;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ежеквартально, до 15</w:t>
      </w:r>
      <w:r w:rsidR="00C76790" w:rsidRPr="001F0D26">
        <w:rPr>
          <w:sz w:val="28"/>
          <w:szCs w:val="28"/>
        </w:rPr>
        <w:t>–</w:t>
      </w:r>
      <w:proofErr w:type="spellStart"/>
      <w:r w:rsidRPr="001F0D26">
        <w:rPr>
          <w:sz w:val="28"/>
          <w:szCs w:val="28"/>
        </w:rPr>
        <w:t>го</w:t>
      </w:r>
      <w:proofErr w:type="spellEnd"/>
      <w:r w:rsidRPr="001F0D26">
        <w:rPr>
          <w:sz w:val="28"/>
          <w:szCs w:val="28"/>
        </w:rPr>
        <w:t xml:space="preserve"> числа месяца, следующего за отчетным пери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дом, представляет в Министерство труда и социальной защиты Российской Ф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дерации отчет об осуществлении расходов бюджета Краснодарского края и местных бюджетов, источником финансового обеспечения которых являются субсидии из федерального бюджета бюджету Краснодарского края на софина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сирование расходов по реализации мероприятий, включенных в государстве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ную программу;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ежеквартально, до 15</w:t>
      </w:r>
      <w:r w:rsidR="00C76790" w:rsidRPr="001F0D26">
        <w:rPr>
          <w:sz w:val="28"/>
          <w:szCs w:val="28"/>
        </w:rPr>
        <w:t>–</w:t>
      </w:r>
      <w:proofErr w:type="spellStart"/>
      <w:r w:rsidRPr="001F0D26">
        <w:rPr>
          <w:sz w:val="28"/>
          <w:szCs w:val="28"/>
        </w:rPr>
        <w:t>го</w:t>
      </w:r>
      <w:proofErr w:type="spellEnd"/>
      <w:r w:rsidRPr="001F0D26">
        <w:rPr>
          <w:sz w:val="28"/>
          <w:szCs w:val="28"/>
        </w:rPr>
        <w:t xml:space="preserve"> числа месяца, следующего за отчетным пери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дом, представляет в Министерство труда и социальной защиты Российской Ф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дерации отчет о достижении значений целевых показателей (индикаторов) го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>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ежегодно в установленном порядке принимает меры по уточнению цел</w:t>
      </w:r>
      <w:r w:rsidRPr="001F0D26">
        <w:rPr>
          <w:sz w:val="28"/>
          <w:szCs w:val="28"/>
        </w:rPr>
        <w:t>е</w:t>
      </w:r>
      <w:r w:rsidRPr="001F0D26">
        <w:rPr>
          <w:sz w:val="28"/>
          <w:szCs w:val="28"/>
        </w:rPr>
        <w:t>вых показателей и затрат по программным мероприятиям, механизму реализ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ции государственной программы, составу исполнителей;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организует размещение текста государственной программы, а также и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формации о ходе и результатах реализации государственной программы и о</w:t>
      </w:r>
      <w:r w:rsidRPr="001F0D26">
        <w:rPr>
          <w:sz w:val="28"/>
          <w:szCs w:val="28"/>
        </w:rPr>
        <w:t>т</w:t>
      </w:r>
      <w:r w:rsidRPr="001F0D26">
        <w:rPr>
          <w:sz w:val="28"/>
          <w:szCs w:val="28"/>
        </w:rPr>
        <w:t>дельных ее мероприятий на сайте министерства социального развития и семе</w:t>
      </w:r>
      <w:r w:rsidRPr="001F0D26">
        <w:rPr>
          <w:sz w:val="28"/>
          <w:szCs w:val="28"/>
        </w:rPr>
        <w:t>й</w:t>
      </w:r>
      <w:r w:rsidRPr="001F0D26">
        <w:rPr>
          <w:sz w:val="28"/>
          <w:szCs w:val="28"/>
        </w:rPr>
        <w:t>ной политики Краснодарского края в сети Интернет.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lastRenderedPageBreak/>
        <w:t>Отчеты о реализации государственной программы представляются в М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 xml:space="preserve">нистерство труда и социальной защиты Российской Федерации по формам, предусмотренным </w:t>
      </w:r>
      <w:r w:rsidR="0028117B" w:rsidRPr="001F0D26">
        <w:rPr>
          <w:sz w:val="28"/>
          <w:szCs w:val="28"/>
        </w:rPr>
        <w:t>п</w:t>
      </w:r>
      <w:r w:rsidRPr="001F0D26">
        <w:rPr>
          <w:sz w:val="28"/>
          <w:szCs w:val="28"/>
        </w:rPr>
        <w:t>риказом Министерства труда и социальной защиты Росси</w:t>
      </w:r>
      <w:r w:rsidRPr="001F0D26">
        <w:rPr>
          <w:sz w:val="28"/>
          <w:szCs w:val="28"/>
        </w:rPr>
        <w:t>й</w:t>
      </w:r>
      <w:r w:rsidRPr="001F0D26">
        <w:rPr>
          <w:sz w:val="28"/>
          <w:szCs w:val="28"/>
        </w:rPr>
        <w:t xml:space="preserve">ской Федерации от 27 декабря 2012 года </w:t>
      </w:r>
      <w:r w:rsidR="0028117B" w:rsidRPr="001F0D26">
        <w:rPr>
          <w:sz w:val="28"/>
          <w:szCs w:val="28"/>
        </w:rPr>
        <w:t>№</w:t>
      </w:r>
      <w:r w:rsidRPr="001F0D26">
        <w:rPr>
          <w:sz w:val="28"/>
          <w:szCs w:val="28"/>
        </w:rPr>
        <w:t xml:space="preserve"> 633н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Об утверждении формы с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глашения о предоставлении субсидии из федерального бюджета бюджету суб</w:t>
      </w:r>
      <w:r w:rsidRPr="001F0D26">
        <w:rPr>
          <w:sz w:val="28"/>
          <w:szCs w:val="28"/>
        </w:rPr>
        <w:t>ъ</w:t>
      </w:r>
      <w:r w:rsidRPr="001F0D26">
        <w:rPr>
          <w:sz w:val="28"/>
          <w:szCs w:val="28"/>
        </w:rPr>
        <w:t>екта Российской Федерации на реализацию мероприятий, включенных в пр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грамму субъекта Российской Федерации, форм отчетов об исполнении субъе</w:t>
      </w:r>
      <w:r w:rsidRPr="001F0D26">
        <w:rPr>
          <w:sz w:val="28"/>
          <w:szCs w:val="28"/>
        </w:rPr>
        <w:t>к</w:t>
      </w:r>
      <w:r w:rsidRPr="001F0D26">
        <w:rPr>
          <w:sz w:val="28"/>
          <w:szCs w:val="28"/>
        </w:rPr>
        <w:t>том Российской</w:t>
      </w:r>
      <w:proofErr w:type="gramEnd"/>
      <w:r w:rsidRPr="001F0D26">
        <w:rPr>
          <w:sz w:val="28"/>
          <w:szCs w:val="28"/>
        </w:rPr>
        <w:t xml:space="preserve"> Федерации обязательств, вытекающих из соглашения, и пере</w:t>
      </w:r>
      <w:r w:rsidRPr="001F0D26">
        <w:rPr>
          <w:sz w:val="28"/>
          <w:szCs w:val="28"/>
        </w:rPr>
        <w:t>ч</w:t>
      </w:r>
      <w:r w:rsidRPr="001F0D26">
        <w:rPr>
          <w:sz w:val="28"/>
          <w:szCs w:val="28"/>
        </w:rPr>
        <w:t>ня документов, предоставляемых одновременно с программой субъекта Ро</w:t>
      </w:r>
      <w:r w:rsidRPr="001F0D26">
        <w:rPr>
          <w:sz w:val="28"/>
          <w:szCs w:val="28"/>
        </w:rPr>
        <w:t>с</w:t>
      </w:r>
      <w:r w:rsidRPr="001F0D26">
        <w:rPr>
          <w:sz w:val="28"/>
          <w:szCs w:val="28"/>
        </w:rPr>
        <w:t>сийской Федерации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Внесение изменений в перечень мероприятий государственной програ</w:t>
      </w:r>
      <w:r w:rsidRPr="001F0D26">
        <w:rPr>
          <w:sz w:val="28"/>
          <w:szCs w:val="28"/>
        </w:rPr>
        <w:t>м</w:t>
      </w:r>
      <w:r w:rsidRPr="001F0D26">
        <w:rPr>
          <w:sz w:val="28"/>
          <w:szCs w:val="28"/>
        </w:rPr>
        <w:t>мы, в сроки ее реализации, в объемы бюджетных ассигнований в пределах утвержденных лимитов бюджетных ассигнований на реализацию госуда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ственной программы в целом осуществляются по согласованию с Министе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ством труда и социальной защиты Российской Федерации в порядке, устано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ленном для разработки и реализации государственных программ в Краснода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ском крае.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Иные исполнители отдельных мероприятий государственной программы, являющиеся государственными заказчиками мероприятий государственной программы: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заключают государственные контракты (договоры) в установленном з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 xml:space="preserve">конодательством порядке согласно Федеральному закону от 5 апреля </w:t>
      </w:r>
      <w:r w:rsidR="0028117B" w:rsidRPr="001F0D26">
        <w:rPr>
          <w:sz w:val="28"/>
          <w:szCs w:val="28"/>
        </w:rPr>
        <w:t xml:space="preserve">           </w:t>
      </w:r>
      <w:r w:rsidRPr="001F0D26">
        <w:rPr>
          <w:sz w:val="28"/>
          <w:szCs w:val="28"/>
        </w:rPr>
        <w:t xml:space="preserve">2013 года </w:t>
      </w:r>
      <w:r w:rsidR="0028117B" w:rsidRPr="001F0D26">
        <w:rPr>
          <w:sz w:val="28"/>
          <w:szCs w:val="28"/>
        </w:rPr>
        <w:t>№</w:t>
      </w:r>
      <w:r w:rsidRPr="001F0D26">
        <w:rPr>
          <w:sz w:val="28"/>
          <w:szCs w:val="28"/>
        </w:rPr>
        <w:t xml:space="preserve"> 44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ФЗ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 xml:space="preserve"> для реализ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ции мероприятий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осуществляют текущий </w:t>
      </w:r>
      <w:proofErr w:type="gramStart"/>
      <w:r w:rsidRPr="001F0D26">
        <w:rPr>
          <w:sz w:val="28"/>
          <w:szCs w:val="28"/>
        </w:rPr>
        <w:t>контроль за</w:t>
      </w:r>
      <w:proofErr w:type="gramEnd"/>
      <w:r w:rsidRPr="001F0D26">
        <w:rPr>
          <w:sz w:val="28"/>
          <w:szCs w:val="28"/>
        </w:rPr>
        <w:t xml:space="preserve"> использованием средств, предусмо</w:t>
      </w:r>
      <w:r w:rsidRPr="001F0D26">
        <w:rPr>
          <w:sz w:val="28"/>
          <w:szCs w:val="28"/>
        </w:rPr>
        <w:t>т</w:t>
      </w:r>
      <w:r w:rsidRPr="001F0D26">
        <w:rPr>
          <w:sz w:val="28"/>
          <w:szCs w:val="28"/>
        </w:rPr>
        <w:t>ренных государственной программой, и анализ выполнения мероприятий;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ежеквартально, не позднее 10</w:t>
      </w:r>
      <w:r w:rsidR="00C76790" w:rsidRPr="001F0D26">
        <w:rPr>
          <w:sz w:val="28"/>
          <w:szCs w:val="28"/>
        </w:rPr>
        <w:t>–</w:t>
      </w:r>
      <w:proofErr w:type="spellStart"/>
      <w:r w:rsidRPr="001F0D26">
        <w:rPr>
          <w:sz w:val="28"/>
          <w:szCs w:val="28"/>
        </w:rPr>
        <w:t>го</w:t>
      </w:r>
      <w:proofErr w:type="spellEnd"/>
      <w:r w:rsidRPr="001F0D26">
        <w:rPr>
          <w:sz w:val="28"/>
          <w:szCs w:val="28"/>
        </w:rPr>
        <w:t xml:space="preserve"> числа месяца, следующего за отчетным периодом, представляют координатору государственной программы отчетность о результатах выполнения мероприятий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несут ответственность за использование выделенных в его распоряжение бюджетных средств;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осуществляют согласование с иными исполнителями отдельных мер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приятий государственной программы возможных сроков выполнения меропр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ятий, предложений по объемам и источникам финансирования;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разрабатывают сетевые планы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графики реализации мероприятий гос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формируют бюджетные заявки на финансирование мероприятий госуда</w:t>
      </w:r>
      <w:r w:rsidRPr="001F0D26">
        <w:rPr>
          <w:sz w:val="28"/>
          <w:szCs w:val="28"/>
        </w:rPr>
        <w:t>р</w:t>
      </w:r>
      <w:r w:rsidRPr="001F0D26">
        <w:rPr>
          <w:sz w:val="28"/>
          <w:szCs w:val="28"/>
        </w:rPr>
        <w:t>ственной программы.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Иные исполнители отдельных мероприятий государственной программы, являющиеся ответственными за выполнение мероприятий государственной программы: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заключают соглашения с получателями субсидий в установленном зак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нодательством порядке;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lastRenderedPageBreak/>
        <w:t xml:space="preserve">осуществляют текущий </w:t>
      </w:r>
      <w:proofErr w:type="gramStart"/>
      <w:r w:rsidRPr="001F0D26">
        <w:rPr>
          <w:sz w:val="28"/>
          <w:szCs w:val="28"/>
        </w:rPr>
        <w:t>контроль за</w:t>
      </w:r>
      <w:proofErr w:type="gramEnd"/>
      <w:r w:rsidRPr="001F0D26">
        <w:rPr>
          <w:sz w:val="28"/>
          <w:szCs w:val="28"/>
        </w:rPr>
        <w:t xml:space="preserve"> использованием субсидий, пред</w:t>
      </w:r>
      <w:r w:rsidRPr="001F0D26">
        <w:rPr>
          <w:sz w:val="28"/>
          <w:szCs w:val="28"/>
        </w:rPr>
        <w:t>у</w:t>
      </w:r>
      <w:r w:rsidRPr="001F0D26">
        <w:rPr>
          <w:sz w:val="28"/>
          <w:szCs w:val="28"/>
        </w:rPr>
        <w:t>смотренных государственной программой;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ежеквартально, не позднее 10</w:t>
      </w:r>
      <w:r w:rsidR="00C76790" w:rsidRPr="001F0D26">
        <w:rPr>
          <w:sz w:val="28"/>
          <w:szCs w:val="28"/>
        </w:rPr>
        <w:t>–</w:t>
      </w:r>
      <w:proofErr w:type="spellStart"/>
      <w:r w:rsidRPr="001F0D26">
        <w:rPr>
          <w:sz w:val="28"/>
          <w:szCs w:val="28"/>
        </w:rPr>
        <w:t>го</w:t>
      </w:r>
      <w:proofErr w:type="spellEnd"/>
      <w:r w:rsidRPr="001F0D26">
        <w:rPr>
          <w:sz w:val="28"/>
          <w:szCs w:val="28"/>
        </w:rPr>
        <w:t xml:space="preserve"> числа месяца, следующего за отчетным периодом, представляют координатору государственной программы отчетность о результатах выполнения мероприятий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разрабатывают и утверждают сетевые планы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>графики реализации мер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приятий государственной программы;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обеспечивают достижение </w:t>
      </w:r>
      <w:proofErr w:type="gramStart"/>
      <w:r w:rsidRPr="001F0D26">
        <w:rPr>
          <w:sz w:val="28"/>
          <w:szCs w:val="28"/>
        </w:rPr>
        <w:t>значений показателей результативности предоставления субсидий</w:t>
      </w:r>
      <w:proofErr w:type="gramEnd"/>
      <w:r w:rsidRPr="001F0D26">
        <w:rPr>
          <w:sz w:val="28"/>
          <w:szCs w:val="28"/>
        </w:rPr>
        <w:t xml:space="preserve"> из краевого бюджета местным бюджетам муниц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пальных образований;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осуществляют оценку эффективности использования субсидий в соотве</w:t>
      </w:r>
      <w:r w:rsidRPr="001F0D26">
        <w:rPr>
          <w:sz w:val="28"/>
          <w:szCs w:val="28"/>
        </w:rPr>
        <w:t>т</w:t>
      </w:r>
      <w:r w:rsidRPr="001F0D26">
        <w:rPr>
          <w:sz w:val="28"/>
          <w:szCs w:val="28"/>
        </w:rPr>
        <w:t>ствии с утвержденным порядком предоставления и распределения субсидий из краевого бюджета местным бюджетам муниципальных образований;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осуществляют иные полномочия, установленные государственной пр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граммой.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Реализация государственной программы осуществляется путем: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 xml:space="preserve">1. Размещения заказа на поставки товаров, выполнение работ, оказание услуг в соответствии с Федеральным законом от 5 апреля 2013 года </w:t>
      </w:r>
      <w:r w:rsidR="0028117B" w:rsidRPr="001F0D26">
        <w:rPr>
          <w:sz w:val="28"/>
          <w:szCs w:val="28"/>
        </w:rPr>
        <w:t>№</w:t>
      </w:r>
      <w:r w:rsidRPr="001F0D26">
        <w:rPr>
          <w:sz w:val="28"/>
          <w:szCs w:val="28"/>
        </w:rPr>
        <w:t xml:space="preserve"> 44</w:t>
      </w:r>
      <w:r w:rsidR="00C76790" w:rsidRPr="001F0D26">
        <w:rPr>
          <w:sz w:val="28"/>
          <w:szCs w:val="28"/>
        </w:rPr>
        <w:t>–</w:t>
      </w:r>
      <w:r w:rsidRPr="001F0D26">
        <w:rPr>
          <w:sz w:val="28"/>
          <w:szCs w:val="28"/>
        </w:rPr>
        <w:t xml:space="preserve">ФЗ </w:t>
      </w:r>
      <w:r w:rsidR="0028117B" w:rsidRPr="001F0D26">
        <w:rPr>
          <w:sz w:val="28"/>
          <w:szCs w:val="28"/>
        </w:rPr>
        <w:t>«</w:t>
      </w:r>
      <w:r w:rsidRPr="001F0D26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8117B" w:rsidRPr="001F0D26">
        <w:rPr>
          <w:sz w:val="28"/>
          <w:szCs w:val="28"/>
        </w:rPr>
        <w:t>»</w:t>
      </w:r>
      <w:r w:rsidRPr="001F0D26">
        <w:rPr>
          <w:sz w:val="28"/>
          <w:szCs w:val="28"/>
        </w:rPr>
        <w:t>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2. Предоставления субсидий государственным бюджетным и автономным учреждениям Краснодарского края на реализацию мероприятий государстве</w:t>
      </w:r>
      <w:r w:rsidRPr="001F0D26">
        <w:rPr>
          <w:sz w:val="28"/>
          <w:szCs w:val="28"/>
        </w:rPr>
        <w:t>н</w:t>
      </w:r>
      <w:r w:rsidRPr="001F0D26">
        <w:rPr>
          <w:sz w:val="28"/>
          <w:szCs w:val="28"/>
        </w:rPr>
        <w:t>ной программы.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3. Предоставления субсидий из краевого бюджета местным бюджетам муниципальных образований Краснодарского края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28117B" w:rsidRPr="001F0D26" w:rsidRDefault="0028117B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Порядки предоставления субсидий в рамках реализации государственной программы устанавливаются нормативными правовыми актами главы админ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страции (губернатора) Краснодарского края.</w:t>
      </w:r>
    </w:p>
    <w:p w:rsidR="0028117B" w:rsidRPr="001F0D26" w:rsidRDefault="0028117B" w:rsidP="007E6A30">
      <w:pPr>
        <w:tabs>
          <w:tab w:val="left" w:pos="8820"/>
          <w:tab w:val="left" w:pos="9720"/>
        </w:tabs>
        <w:ind w:firstLine="709"/>
        <w:jc w:val="both"/>
        <w:rPr>
          <w:bCs/>
          <w:sz w:val="28"/>
          <w:szCs w:val="28"/>
        </w:rPr>
      </w:pPr>
      <w:r w:rsidRPr="001F0D26">
        <w:rPr>
          <w:bCs/>
          <w:sz w:val="28"/>
          <w:szCs w:val="28"/>
        </w:rPr>
        <w:t>Присуждение ежегодных именных премий главы администрации (губе</w:t>
      </w:r>
      <w:r w:rsidRPr="001F0D26">
        <w:rPr>
          <w:bCs/>
          <w:sz w:val="28"/>
          <w:szCs w:val="28"/>
        </w:rPr>
        <w:t>р</w:t>
      </w:r>
      <w:r w:rsidRPr="001F0D26">
        <w:rPr>
          <w:bCs/>
          <w:sz w:val="28"/>
          <w:szCs w:val="28"/>
        </w:rPr>
        <w:t>натора) Краснодарского края для людей с ограниченными возможностями ос</w:t>
      </w:r>
      <w:r w:rsidRPr="001F0D26">
        <w:rPr>
          <w:bCs/>
          <w:sz w:val="28"/>
          <w:szCs w:val="28"/>
        </w:rPr>
        <w:t>у</w:t>
      </w:r>
      <w:r w:rsidRPr="001F0D26">
        <w:rPr>
          <w:bCs/>
          <w:sz w:val="28"/>
          <w:szCs w:val="28"/>
        </w:rPr>
        <w:t>ществляется в соответствии с постановлением главы администрации (губерн</w:t>
      </w:r>
      <w:r w:rsidRPr="001F0D26">
        <w:rPr>
          <w:bCs/>
          <w:sz w:val="28"/>
          <w:szCs w:val="28"/>
        </w:rPr>
        <w:t>а</w:t>
      </w:r>
      <w:r w:rsidRPr="001F0D26">
        <w:rPr>
          <w:bCs/>
          <w:sz w:val="28"/>
          <w:szCs w:val="28"/>
        </w:rPr>
        <w:t>тора) Краснодарского края от 28 января 2009 года № 38 «Об учреждении еж</w:t>
      </w:r>
      <w:r w:rsidRPr="001F0D26">
        <w:rPr>
          <w:bCs/>
          <w:sz w:val="28"/>
          <w:szCs w:val="28"/>
        </w:rPr>
        <w:t>е</w:t>
      </w:r>
      <w:r w:rsidRPr="001F0D26">
        <w:rPr>
          <w:bCs/>
          <w:sz w:val="28"/>
          <w:szCs w:val="28"/>
        </w:rPr>
        <w:t>годных именных премий главы администрации (губернатора) Краснодарского края для людей с ограниченными возможностями». Указанная мера социальной поддержки производится адресно один раз в год в виде денежной выплаты.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Реализация мероприятий по обеспечению доступности зданий включает приобретение движимого имущества, выполнение в рамках текущего и (или) капитального ремонтов, в том числе с разработкой проектной документации и проведением строительного контроля, работ, направленных на соблюдение требований строительных норм и правил по доступности зданий для малом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бильных групп населения, согласно результатам их паспортизации, осущест</w:t>
      </w:r>
      <w:r w:rsidRPr="001F0D26">
        <w:rPr>
          <w:sz w:val="28"/>
          <w:szCs w:val="28"/>
        </w:rPr>
        <w:t>в</w:t>
      </w:r>
      <w:r w:rsidRPr="001F0D26">
        <w:rPr>
          <w:sz w:val="28"/>
          <w:szCs w:val="28"/>
        </w:rPr>
        <w:t>ляемой при мониторинге доступности приоритетных объектов и услуг в при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lastRenderedPageBreak/>
        <w:t>ритетных сферах</w:t>
      </w:r>
      <w:proofErr w:type="gramEnd"/>
      <w:r w:rsidRPr="001F0D26">
        <w:rPr>
          <w:sz w:val="28"/>
          <w:szCs w:val="28"/>
        </w:rPr>
        <w:t xml:space="preserve"> жизнедеятельности инвалидов и других маломобильных групп населения, в порядке, утвержденном министерством социального разв</w:t>
      </w:r>
      <w:r w:rsidRPr="001F0D26">
        <w:rPr>
          <w:sz w:val="28"/>
          <w:szCs w:val="28"/>
        </w:rPr>
        <w:t>и</w:t>
      </w:r>
      <w:r w:rsidRPr="001F0D26">
        <w:rPr>
          <w:sz w:val="28"/>
          <w:szCs w:val="28"/>
        </w:rPr>
        <w:t>тия и семейной политики Краснодарского края, а также приобретение оборуд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вания, в том числе оборудования, требующего монтажа (за исключением ли</w:t>
      </w:r>
      <w:r w:rsidRPr="001F0D26">
        <w:rPr>
          <w:sz w:val="28"/>
          <w:szCs w:val="28"/>
        </w:rPr>
        <w:t>ф</w:t>
      </w:r>
      <w:r w:rsidRPr="001F0D26">
        <w:rPr>
          <w:sz w:val="28"/>
          <w:szCs w:val="28"/>
        </w:rPr>
        <w:t>тов), приобретение (изготовление) объектов, относящихся к материальным з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пасам и обеспечивающих доступность здания для инвалидов и других малом</w:t>
      </w:r>
      <w:r w:rsidRPr="001F0D26">
        <w:rPr>
          <w:sz w:val="28"/>
          <w:szCs w:val="28"/>
        </w:rPr>
        <w:t>о</w:t>
      </w:r>
      <w:r w:rsidRPr="001F0D26">
        <w:rPr>
          <w:sz w:val="28"/>
          <w:szCs w:val="28"/>
        </w:rPr>
        <w:t>бильных групп населения.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proofErr w:type="gramStart"/>
      <w:r w:rsidRPr="001F0D26">
        <w:rPr>
          <w:sz w:val="28"/>
          <w:szCs w:val="28"/>
        </w:rPr>
        <w:t>Контроль за</w:t>
      </w:r>
      <w:proofErr w:type="gramEnd"/>
      <w:r w:rsidRPr="001F0D26">
        <w:rPr>
          <w:sz w:val="28"/>
          <w:szCs w:val="28"/>
        </w:rPr>
        <w:t xml:space="preserve"> ходом выполнения государственной программы осуществл</w:t>
      </w:r>
      <w:r w:rsidRPr="001F0D26">
        <w:rPr>
          <w:sz w:val="28"/>
          <w:szCs w:val="28"/>
        </w:rPr>
        <w:t>я</w:t>
      </w:r>
      <w:r w:rsidRPr="001F0D26">
        <w:rPr>
          <w:sz w:val="28"/>
          <w:szCs w:val="28"/>
        </w:rPr>
        <w:t>ется администрацией Краснодарского края и Законодательным Собранием Краснодарского края.</w:t>
      </w:r>
    </w:p>
    <w:p w:rsidR="00580C3D" w:rsidRPr="001F0D26" w:rsidRDefault="00580C3D" w:rsidP="007E6A30">
      <w:pPr>
        <w:tabs>
          <w:tab w:val="left" w:pos="8820"/>
          <w:tab w:val="left" w:pos="9720"/>
        </w:tabs>
        <w:ind w:firstLine="709"/>
        <w:jc w:val="both"/>
        <w:rPr>
          <w:sz w:val="28"/>
          <w:szCs w:val="28"/>
        </w:rPr>
      </w:pPr>
      <w:r w:rsidRPr="001F0D26">
        <w:rPr>
          <w:sz w:val="28"/>
          <w:szCs w:val="28"/>
        </w:rPr>
        <w:t>Текущий контроль, анализ выполнения и оценку эффективности реализ</w:t>
      </w:r>
      <w:r w:rsidRPr="001F0D26">
        <w:rPr>
          <w:sz w:val="28"/>
          <w:szCs w:val="28"/>
        </w:rPr>
        <w:t>а</w:t>
      </w:r>
      <w:r w:rsidRPr="001F0D26">
        <w:rPr>
          <w:sz w:val="28"/>
          <w:szCs w:val="28"/>
        </w:rPr>
        <w:t>ции государственной программы в соответствии с установленным порядком осуществляет министерство экономики и целевых программ Краснодарского края.</w:t>
      </w:r>
    </w:p>
    <w:p w:rsidR="0001295D" w:rsidRPr="00863DE0" w:rsidRDefault="0001295D" w:rsidP="00283D98">
      <w:pPr>
        <w:tabs>
          <w:tab w:val="left" w:pos="8820"/>
          <w:tab w:val="left" w:pos="9720"/>
        </w:tabs>
        <w:jc w:val="both"/>
        <w:rPr>
          <w:sz w:val="28"/>
          <w:szCs w:val="28"/>
        </w:rPr>
      </w:pPr>
    </w:p>
    <w:p w:rsidR="00580C3D" w:rsidRPr="001F0D26" w:rsidRDefault="00580C3D" w:rsidP="00283D98">
      <w:pPr>
        <w:tabs>
          <w:tab w:val="left" w:pos="8820"/>
          <w:tab w:val="left" w:pos="9720"/>
        </w:tabs>
        <w:jc w:val="both"/>
        <w:rPr>
          <w:sz w:val="28"/>
          <w:szCs w:val="28"/>
        </w:rPr>
      </w:pPr>
    </w:p>
    <w:p w:rsidR="00580C3D" w:rsidRPr="001F0D26" w:rsidRDefault="00863DE0" w:rsidP="00283D98">
      <w:pPr>
        <w:tabs>
          <w:tab w:val="left" w:pos="8820"/>
          <w:tab w:val="left" w:pos="9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80C3D" w:rsidRPr="001F0D2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                                                                       И.И. Целищева</w:t>
      </w:r>
    </w:p>
    <w:p w:rsidR="00580C3D" w:rsidRPr="001F0D26" w:rsidRDefault="00580C3D" w:rsidP="00283D98">
      <w:pPr>
        <w:tabs>
          <w:tab w:val="left" w:pos="8820"/>
          <w:tab w:val="left" w:pos="9720"/>
        </w:tabs>
        <w:jc w:val="both"/>
        <w:rPr>
          <w:sz w:val="28"/>
          <w:szCs w:val="28"/>
        </w:rPr>
      </w:pPr>
    </w:p>
    <w:sectPr w:rsidR="00580C3D" w:rsidRPr="001F0D26" w:rsidSect="001F0D2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B4" w:rsidRDefault="00EC6EB4" w:rsidP="006501B7">
      <w:r>
        <w:separator/>
      </w:r>
    </w:p>
  </w:endnote>
  <w:endnote w:type="continuationSeparator" w:id="0">
    <w:p w:rsidR="00EC6EB4" w:rsidRDefault="00EC6EB4" w:rsidP="0065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B4" w:rsidRDefault="00EC6EB4" w:rsidP="006501B7">
      <w:r>
        <w:separator/>
      </w:r>
    </w:p>
  </w:footnote>
  <w:footnote w:type="continuationSeparator" w:id="0">
    <w:p w:rsidR="00EC6EB4" w:rsidRDefault="00EC6EB4" w:rsidP="00650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6868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94F87" w:rsidRPr="006501B7" w:rsidRDefault="00194F87">
        <w:pPr>
          <w:pStyle w:val="ae"/>
          <w:jc w:val="center"/>
          <w:rPr>
            <w:sz w:val="28"/>
            <w:szCs w:val="28"/>
          </w:rPr>
        </w:pPr>
        <w:r w:rsidRPr="006501B7">
          <w:rPr>
            <w:sz w:val="28"/>
            <w:szCs w:val="28"/>
          </w:rPr>
          <w:fldChar w:fldCharType="begin"/>
        </w:r>
        <w:r w:rsidRPr="006501B7">
          <w:rPr>
            <w:sz w:val="28"/>
            <w:szCs w:val="28"/>
          </w:rPr>
          <w:instrText>PAGE   \* MERGEFORMAT</w:instrText>
        </w:r>
        <w:r w:rsidRPr="006501B7">
          <w:rPr>
            <w:sz w:val="28"/>
            <w:szCs w:val="28"/>
          </w:rPr>
          <w:fldChar w:fldCharType="separate"/>
        </w:r>
        <w:r w:rsidR="00E27B30">
          <w:rPr>
            <w:noProof/>
            <w:sz w:val="28"/>
            <w:szCs w:val="28"/>
          </w:rPr>
          <w:t>31</w:t>
        </w:r>
        <w:r w:rsidRPr="006501B7">
          <w:rPr>
            <w:sz w:val="28"/>
            <w:szCs w:val="28"/>
          </w:rPr>
          <w:fldChar w:fldCharType="end"/>
        </w:r>
      </w:p>
    </w:sdtContent>
  </w:sdt>
  <w:p w:rsidR="00194F87" w:rsidRPr="006501B7" w:rsidRDefault="00194F87">
    <w:pPr>
      <w:pStyle w:val="ae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005E"/>
    <w:multiLevelType w:val="hybridMultilevel"/>
    <w:tmpl w:val="1AE2A9C8"/>
    <w:lvl w:ilvl="0" w:tplc="D2BC0416">
      <w:start w:val="1"/>
      <w:numFmt w:val="decimal"/>
      <w:lvlText w:val="%1."/>
      <w:lvlJc w:val="left"/>
      <w:pPr>
        <w:ind w:left="175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">
    <w:nsid w:val="0D5E7D71"/>
    <w:multiLevelType w:val="hybridMultilevel"/>
    <w:tmpl w:val="077A4AA8"/>
    <w:lvl w:ilvl="0" w:tplc="4A8432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FEF2A65"/>
    <w:multiLevelType w:val="hybridMultilevel"/>
    <w:tmpl w:val="FFFAE766"/>
    <w:lvl w:ilvl="0" w:tplc="F326A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6120B"/>
    <w:multiLevelType w:val="hybridMultilevel"/>
    <w:tmpl w:val="44783218"/>
    <w:lvl w:ilvl="0" w:tplc="B06A4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B5700C"/>
    <w:multiLevelType w:val="hybridMultilevel"/>
    <w:tmpl w:val="106C7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621FA"/>
    <w:multiLevelType w:val="hybridMultilevel"/>
    <w:tmpl w:val="9808DE6A"/>
    <w:lvl w:ilvl="0" w:tplc="E12627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384091"/>
    <w:multiLevelType w:val="hybridMultilevel"/>
    <w:tmpl w:val="33280918"/>
    <w:lvl w:ilvl="0" w:tplc="25220C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E620E83"/>
    <w:multiLevelType w:val="hybridMultilevel"/>
    <w:tmpl w:val="53405666"/>
    <w:lvl w:ilvl="0" w:tplc="7AACA4F2">
      <w:start w:val="1"/>
      <w:numFmt w:val="decimal"/>
      <w:lvlText w:val="%1."/>
      <w:lvlJc w:val="left"/>
      <w:pPr>
        <w:ind w:left="491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63"/>
    <w:rsid w:val="000004DE"/>
    <w:rsid w:val="0001295D"/>
    <w:rsid w:val="0001392F"/>
    <w:rsid w:val="00014107"/>
    <w:rsid w:val="00017886"/>
    <w:rsid w:val="00021FEC"/>
    <w:rsid w:val="00027DC8"/>
    <w:rsid w:val="00030C5A"/>
    <w:rsid w:val="00033912"/>
    <w:rsid w:val="00034663"/>
    <w:rsid w:val="00036A92"/>
    <w:rsid w:val="00041A2E"/>
    <w:rsid w:val="00041EBC"/>
    <w:rsid w:val="00045881"/>
    <w:rsid w:val="000503B5"/>
    <w:rsid w:val="00061483"/>
    <w:rsid w:val="00071A78"/>
    <w:rsid w:val="00072A07"/>
    <w:rsid w:val="000736F2"/>
    <w:rsid w:val="000742FF"/>
    <w:rsid w:val="000758F6"/>
    <w:rsid w:val="00083B14"/>
    <w:rsid w:val="00094E3A"/>
    <w:rsid w:val="00095900"/>
    <w:rsid w:val="00095FCF"/>
    <w:rsid w:val="00097E08"/>
    <w:rsid w:val="000A0716"/>
    <w:rsid w:val="000A3DCD"/>
    <w:rsid w:val="000B0EA7"/>
    <w:rsid w:val="000B7DF4"/>
    <w:rsid w:val="000C252D"/>
    <w:rsid w:val="000C6E04"/>
    <w:rsid w:val="000D180C"/>
    <w:rsid w:val="000D1EA3"/>
    <w:rsid w:val="000D2DA2"/>
    <w:rsid w:val="000D3DF7"/>
    <w:rsid w:val="000D5999"/>
    <w:rsid w:val="000E28D1"/>
    <w:rsid w:val="000E2DD8"/>
    <w:rsid w:val="000E3F47"/>
    <w:rsid w:val="000F0CAC"/>
    <w:rsid w:val="000F5084"/>
    <w:rsid w:val="000F6DFD"/>
    <w:rsid w:val="00103320"/>
    <w:rsid w:val="00106E4C"/>
    <w:rsid w:val="001078A7"/>
    <w:rsid w:val="00111211"/>
    <w:rsid w:val="00111C3E"/>
    <w:rsid w:val="00124520"/>
    <w:rsid w:val="0013034C"/>
    <w:rsid w:val="00131BE2"/>
    <w:rsid w:val="001342D6"/>
    <w:rsid w:val="001400F4"/>
    <w:rsid w:val="00141D9D"/>
    <w:rsid w:val="00143DEB"/>
    <w:rsid w:val="00144343"/>
    <w:rsid w:val="00155533"/>
    <w:rsid w:val="00155C51"/>
    <w:rsid w:val="00156292"/>
    <w:rsid w:val="00156792"/>
    <w:rsid w:val="00157AB1"/>
    <w:rsid w:val="001636E9"/>
    <w:rsid w:val="00166CB6"/>
    <w:rsid w:val="00167DC4"/>
    <w:rsid w:val="001709EA"/>
    <w:rsid w:val="00176023"/>
    <w:rsid w:val="00181047"/>
    <w:rsid w:val="00181A1F"/>
    <w:rsid w:val="0018641F"/>
    <w:rsid w:val="001872C2"/>
    <w:rsid w:val="0018776A"/>
    <w:rsid w:val="00191CE5"/>
    <w:rsid w:val="00192F91"/>
    <w:rsid w:val="00194F87"/>
    <w:rsid w:val="001A0449"/>
    <w:rsid w:val="001A298D"/>
    <w:rsid w:val="001A7105"/>
    <w:rsid w:val="001B09AE"/>
    <w:rsid w:val="001B0AAE"/>
    <w:rsid w:val="001B1832"/>
    <w:rsid w:val="001B74FA"/>
    <w:rsid w:val="001C0180"/>
    <w:rsid w:val="001C2841"/>
    <w:rsid w:val="001C3979"/>
    <w:rsid w:val="001C782B"/>
    <w:rsid w:val="001C7B8A"/>
    <w:rsid w:val="001D0BA6"/>
    <w:rsid w:val="001D26FA"/>
    <w:rsid w:val="001D3D90"/>
    <w:rsid w:val="001D47C3"/>
    <w:rsid w:val="001E186A"/>
    <w:rsid w:val="001E3087"/>
    <w:rsid w:val="001F0D26"/>
    <w:rsid w:val="001F0E10"/>
    <w:rsid w:val="001F2F0C"/>
    <w:rsid w:val="002037B7"/>
    <w:rsid w:val="00205A0C"/>
    <w:rsid w:val="00206266"/>
    <w:rsid w:val="00206AD8"/>
    <w:rsid w:val="00212C52"/>
    <w:rsid w:val="002138C3"/>
    <w:rsid w:val="00220051"/>
    <w:rsid w:val="002227FC"/>
    <w:rsid w:val="00224214"/>
    <w:rsid w:val="00227BA2"/>
    <w:rsid w:val="002303C0"/>
    <w:rsid w:val="002308A7"/>
    <w:rsid w:val="00235E26"/>
    <w:rsid w:val="00236ABA"/>
    <w:rsid w:val="00240769"/>
    <w:rsid w:val="00242301"/>
    <w:rsid w:val="0024324D"/>
    <w:rsid w:val="00243A84"/>
    <w:rsid w:val="002504E1"/>
    <w:rsid w:val="0025175B"/>
    <w:rsid w:val="00251E05"/>
    <w:rsid w:val="00253632"/>
    <w:rsid w:val="00256BFC"/>
    <w:rsid w:val="002610BB"/>
    <w:rsid w:val="00265583"/>
    <w:rsid w:val="0026688D"/>
    <w:rsid w:val="00267108"/>
    <w:rsid w:val="0027141C"/>
    <w:rsid w:val="00273A8F"/>
    <w:rsid w:val="00273FAA"/>
    <w:rsid w:val="00277190"/>
    <w:rsid w:val="00277246"/>
    <w:rsid w:val="002809C0"/>
    <w:rsid w:val="00280DA6"/>
    <w:rsid w:val="0028117B"/>
    <w:rsid w:val="0028333A"/>
    <w:rsid w:val="00283D98"/>
    <w:rsid w:val="00287F00"/>
    <w:rsid w:val="002960B8"/>
    <w:rsid w:val="002A01CC"/>
    <w:rsid w:val="002A09EE"/>
    <w:rsid w:val="002A2D8A"/>
    <w:rsid w:val="002A3FE5"/>
    <w:rsid w:val="002A42AF"/>
    <w:rsid w:val="002A4FDC"/>
    <w:rsid w:val="002A595C"/>
    <w:rsid w:val="002A7ECB"/>
    <w:rsid w:val="002B04A4"/>
    <w:rsid w:val="002B1027"/>
    <w:rsid w:val="002B4985"/>
    <w:rsid w:val="002C3F75"/>
    <w:rsid w:val="002D0EA8"/>
    <w:rsid w:val="002D25D4"/>
    <w:rsid w:val="002D3A3A"/>
    <w:rsid w:val="002D5611"/>
    <w:rsid w:val="002E47F0"/>
    <w:rsid w:val="002E5036"/>
    <w:rsid w:val="002E5ABC"/>
    <w:rsid w:val="002E67E2"/>
    <w:rsid w:val="002E6BFC"/>
    <w:rsid w:val="002F675D"/>
    <w:rsid w:val="002F7776"/>
    <w:rsid w:val="002F7CDB"/>
    <w:rsid w:val="00301056"/>
    <w:rsid w:val="00301DF5"/>
    <w:rsid w:val="003021BD"/>
    <w:rsid w:val="003034A1"/>
    <w:rsid w:val="0030531A"/>
    <w:rsid w:val="003077B2"/>
    <w:rsid w:val="0031334B"/>
    <w:rsid w:val="00314C77"/>
    <w:rsid w:val="00315953"/>
    <w:rsid w:val="00325C47"/>
    <w:rsid w:val="00335462"/>
    <w:rsid w:val="00346AC4"/>
    <w:rsid w:val="003478A9"/>
    <w:rsid w:val="003502B7"/>
    <w:rsid w:val="0035089A"/>
    <w:rsid w:val="00351528"/>
    <w:rsid w:val="00351A03"/>
    <w:rsid w:val="003526DC"/>
    <w:rsid w:val="00353920"/>
    <w:rsid w:val="0035656F"/>
    <w:rsid w:val="003673AF"/>
    <w:rsid w:val="003711FB"/>
    <w:rsid w:val="003719D8"/>
    <w:rsid w:val="00375A36"/>
    <w:rsid w:val="0037742D"/>
    <w:rsid w:val="00380DEB"/>
    <w:rsid w:val="00381A4F"/>
    <w:rsid w:val="003846F6"/>
    <w:rsid w:val="00385DFC"/>
    <w:rsid w:val="00386AF6"/>
    <w:rsid w:val="00390193"/>
    <w:rsid w:val="00392C0D"/>
    <w:rsid w:val="00396CCF"/>
    <w:rsid w:val="003A0711"/>
    <w:rsid w:val="003A4C15"/>
    <w:rsid w:val="003B132E"/>
    <w:rsid w:val="003B3046"/>
    <w:rsid w:val="003B5B5F"/>
    <w:rsid w:val="003B7686"/>
    <w:rsid w:val="003B7913"/>
    <w:rsid w:val="003C1C38"/>
    <w:rsid w:val="003C4D6C"/>
    <w:rsid w:val="003C6AA4"/>
    <w:rsid w:val="003D56D4"/>
    <w:rsid w:val="003D6EE9"/>
    <w:rsid w:val="003E7F4E"/>
    <w:rsid w:val="003F3273"/>
    <w:rsid w:val="003F62E8"/>
    <w:rsid w:val="004051D1"/>
    <w:rsid w:val="00405AA1"/>
    <w:rsid w:val="00410A9E"/>
    <w:rsid w:val="00411476"/>
    <w:rsid w:val="00413C1E"/>
    <w:rsid w:val="00415502"/>
    <w:rsid w:val="00420EC1"/>
    <w:rsid w:val="004237A1"/>
    <w:rsid w:val="004323F3"/>
    <w:rsid w:val="00435881"/>
    <w:rsid w:val="004404B3"/>
    <w:rsid w:val="004405FC"/>
    <w:rsid w:val="00452893"/>
    <w:rsid w:val="00480F6E"/>
    <w:rsid w:val="00485DB3"/>
    <w:rsid w:val="00492492"/>
    <w:rsid w:val="00493E67"/>
    <w:rsid w:val="004B0600"/>
    <w:rsid w:val="004B0F2A"/>
    <w:rsid w:val="004C692C"/>
    <w:rsid w:val="004D025E"/>
    <w:rsid w:val="004D348C"/>
    <w:rsid w:val="004D544D"/>
    <w:rsid w:val="004E12F9"/>
    <w:rsid w:val="004F6205"/>
    <w:rsid w:val="004F73FF"/>
    <w:rsid w:val="00500D90"/>
    <w:rsid w:val="005052AE"/>
    <w:rsid w:val="00510986"/>
    <w:rsid w:val="0051467D"/>
    <w:rsid w:val="0052038B"/>
    <w:rsid w:val="00521252"/>
    <w:rsid w:val="00521B54"/>
    <w:rsid w:val="005246C1"/>
    <w:rsid w:val="00531CD7"/>
    <w:rsid w:val="005345B2"/>
    <w:rsid w:val="00544075"/>
    <w:rsid w:val="00546DF3"/>
    <w:rsid w:val="00554962"/>
    <w:rsid w:val="00556CBD"/>
    <w:rsid w:val="00564B23"/>
    <w:rsid w:val="005667FB"/>
    <w:rsid w:val="00567631"/>
    <w:rsid w:val="005729F3"/>
    <w:rsid w:val="00574C30"/>
    <w:rsid w:val="0057559C"/>
    <w:rsid w:val="00575FBE"/>
    <w:rsid w:val="00576A22"/>
    <w:rsid w:val="00576BE7"/>
    <w:rsid w:val="00577454"/>
    <w:rsid w:val="0058052B"/>
    <w:rsid w:val="0058061D"/>
    <w:rsid w:val="00580AAF"/>
    <w:rsid w:val="00580B26"/>
    <w:rsid w:val="00580C3D"/>
    <w:rsid w:val="00585B40"/>
    <w:rsid w:val="0058680D"/>
    <w:rsid w:val="005A0791"/>
    <w:rsid w:val="005A0878"/>
    <w:rsid w:val="005A28F5"/>
    <w:rsid w:val="005B2D8C"/>
    <w:rsid w:val="005B310E"/>
    <w:rsid w:val="005B5D9C"/>
    <w:rsid w:val="005B7AE5"/>
    <w:rsid w:val="005C2C07"/>
    <w:rsid w:val="005D10ED"/>
    <w:rsid w:val="005D5AD9"/>
    <w:rsid w:val="005E3D16"/>
    <w:rsid w:val="005E76D8"/>
    <w:rsid w:val="005F1F49"/>
    <w:rsid w:val="0060671E"/>
    <w:rsid w:val="0061061B"/>
    <w:rsid w:val="0061538E"/>
    <w:rsid w:val="0062219D"/>
    <w:rsid w:val="006222A2"/>
    <w:rsid w:val="006256C1"/>
    <w:rsid w:val="00632BA6"/>
    <w:rsid w:val="00641B58"/>
    <w:rsid w:val="006429FA"/>
    <w:rsid w:val="006430A6"/>
    <w:rsid w:val="0064463F"/>
    <w:rsid w:val="006501B7"/>
    <w:rsid w:val="00660563"/>
    <w:rsid w:val="00662563"/>
    <w:rsid w:val="00664724"/>
    <w:rsid w:val="0066493C"/>
    <w:rsid w:val="006723A3"/>
    <w:rsid w:val="0067297F"/>
    <w:rsid w:val="006779C1"/>
    <w:rsid w:val="006806B9"/>
    <w:rsid w:val="00684A3E"/>
    <w:rsid w:val="00690B59"/>
    <w:rsid w:val="006919EF"/>
    <w:rsid w:val="006A702B"/>
    <w:rsid w:val="006B1B09"/>
    <w:rsid w:val="006B47A2"/>
    <w:rsid w:val="006B4D83"/>
    <w:rsid w:val="006B4F38"/>
    <w:rsid w:val="006B5658"/>
    <w:rsid w:val="006B726A"/>
    <w:rsid w:val="006C2610"/>
    <w:rsid w:val="006C2B23"/>
    <w:rsid w:val="006C34F3"/>
    <w:rsid w:val="006C6AA6"/>
    <w:rsid w:val="006D56BE"/>
    <w:rsid w:val="006D71EC"/>
    <w:rsid w:val="006E26EB"/>
    <w:rsid w:val="006E40D8"/>
    <w:rsid w:val="006E5BCD"/>
    <w:rsid w:val="006E66B6"/>
    <w:rsid w:val="006F12AB"/>
    <w:rsid w:val="006F7CFD"/>
    <w:rsid w:val="007037BA"/>
    <w:rsid w:val="00707D0A"/>
    <w:rsid w:val="0071139B"/>
    <w:rsid w:val="00711F3A"/>
    <w:rsid w:val="00713DE0"/>
    <w:rsid w:val="00715B1E"/>
    <w:rsid w:val="007176B9"/>
    <w:rsid w:val="00720504"/>
    <w:rsid w:val="00723F0C"/>
    <w:rsid w:val="00725BE4"/>
    <w:rsid w:val="00726DC0"/>
    <w:rsid w:val="00731A31"/>
    <w:rsid w:val="0073330C"/>
    <w:rsid w:val="00740F4F"/>
    <w:rsid w:val="00743BA2"/>
    <w:rsid w:val="0075002C"/>
    <w:rsid w:val="00751203"/>
    <w:rsid w:val="00757432"/>
    <w:rsid w:val="00762D6A"/>
    <w:rsid w:val="0077334F"/>
    <w:rsid w:val="007810CB"/>
    <w:rsid w:val="00786F31"/>
    <w:rsid w:val="007878C0"/>
    <w:rsid w:val="00790CA3"/>
    <w:rsid w:val="00792838"/>
    <w:rsid w:val="0079568A"/>
    <w:rsid w:val="007A55A9"/>
    <w:rsid w:val="007A5848"/>
    <w:rsid w:val="007B17A3"/>
    <w:rsid w:val="007B1F99"/>
    <w:rsid w:val="007B57A8"/>
    <w:rsid w:val="007B695A"/>
    <w:rsid w:val="007B6B5A"/>
    <w:rsid w:val="007C298C"/>
    <w:rsid w:val="007C747A"/>
    <w:rsid w:val="007C7F11"/>
    <w:rsid w:val="007D3CFE"/>
    <w:rsid w:val="007E096B"/>
    <w:rsid w:val="007E4D41"/>
    <w:rsid w:val="007E5F95"/>
    <w:rsid w:val="007E6A30"/>
    <w:rsid w:val="007E72E6"/>
    <w:rsid w:val="00801330"/>
    <w:rsid w:val="008068EF"/>
    <w:rsid w:val="00814FA8"/>
    <w:rsid w:val="00815DA7"/>
    <w:rsid w:val="00830961"/>
    <w:rsid w:val="00834A9B"/>
    <w:rsid w:val="008359FC"/>
    <w:rsid w:val="00840A91"/>
    <w:rsid w:val="008426C5"/>
    <w:rsid w:val="00843C61"/>
    <w:rsid w:val="00843CCF"/>
    <w:rsid w:val="008468B4"/>
    <w:rsid w:val="00850546"/>
    <w:rsid w:val="00850D87"/>
    <w:rsid w:val="00854964"/>
    <w:rsid w:val="00863DE0"/>
    <w:rsid w:val="00867258"/>
    <w:rsid w:val="00871671"/>
    <w:rsid w:val="00872758"/>
    <w:rsid w:val="00874B9F"/>
    <w:rsid w:val="00875D37"/>
    <w:rsid w:val="00883E11"/>
    <w:rsid w:val="00890C17"/>
    <w:rsid w:val="00891E4A"/>
    <w:rsid w:val="00892E2F"/>
    <w:rsid w:val="0089331D"/>
    <w:rsid w:val="008948B3"/>
    <w:rsid w:val="00894A8C"/>
    <w:rsid w:val="008A0046"/>
    <w:rsid w:val="008A0183"/>
    <w:rsid w:val="008A38B4"/>
    <w:rsid w:val="008B139A"/>
    <w:rsid w:val="008B298C"/>
    <w:rsid w:val="008B4980"/>
    <w:rsid w:val="008B5C91"/>
    <w:rsid w:val="008B5F17"/>
    <w:rsid w:val="008B739A"/>
    <w:rsid w:val="008C5C53"/>
    <w:rsid w:val="008C6BF9"/>
    <w:rsid w:val="008D0AB6"/>
    <w:rsid w:val="008D1919"/>
    <w:rsid w:val="008D34D4"/>
    <w:rsid w:val="008D39BE"/>
    <w:rsid w:val="008D3AF7"/>
    <w:rsid w:val="008F2956"/>
    <w:rsid w:val="008F2FCA"/>
    <w:rsid w:val="008F44C1"/>
    <w:rsid w:val="00902EF0"/>
    <w:rsid w:val="00906A15"/>
    <w:rsid w:val="00907733"/>
    <w:rsid w:val="00910DF6"/>
    <w:rsid w:val="0091208F"/>
    <w:rsid w:val="00914641"/>
    <w:rsid w:val="00927F34"/>
    <w:rsid w:val="009449C3"/>
    <w:rsid w:val="00950B90"/>
    <w:rsid w:val="00950D78"/>
    <w:rsid w:val="00953D7B"/>
    <w:rsid w:val="00953E3F"/>
    <w:rsid w:val="00954EFB"/>
    <w:rsid w:val="009553EB"/>
    <w:rsid w:val="00961355"/>
    <w:rsid w:val="009623D8"/>
    <w:rsid w:val="00976D7F"/>
    <w:rsid w:val="00977108"/>
    <w:rsid w:val="00981B73"/>
    <w:rsid w:val="009905A2"/>
    <w:rsid w:val="0099138E"/>
    <w:rsid w:val="0099175A"/>
    <w:rsid w:val="009928BC"/>
    <w:rsid w:val="00994498"/>
    <w:rsid w:val="00994527"/>
    <w:rsid w:val="0099513B"/>
    <w:rsid w:val="00995263"/>
    <w:rsid w:val="009A437F"/>
    <w:rsid w:val="009A7A79"/>
    <w:rsid w:val="009B0C29"/>
    <w:rsid w:val="009B10E5"/>
    <w:rsid w:val="009D2264"/>
    <w:rsid w:val="009D2F77"/>
    <w:rsid w:val="009D420C"/>
    <w:rsid w:val="009D4EDE"/>
    <w:rsid w:val="009D779E"/>
    <w:rsid w:val="009D78DA"/>
    <w:rsid w:val="009D78F6"/>
    <w:rsid w:val="009E7B66"/>
    <w:rsid w:val="009E7E96"/>
    <w:rsid w:val="009F38A9"/>
    <w:rsid w:val="009F6366"/>
    <w:rsid w:val="009F766F"/>
    <w:rsid w:val="009F7929"/>
    <w:rsid w:val="00A0509E"/>
    <w:rsid w:val="00A121C0"/>
    <w:rsid w:val="00A128AD"/>
    <w:rsid w:val="00A13C85"/>
    <w:rsid w:val="00A20D8F"/>
    <w:rsid w:val="00A21639"/>
    <w:rsid w:val="00A230D1"/>
    <w:rsid w:val="00A25D2C"/>
    <w:rsid w:val="00A26ECF"/>
    <w:rsid w:val="00A32CCF"/>
    <w:rsid w:val="00A33774"/>
    <w:rsid w:val="00A378CF"/>
    <w:rsid w:val="00A445EE"/>
    <w:rsid w:val="00A4502A"/>
    <w:rsid w:val="00A5191F"/>
    <w:rsid w:val="00A56FEA"/>
    <w:rsid w:val="00A57016"/>
    <w:rsid w:val="00A5726A"/>
    <w:rsid w:val="00A60ECD"/>
    <w:rsid w:val="00A62D39"/>
    <w:rsid w:val="00A66354"/>
    <w:rsid w:val="00A70D0B"/>
    <w:rsid w:val="00A73488"/>
    <w:rsid w:val="00A77293"/>
    <w:rsid w:val="00A77B00"/>
    <w:rsid w:val="00A77DE3"/>
    <w:rsid w:val="00A80D33"/>
    <w:rsid w:val="00A81684"/>
    <w:rsid w:val="00A81DBE"/>
    <w:rsid w:val="00A8477D"/>
    <w:rsid w:val="00A94E8D"/>
    <w:rsid w:val="00AA06DC"/>
    <w:rsid w:val="00AA38A1"/>
    <w:rsid w:val="00AA5108"/>
    <w:rsid w:val="00AB1F05"/>
    <w:rsid w:val="00AB1F0E"/>
    <w:rsid w:val="00AB472F"/>
    <w:rsid w:val="00AB59AC"/>
    <w:rsid w:val="00AD4F53"/>
    <w:rsid w:val="00AD5970"/>
    <w:rsid w:val="00AE01CF"/>
    <w:rsid w:val="00AF0A80"/>
    <w:rsid w:val="00AF21FA"/>
    <w:rsid w:val="00AF4220"/>
    <w:rsid w:val="00B01489"/>
    <w:rsid w:val="00B01AD4"/>
    <w:rsid w:val="00B031D7"/>
    <w:rsid w:val="00B049D3"/>
    <w:rsid w:val="00B11DF7"/>
    <w:rsid w:val="00B1251E"/>
    <w:rsid w:val="00B12599"/>
    <w:rsid w:val="00B13082"/>
    <w:rsid w:val="00B262A6"/>
    <w:rsid w:val="00B31373"/>
    <w:rsid w:val="00B336D7"/>
    <w:rsid w:val="00B349C8"/>
    <w:rsid w:val="00B37615"/>
    <w:rsid w:val="00B502AF"/>
    <w:rsid w:val="00B526EA"/>
    <w:rsid w:val="00B53CD3"/>
    <w:rsid w:val="00B55A04"/>
    <w:rsid w:val="00B579A0"/>
    <w:rsid w:val="00B60C3F"/>
    <w:rsid w:val="00B61030"/>
    <w:rsid w:val="00B6123C"/>
    <w:rsid w:val="00B63131"/>
    <w:rsid w:val="00B664DE"/>
    <w:rsid w:val="00B725E3"/>
    <w:rsid w:val="00B7466C"/>
    <w:rsid w:val="00B81568"/>
    <w:rsid w:val="00B828D2"/>
    <w:rsid w:val="00B837CD"/>
    <w:rsid w:val="00B8569D"/>
    <w:rsid w:val="00B8760E"/>
    <w:rsid w:val="00B94336"/>
    <w:rsid w:val="00B94AF6"/>
    <w:rsid w:val="00BA3FB6"/>
    <w:rsid w:val="00BA7185"/>
    <w:rsid w:val="00BC01BD"/>
    <w:rsid w:val="00BC134B"/>
    <w:rsid w:val="00BC13E1"/>
    <w:rsid w:val="00BC52C1"/>
    <w:rsid w:val="00BC7D84"/>
    <w:rsid w:val="00BD0F5D"/>
    <w:rsid w:val="00BD48A0"/>
    <w:rsid w:val="00BD53E0"/>
    <w:rsid w:val="00BD687F"/>
    <w:rsid w:val="00BE1BF5"/>
    <w:rsid w:val="00BE3926"/>
    <w:rsid w:val="00BE3ADF"/>
    <w:rsid w:val="00BE4C14"/>
    <w:rsid w:val="00BE694B"/>
    <w:rsid w:val="00BE6D3A"/>
    <w:rsid w:val="00BF379F"/>
    <w:rsid w:val="00BF4E23"/>
    <w:rsid w:val="00BF5890"/>
    <w:rsid w:val="00BF6CBE"/>
    <w:rsid w:val="00C008C6"/>
    <w:rsid w:val="00C04526"/>
    <w:rsid w:val="00C07686"/>
    <w:rsid w:val="00C0774E"/>
    <w:rsid w:val="00C07C0A"/>
    <w:rsid w:val="00C112E6"/>
    <w:rsid w:val="00C20F27"/>
    <w:rsid w:val="00C21316"/>
    <w:rsid w:val="00C22CCB"/>
    <w:rsid w:val="00C2692C"/>
    <w:rsid w:val="00C27D19"/>
    <w:rsid w:val="00C303AB"/>
    <w:rsid w:val="00C304A7"/>
    <w:rsid w:val="00C312D3"/>
    <w:rsid w:val="00C358B0"/>
    <w:rsid w:val="00C4215D"/>
    <w:rsid w:val="00C4279F"/>
    <w:rsid w:val="00C44921"/>
    <w:rsid w:val="00C45B35"/>
    <w:rsid w:val="00C46A36"/>
    <w:rsid w:val="00C46A67"/>
    <w:rsid w:val="00C522FE"/>
    <w:rsid w:val="00C53BA7"/>
    <w:rsid w:val="00C54473"/>
    <w:rsid w:val="00C54796"/>
    <w:rsid w:val="00C57A9F"/>
    <w:rsid w:val="00C61ED5"/>
    <w:rsid w:val="00C66ACC"/>
    <w:rsid w:val="00C742D5"/>
    <w:rsid w:val="00C74C92"/>
    <w:rsid w:val="00C76790"/>
    <w:rsid w:val="00C772C2"/>
    <w:rsid w:val="00C8074C"/>
    <w:rsid w:val="00C83C69"/>
    <w:rsid w:val="00C843FD"/>
    <w:rsid w:val="00C8475B"/>
    <w:rsid w:val="00C87AA8"/>
    <w:rsid w:val="00C91F33"/>
    <w:rsid w:val="00C947E0"/>
    <w:rsid w:val="00C965C6"/>
    <w:rsid w:val="00CA1EAC"/>
    <w:rsid w:val="00CA5ACB"/>
    <w:rsid w:val="00CC643C"/>
    <w:rsid w:val="00CE7C8D"/>
    <w:rsid w:val="00CF3A3B"/>
    <w:rsid w:val="00CF458E"/>
    <w:rsid w:val="00CF73F9"/>
    <w:rsid w:val="00D02A87"/>
    <w:rsid w:val="00D02ECC"/>
    <w:rsid w:val="00D03538"/>
    <w:rsid w:val="00D05491"/>
    <w:rsid w:val="00D07EDC"/>
    <w:rsid w:val="00D11A28"/>
    <w:rsid w:val="00D12959"/>
    <w:rsid w:val="00D13A44"/>
    <w:rsid w:val="00D17EAA"/>
    <w:rsid w:val="00D21A33"/>
    <w:rsid w:val="00D24C81"/>
    <w:rsid w:val="00D254A8"/>
    <w:rsid w:val="00D269C0"/>
    <w:rsid w:val="00D27BB0"/>
    <w:rsid w:val="00D340CA"/>
    <w:rsid w:val="00D36780"/>
    <w:rsid w:val="00D4013E"/>
    <w:rsid w:val="00D405AE"/>
    <w:rsid w:val="00D40996"/>
    <w:rsid w:val="00D459B4"/>
    <w:rsid w:val="00D46A14"/>
    <w:rsid w:val="00D50A57"/>
    <w:rsid w:val="00D57A1F"/>
    <w:rsid w:val="00D6243E"/>
    <w:rsid w:val="00D626EF"/>
    <w:rsid w:val="00D76666"/>
    <w:rsid w:val="00D82182"/>
    <w:rsid w:val="00D830BB"/>
    <w:rsid w:val="00D84680"/>
    <w:rsid w:val="00D86607"/>
    <w:rsid w:val="00D93020"/>
    <w:rsid w:val="00D93FED"/>
    <w:rsid w:val="00D951B2"/>
    <w:rsid w:val="00DA03DF"/>
    <w:rsid w:val="00DA168E"/>
    <w:rsid w:val="00DA48B2"/>
    <w:rsid w:val="00DA6360"/>
    <w:rsid w:val="00DC7317"/>
    <w:rsid w:val="00DD1DE2"/>
    <w:rsid w:val="00DE1F78"/>
    <w:rsid w:val="00DE43D2"/>
    <w:rsid w:val="00DE47D9"/>
    <w:rsid w:val="00DE7F81"/>
    <w:rsid w:val="00DF328B"/>
    <w:rsid w:val="00E013E3"/>
    <w:rsid w:val="00E0289B"/>
    <w:rsid w:val="00E07D58"/>
    <w:rsid w:val="00E07E03"/>
    <w:rsid w:val="00E20DBA"/>
    <w:rsid w:val="00E22028"/>
    <w:rsid w:val="00E2295B"/>
    <w:rsid w:val="00E24C11"/>
    <w:rsid w:val="00E256E5"/>
    <w:rsid w:val="00E26D6C"/>
    <w:rsid w:val="00E27B30"/>
    <w:rsid w:val="00E31CDB"/>
    <w:rsid w:val="00E32EAF"/>
    <w:rsid w:val="00E35634"/>
    <w:rsid w:val="00E359A3"/>
    <w:rsid w:val="00E35B0F"/>
    <w:rsid w:val="00E4493F"/>
    <w:rsid w:val="00E45787"/>
    <w:rsid w:val="00E528A6"/>
    <w:rsid w:val="00E52AF6"/>
    <w:rsid w:val="00E667C5"/>
    <w:rsid w:val="00E70008"/>
    <w:rsid w:val="00E70DAC"/>
    <w:rsid w:val="00E73AB8"/>
    <w:rsid w:val="00E74436"/>
    <w:rsid w:val="00EA015E"/>
    <w:rsid w:val="00EA139A"/>
    <w:rsid w:val="00EA6EBF"/>
    <w:rsid w:val="00EB7D44"/>
    <w:rsid w:val="00EB7D5E"/>
    <w:rsid w:val="00EC10AD"/>
    <w:rsid w:val="00EC2BC3"/>
    <w:rsid w:val="00EC3A94"/>
    <w:rsid w:val="00EC6EB4"/>
    <w:rsid w:val="00EC7402"/>
    <w:rsid w:val="00ED620F"/>
    <w:rsid w:val="00EE1A5B"/>
    <w:rsid w:val="00EE270C"/>
    <w:rsid w:val="00F042C5"/>
    <w:rsid w:val="00F060B8"/>
    <w:rsid w:val="00F1036F"/>
    <w:rsid w:val="00F10605"/>
    <w:rsid w:val="00F120B0"/>
    <w:rsid w:val="00F14D74"/>
    <w:rsid w:val="00F17A0F"/>
    <w:rsid w:val="00F22F90"/>
    <w:rsid w:val="00F30624"/>
    <w:rsid w:val="00F3184F"/>
    <w:rsid w:val="00F42877"/>
    <w:rsid w:val="00F4362B"/>
    <w:rsid w:val="00F44BEC"/>
    <w:rsid w:val="00F47E48"/>
    <w:rsid w:val="00F615BD"/>
    <w:rsid w:val="00F61D9E"/>
    <w:rsid w:val="00F620B7"/>
    <w:rsid w:val="00F62258"/>
    <w:rsid w:val="00F63DF4"/>
    <w:rsid w:val="00F6502C"/>
    <w:rsid w:val="00F72167"/>
    <w:rsid w:val="00F726D5"/>
    <w:rsid w:val="00F74278"/>
    <w:rsid w:val="00F7511A"/>
    <w:rsid w:val="00F8581B"/>
    <w:rsid w:val="00F90253"/>
    <w:rsid w:val="00F91C20"/>
    <w:rsid w:val="00F97BDE"/>
    <w:rsid w:val="00FA2691"/>
    <w:rsid w:val="00FA32EF"/>
    <w:rsid w:val="00FA3DF6"/>
    <w:rsid w:val="00FB5053"/>
    <w:rsid w:val="00FC09FC"/>
    <w:rsid w:val="00FC3621"/>
    <w:rsid w:val="00FC74B1"/>
    <w:rsid w:val="00FD09DD"/>
    <w:rsid w:val="00FD25B1"/>
    <w:rsid w:val="00FD62F4"/>
    <w:rsid w:val="00FE26B3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2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link w:val="3"/>
    <w:rsid w:val="006F12AB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6F12AB"/>
    <w:pPr>
      <w:shd w:val="clear" w:color="auto" w:fill="FFFFFF"/>
      <w:spacing w:before="240" w:line="322" w:lineRule="exact"/>
      <w:ind w:firstLine="7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6F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F12AB"/>
    <w:rPr>
      <w:rFonts w:ascii="Arial" w:eastAsia="Calibri" w:hAnsi="Arial" w:cs="Arial"/>
      <w:sz w:val="20"/>
      <w:szCs w:val="20"/>
      <w:lang w:eastAsia="ar-SA"/>
    </w:rPr>
  </w:style>
  <w:style w:type="character" w:customStyle="1" w:styleId="2">
    <w:name w:val="Основной текст2"/>
    <w:rsid w:val="005B5D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rebuchetMS11pt">
    <w:name w:val="Основной текст + Trebuchet MS;11 pt;Курсив"/>
    <w:rsid w:val="005B5D9C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2"/>
      <w:szCs w:val="22"/>
    </w:rPr>
  </w:style>
  <w:style w:type="paragraph" w:styleId="a4">
    <w:name w:val="List Paragraph"/>
    <w:basedOn w:val="a"/>
    <w:uiPriority w:val="34"/>
    <w:qFormat/>
    <w:rsid w:val="0067297F"/>
    <w:pPr>
      <w:ind w:left="720"/>
      <w:contextualSpacing/>
    </w:pPr>
  </w:style>
  <w:style w:type="character" w:customStyle="1" w:styleId="a5">
    <w:name w:val="Основной текст + Полужирный"/>
    <w:rsid w:val="00990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table" w:styleId="a6">
    <w:name w:val="Table Grid"/>
    <w:basedOn w:val="a1"/>
    <w:uiPriority w:val="59"/>
    <w:rsid w:val="00F74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ый (таблица)"/>
    <w:basedOn w:val="a"/>
    <w:next w:val="a"/>
    <w:uiPriority w:val="99"/>
    <w:rsid w:val="0027719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5805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301D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1DF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191CE5"/>
    <w:pPr>
      <w:spacing w:after="200"/>
    </w:pPr>
    <w:rPr>
      <w:b/>
      <w:bCs/>
      <w:color w:val="4F81BD" w:themeColor="accent1"/>
      <w:sz w:val="18"/>
      <w:szCs w:val="18"/>
    </w:rPr>
  </w:style>
  <w:style w:type="character" w:styleId="ac">
    <w:name w:val="Placeholder Text"/>
    <w:basedOn w:val="a0"/>
    <w:uiPriority w:val="99"/>
    <w:semiHidden/>
    <w:rsid w:val="00E013E3"/>
    <w:rPr>
      <w:color w:val="808080"/>
    </w:rPr>
  </w:style>
  <w:style w:type="character" w:styleId="ad">
    <w:name w:val="Hyperlink"/>
    <w:basedOn w:val="a0"/>
    <w:uiPriority w:val="99"/>
    <w:unhideWhenUsed/>
    <w:rsid w:val="009B0C2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6501B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5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501B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0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2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link w:val="3"/>
    <w:rsid w:val="006F12AB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6F12AB"/>
    <w:pPr>
      <w:shd w:val="clear" w:color="auto" w:fill="FFFFFF"/>
      <w:spacing w:before="240" w:line="322" w:lineRule="exact"/>
      <w:ind w:firstLine="7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6F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F12AB"/>
    <w:rPr>
      <w:rFonts w:ascii="Arial" w:eastAsia="Calibri" w:hAnsi="Arial" w:cs="Arial"/>
      <w:sz w:val="20"/>
      <w:szCs w:val="20"/>
      <w:lang w:eastAsia="ar-SA"/>
    </w:rPr>
  </w:style>
  <w:style w:type="character" w:customStyle="1" w:styleId="2">
    <w:name w:val="Основной текст2"/>
    <w:rsid w:val="005B5D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rebuchetMS11pt">
    <w:name w:val="Основной текст + Trebuchet MS;11 pt;Курсив"/>
    <w:rsid w:val="005B5D9C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2"/>
      <w:szCs w:val="22"/>
    </w:rPr>
  </w:style>
  <w:style w:type="paragraph" w:styleId="a4">
    <w:name w:val="List Paragraph"/>
    <w:basedOn w:val="a"/>
    <w:uiPriority w:val="34"/>
    <w:qFormat/>
    <w:rsid w:val="0067297F"/>
    <w:pPr>
      <w:ind w:left="720"/>
      <w:contextualSpacing/>
    </w:pPr>
  </w:style>
  <w:style w:type="character" w:customStyle="1" w:styleId="a5">
    <w:name w:val="Основной текст + Полужирный"/>
    <w:rsid w:val="00990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table" w:styleId="a6">
    <w:name w:val="Table Grid"/>
    <w:basedOn w:val="a1"/>
    <w:uiPriority w:val="59"/>
    <w:rsid w:val="00F74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ый (таблица)"/>
    <w:basedOn w:val="a"/>
    <w:next w:val="a"/>
    <w:uiPriority w:val="99"/>
    <w:rsid w:val="0027719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5805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301D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1DF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191CE5"/>
    <w:pPr>
      <w:spacing w:after="200"/>
    </w:pPr>
    <w:rPr>
      <w:b/>
      <w:bCs/>
      <w:color w:val="4F81BD" w:themeColor="accent1"/>
      <w:sz w:val="18"/>
      <w:szCs w:val="18"/>
    </w:rPr>
  </w:style>
  <w:style w:type="character" w:styleId="ac">
    <w:name w:val="Placeholder Text"/>
    <w:basedOn w:val="a0"/>
    <w:uiPriority w:val="99"/>
    <w:semiHidden/>
    <w:rsid w:val="00E013E3"/>
    <w:rPr>
      <w:color w:val="808080"/>
    </w:rPr>
  </w:style>
  <w:style w:type="character" w:styleId="ad">
    <w:name w:val="Hyperlink"/>
    <w:basedOn w:val="a0"/>
    <w:uiPriority w:val="99"/>
    <w:unhideWhenUsed/>
    <w:rsid w:val="009B0C2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6501B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5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501B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0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96FEE-8BF7-4574-85ED-8EF0C2D0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31</Pages>
  <Words>10750</Words>
  <Characters>61277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Хмелевская Юлия Юрьевна</dc:creator>
  <cp:lastModifiedBy>Духанина Евгения Николаевна</cp:lastModifiedBy>
  <cp:revision>9</cp:revision>
  <cp:lastPrinted>2015-02-10T13:14:00Z</cp:lastPrinted>
  <dcterms:created xsi:type="dcterms:W3CDTF">2015-05-16T09:49:00Z</dcterms:created>
  <dcterms:modified xsi:type="dcterms:W3CDTF">2015-05-22T08:39:00Z</dcterms:modified>
</cp:coreProperties>
</file>