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7D" w:rsidRPr="0074547B" w:rsidRDefault="00EA4C7D" w:rsidP="00541D12">
      <w:pPr>
        <w:snapToGrid w:val="0"/>
        <w:rPr>
          <w:color w:val="FF0000"/>
          <w:sz w:val="28"/>
          <w:szCs w:val="28"/>
        </w:rPr>
      </w:pPr>
      <w:bookmarkStart w:id="0" w:name="_GoBack"/>
      <w:bookmarkEnd w:id="0"/>
    </w:p>
    <w:p w:rsidR="0074547B" w:rsidRPr="00064D96" w:rsidRDefault="0074547B" w:rsidP="0074547B">
      <w:pPr>
        <w:jc w:val="center"/>
        <w:rPr>
          <w:sz w:val="28"/>
          <w:szCs w:val="28"/>
        </w:rPr>
      </w:pPr>
      <w:r w:rsidRPr="00064D96">
        <w:rPr>
          <w:sz w:val="28"/>
          <w:szCs w:val="28"/>
        </w:rPr>
        <w:t xml:space="preserve">Информация по достижению отдельных целевых показателей социально-экономического развития, </w:t>
      </w:r>
    </w:p>
    <w:p w:rsidR="0074547B" w:rsidRPr="00064D96" w:rsidRDefault="0074547B" w:rsidP="0074547B">
      <w:pPr>
        <w:jc w:val="center"/>
        <w:rPr>
          <w:sz w:val="28"/>
          <w:szCs w:val="28"/>
        </w:rPr>
      </w:pPr>
      <w:r w:rsidRPr="00064D96">
        <w:rPr>
          <w:sz w:val="28"/>
          <w:szCs w:val="28"/>
        </w:rPr>
        <w:t>установленных Указами Президента Российской Федерации, на территории Краснодарского края</w:t>
      </w:r>
    </w:p>
    <w:p w:rsidR="0074547B" w:rsidRPr="00064D96" w:rsidRDefault="0074547B" w:rsidP="0074547B">
      <w:pPr>
        <w:jc w:val="center"/>
      </w:pPr>
      <w:r w:rsidRPr="00064D96">
        <w:rPr>
          <w:sz w:val="28"/>
          <w:szCs w:val="28"/>
        </w:rPr>
        <w:t xml:space="preserve">(по состоянию на 1 </w:t>
      </w:r>
      <w:r>
        <w:rPr>
          <w:sz w:val="28"/>
          <w:szCs w:val="28"/>
        </w:rPr>
        <w:t xml:space="preserve">января </w:t>
      </w:r>
      <w:r w:rsidRPr="00064D9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64D96">
        <w:rPr>
          <w:sz w:val="28"/>
          <w:szCs w:val="28"/>
        </w:rPr>
        <w:t xml:space="preserve"> года)</w:t>
      </w:r>
    </w:p>
    <w:p w:rsidR="00933617" w:rsidRPr="005A0F4B" w:rsidRDefault="00933617" w:rsidP="00D962BE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1276"/>
        <w:gridCol w:w="10206"/>
      </w:tblGrid>
      <w:tr w:rsidR="005A0F4B" w:rsidRPr="005A0F4B" w:rsidTr="005A0F4B">
        <w:trPr>
          <w:trHeight w:val="495"/>
          <w:tblHeader/>
        </w:trPr>
        <w:tc>
          <w:tcPr>
            <w:tcW w:w="568" w:type="dxa"/>
            <w:vAlign w:val="center"/>
          </w:tcPr>
          <w:p w:rsidR="00CC6749" w:rsidRPr="005A0F4B" w:rsidRDefault="00CC6749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Align w:val="center"/>
          </w:tcPr>
          <w:p w:rsidR="00CC6749" w:rsidRPr="005A0F4B" w:rsidRDefault="00CC6749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CC6749" w:rsidRPr="005A0F4B" w:rsidRDefault="00CC6749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Срок </w:t>
            </w:r>
            <w:r w:rsidR="00D52524" w:rsidRPr="005A0F4B">
              <w:rPr>
                <w:sz w:val="24"/>
                <w:szCs w:val="24"/>
              </w:rPr>
              <w:t>исполнения</w:t>
            </w:r>
          </w:p>
        </w:tc>
        <w:tc>
          <w:tcPr>
            <w:tcW w:w="10206" w:type="dxa"/>
            <w:vAlign w:val="center"/>
          </w:tcPr>
          <w:p w:rsidR="00CC6749" w:rsidRPr="005A0F4B" w:rsidRDefault="00CC6749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Результат исполнения</w:t>
            </w:r>
          </w:p>
        </w:tc>
      </w:tr>
      <w:tr w:rsidR="005A0F4B" w:rsidRPr="005A0F4B" w:rsidTr="005A0F4B">
        <w:trPr>
          <w:trHeight w:val="304"/>
        </w:trPr>
        <w:tc>
          <w:tcPr>
            <w:tcW w:w="568" w:type="dxa"/>
            <w:vAlign w:val="center"/>
          </w:tcPr>
          <w:p w:rsidR="00933617" w:rsidRPr="005A0F4B" w:rsidRDefault="00933617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33617" w:rsidRPr="005A0F4B" w:rsidRDefault="00933617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3617" w:rsidRPr="005A0F4B" w:rsidRDefault="00933617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  <w:vAlign w:val="center"/>
          </w:tcPr>
          <w:p w:rsidR="00933617" w:rsidRPr="005A0F4B" w:rsidRDefault="00933617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4</w:t>
            </w:r>
          </w:p>
        </w:tc>
      </w:tr>
      <w:tr w:rsidR="005A0F4B" w:rsidRPr="005A0F4B" w:rsidTr="00815615">
        <w:trPr>
          <w:trHeight w:val="321"/>
        </w:trPr>
        <w:tc>
          <w:tcPr>
            <w:tcW w:w="15026" w:type="dxa"/>
            <w:gridSpan w:val="4"/>
            <w:vAlign w:val="center"/>
          </w:tcPr>
          <w:p w:rsidR="002E05AD" w:rsidRPr="005A0F4B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5A0F4B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5A0F4B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5A0F4B">
              <w:rPr>
                <w:b/>
                <w:sz w:val="23"/>
                <w:szCs w:val="23"/>
              </w:rPr>
              <w:t>политики»</w:t>
            </w:r>
          </w:p>
        </w:tc>
      </w:tr>
      <w:tr w:rsidR="005A0F4B" w:rsidRPr="005A0F4B" w:rsidTr="00EA4C7D">
        <w:tc>
          <w:tcPr>
            <w:tcW w:w="568" w:type="dxa"/>
          </w:tcPr>
          <w:p w:rsidR="00B0399A" w:rsidRPr="005A0F4B" w:rsidRDefault="0074547B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17A8" w:rsidRPr="005A0F4B" w:rsidRDefault="003B0E88" w:rsidP="00D962BE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Реализация мероприятий, направленных на доведение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образования, работников учреждений культуры до средней заработной платы в Краснодарском крае</w:t>
            </w:r>
          </w:p>
        </w:tc>
        <w:tc>
          <w:tcPr>
            <w:tcW w:w="1276" w:type="dxa"/>
          </w:tcPr>
          <w:p w:rsidR="00B0399A" w:rsidRPr="005A0F4B" w:rsidRDefault="003B0E88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994AD1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политики» Законом Краснодарского края от 19 декабря 2016 года № 3515-КЗ «О краевом бюджете на 2017 год и на плановый период           2018-2019 годов» предусмотрены средства для достижения среднего размера заработной платы преподавателей и мастеров производственного обучения в 2017 году 25175 рублей. </w:t>
            </w:r>
          </w:p>
          <w:p w:rsidR="00B0399A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Прогнозное значение среднего размера заработной платы преподавателей и мастеров производственного обучения за 2017 год составляет 25175 рублей.</w:t>
            </w:r>
          </w:p>
        </w:tc>
      </w:tr>
      <w:tr w:rsidR="005A0F4B" w:rsidRPr="005A0F4B" w:rsidTr="005A0F4B">
        <w:trPr>
          <w:trHeight w:val="698"/>
        </w:trPr>
        <w:tc>
          <w:tcPr>
            <w:tcW w:w="568" w:type="dxa"/>
          </w:tcPr>
          <w:p w:rsidR="003B0E88" w:rsidRPr="005A0F4B" w:rsidRDefault="0074547B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B0E88" w:rsidRPr="005A0F4B" w:rsidRDefault="003B0E88" w:rsidP="00D962BE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врачей до 200 процентов от средней заработной платы в Краснодарском крае</w:t>
            </w:r>
          </w:p>
        </w:tc>
        <w:tc>
          <w:tcPr>
            <w:tcW w:w="1276" w:type="dxa"/>
          </w:tcPr>
          <w:p w:rsidR="003B0E88" w:rsidRPr="005A0F4B" w:rsidRDefault="003B0E88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994AD1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мероприятиях по реализации государственной социальной политики» Законом Краснодарского края от 19 декабря 2016 года № 3515-КЗ «О краевом бюджете на 2017 год и на плановый период           2018-2019 годов» предусмотрены средства для достижения среднего размера заработной платы врачей, включая врачей-руководителей структурных подразделений, в 2017 году 32 534,0 рубля.</w:t>
            </w:r>
          </w:p>
          <w:p w:rsidR="00E517A8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Прогнозное значение среднего размера заработной платы врачей, включая врачей-руководителей структурных подразделений, за 2017 год составляет 33 097 рублей.</w:t>
            </w:r>
          </w:p>
        </w:tc>
      </w:tr>
      <w:tr w:rsidR="005A0F4B" w:rsidRPr="005A0F4B" w:rsidTr="005A0F4B">
        <w:tc>
          <w:tcPr>
            <w:tcW w:w="568" w:type="dxa"/>
          </w:tcPr>
          <w:p w:rsidR="00E257E8" w:rsidRPr="005A0F4B" w:rsidRDefault="0074547B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517A8" w:rsidRPr="005A0F4B" w:rsidRDefault="00E257E8" w:rsidP="005E50B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социальных работ</w:t>
            </w:r>
            <w:r w:rsidRPr="005A0F4B">
              <w:rPr>
                <w:sz w:val="24"/>
                <w:szCs w:val="24"/>
              </w:rPr>
              <w:lastRenderedPageBreak/>
              <w:t>ников, включая социальных работников медицинских организаций, младшего медицинского персонала (персонала, обеспечивающего условия для предоставления медицинских услуг), среднего медицинского (фармацевтического) персонала (персонала, обеспечивающего условия для предоставления медицинских услуг) – до 100 процентов от средней заработной платы в Краснодарском крае</w:t>
            </w:r>
          </w:p>
        </w:tc>
        <w:tc>
          <w:tcPr>
            <w:tcW w:w="1276" w:type="dxa"/>
          </w:tcPr>
          <w:p w:rsidR="00E257E8" w:rsidRPr="005A0F4B" w:rsidRDefault="00E257E8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lastRenderedPageBreak/>
              <w:t>к 2018 году</w:t>
            </w:r>
          </w:p>
        </w:tc>
        <w:tc>
          <w:tcPr>
            <w:tcW w:w="10206" w:type="dxa"/>
          </w:tcPr>
          <w:p w:rsidR="00994AD1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политики» Законом Краснодарского края от 19 декабря 2016 года № 3515-КЗ «О краевом бюджете на 2017 год и на плановый период           2018-2019 годов» предусмотрены средства для достижения среднего размера заработной платы </w:t>
            </w:r>
            <w:r w:rsidRPr="005A0F4B">
              <w:rPr>
                <w:sz w:val="24"/>
                <w:szCs w:val="24"/>
              </w:rPr>
              <w:lastRenderedPageBreak/>
              <w:t xml:space="preserve">в 2017 году: </w:t>
            </w:r>
          </w:p>
          <w:p w:rsidR="00994AD1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социальных работников, включая социальных работников медицинских организаций – 21200,0 рублей;</w:t>
            </w:r>
          </w:p>
          <w:p w:rsidR="00994AD1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среднего медицинского персонала – 21584,4 рубля;</w:t>
            </w:r>
          </w:p>
          <w:p w:rsidR="00994AD1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младшего медицинского персонала – 20800,0 рублей.</w:t>
            </w:r>
          </w:p>
          <w:p w:rsidR="00994AD1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Прогнозное значение среднего размера заработной платы за 2017 год составляет:</w:t>
            </w:r>
          </w:p>
          <w:p w:rsidR="00994AD1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социальных работников, включая социальных работников </w:t>
            </w:r>
          </w:p>
          <w:p w:rsidR="00994AD1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медицинских организаций – 21234,5 рубля,</w:t>
            </w:r>
          </w:p>
          <w:p w:rsidR="00994AD1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среднего медицинского персонала – 21784,0 рубля,</w:t>
            </w:r>
          </w:p>
          <w:p w:rsidR="00806480" w:rsidRPr="005A0F4B" w:rsidRDefault="00994AD1" w:rsidP="00994AD1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младшего медицинского персонала – 20822,0 рубля</w:t>
            </w:r>
          </w:p>
        </w:tc>
      </w:tr>
      <w:tr w:rsidR="005A0F4B" w:rsidRPr="005A0F4B" w:rsidTr="00815615">
        <w:trPr>
          <w:trHeight w:val="396"/>
        </w:trPr>
        <w:tc>
          <w:tcPr>
            <w:tcW w:w="15026" w:type="dxa"/>
            <w:gridSpan w:val="4"/>
            <w:vAlign w:val="center"/>
          </w:tcPr>
          <w:p w:rsidR="00E517A8" w:rsidRPr="005A0F4B" w:rsidRDefault="00E257E8" w:rsidP="00D00CAA">
            <w:pPr>
              <w:jc w:val="center"/>
              <w:rPr>
                <w:b/>
                <w:sz w:val="24"/>
                <w:szCs w:val="24"/>
              </w:rPr>
            </w:pPr>
            <w:r w:rsidRPr="005A0F4B">
              <w:rPr>
                <w:b/>
                <w:sz w:val="24"/>
                <w:szCs w:val="24"/>
              </w:rPr>
              <w:lastRenderedPageBreak/>
              <w:t>Указ Президента Российской Федерации от 7 мая 2012 года № 598 «О совершенствовании государственной политики в сфере здравоохранения»</w:t>
            </w:r>
          </w:p>
        </w:tc>
      </w:tr>
      <w:tr w:rsidR="005A0F4B" w:rsidRPr="005A0F4B" w:rsidTr="005A0F4B">
        <w:trPr>
          <w:trHeight w:val="416"/>
        </w:trPr>
        <w:tc>
          <w:tcPr>
            <w:tcW w:w="568" w:type="dxa"/>
          </w:tcPr>
          <w:p w:rsidR="00E257E8" w:rsidRPr="005A0F4B" w:rsidRDefault="0074547B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257E8" w:rsidRPr="005A0F4B" w:rsidRDefault="00E257E8" w:rsidP="009D7F8B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Реализация мероприятий, направленных на формирование здорового образа жизни населения Краснодарского края,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</w:t>
            </w:r>
          </w:p>
        </w:tc>
        <w:tc>
          <w:tcPr>
            <w:tcW w:w="1276" w:type="dxa"/>
          </w:tcPr>
          <w:p w:rsidR="00E257E8" w:rsidRPr="005A0F4B" w:rsidRDefault="00E257E8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0206" w:type="dxa"/>
          </w:tcPr>
          <w:p w:rsidR="006F3933" w:rsidRPr="005A0F4B" w:rsidRDefault="006F3933" w:rsidP="00EC1984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Специалистами управлений социальной защиты населения министерства </w:t>
            </w:r>
            <w:r w:rsidR="00E02411" w:rsidRPr="005A0F4B">
              <w:rPr>
                <w:sz w:val="24"/>
                <w:szCs w:val="24"/>
              </w:rPr>
              <w:t xml:space="preserve">труда и </w:t>
            </w:r>
            <w:r w:rsidRPr="005A0F4B">
              <w:rPr>
                <w:sz w:val="24"/>
                <w:szCs w:val="24"/>
              </w:rPr>
              <w:t xml:space="preserve">социального развития Краснодарского края в муниципальных образованиях, учреждениями социального обслуживания организована работа с несовершеннолетними и их родителями по формированию здорового образа жизни, отказа от вредных привычек. </w:t>
            </w:r>
          </w:p>
          <w:p w:rsidR="00685950" w:rsidRPr="005A0F4B" w:rsidRDefault="00685950" w:rsidP="00EC1984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Работниками отделений профилактики семейного неблагополучия (далее – ОПСН) государственных бюджетных учреждений социального обслуживания населения Краснодарского края проводятся мероприятия, направленные на формирование здорового образа жизни с несовершеннолетними и их  родителями.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2017 году специалистами ОПСН в ходе подворовых обходов посещено 77284 семьи (аналогичный период прошлого года  (далее – АППГ) – 104996 семей), из них 17093 семьи получили социальную помощь (АППГ – 19720 семей): содействие в оформлении выплат и субсидий, документов, в трудоустройстве, оздоровлении детей и т.д. Из семей, нуждающихся в помощи, 1662 семьи поставлены на учет в категорию «трудная жизненная ситуация» (АППГ – 1489) и 243 семьи – «социально опасное положение» (АППГ – 285).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lastRenderedPageBreak/>
              <w:t xml:space="preserve">В 2017 году осуществлено 3450 выездов мобильных бригад (АППГ – 2936), в том числе в отдаленные сельские поселения. Отделениями реализуются социальные проекты: «Социальная помощь на дому», «Скорая социальная помощь», «Служба экстренного реагирования» и другие.  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 целях обеспечения права детей воспитываться в семье, сотрудниками ОПСН разрабатываются социальные проекты, призванные своевременно прийти на помощь семьям и подросткам, не допустить разрушения семейных отношений.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Одним из таких направлений является создание Примирительных советов. На ранней стадии конфликта специалисты по социальной работе отделения, психологи, юристы помогают примириться сторонам и не дать возможности конфликту развиться и стать семейной катастрофой. 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Благодаря этой форме работы в 2017 году сотрудникам КЦСОН удалось разрешить конфликт в 371 семье (АППГ – 358), из 581 семьи, с которыми проводилась примирительная деятельность (63,8%) (АППГ – 543, 66%), 218 семей сняты с учета в связи с устранением причин семейного неблагополучия (АППГ – 217). 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С учетом того, что одной из самых распространенных причин семейного неблагополучия являются нарушения супружеских, детско-родительских отношений специалистами внедряются программы, направленные на коррекцию этих отношений, создание благоприятного психологического климата в семье: «Семейная мозаика», «Взрослеем вместе», «Мы – вместе!», «Школа эффективного родительства» и другие. 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Одной из распространенных причин семейного неблагополучия является алкоголизм родителей, чаще всего находясь в состоянии алкогольного опьянения, родители избивают своих детей, подвергают их психологическому насилию.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В 2017 году организована работа с 1669 семьями, в которых родители употребляют алкоголь (АППГ – 1735 семей) и 35 семьями, в которых родители употребляют наркотики (АППГ  – 23). 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За 2017 год приняли предложение работников ОПСН и прошли лечение у наркологов 554 родителя (АППГ - 527 человека). 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Сотрудниками ОПСН оказано содействие в трудоустройстве 271 родителю, ранее употреблявшему алкоголь (АППГ – 287). 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В связи с улучшением ситуации снято с учета 506 семей, в которых ранее родители употребляли алкоголь (АППГ – 426 семей), 5 семей, в которых родители употребляли наркотики (АППГ – 6 семей). 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крае серьезное внимание уделяется духовному развитию семей. С этой целью между ведомством социальной защиты населения и Екатеринодарской и Кубанской епархией заключено со</w:t>
            </w:r>
            <w:r w:rsidRPr="005A0F4B">
              <w:rPr>
                <w:sz w:val="24"/>
                <w:szCs w:val="24"/>
              </w:rPr>
              <w:lastRenderedPageBreak/>
              <w:t xml:space="preserve">глашение о сотрудничестве (от 25 августа 2010 года № 3/19). Священнослужители принимают участие в посещении семей, находящихся в трудной жизненной ситуации, приглашают родителей и детей в храмы, осуществляют обряды крещения, работают с подростками, совершившими преступления, организуют для них паломнические поездки по святым местам Кубани и России. 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В 2017 году священнослужители приняли участие в 674 социально значимых мероприятиях (АППГ – 655), в 869 социальных патронажах в семьи, состоящие на учете в органах социальной защиты населения (АППГ – 765). </w:t>
            </w:r>
          </w:p>
          <w:p w:rsidR="00EB23E0" w:rsidRPr="005A0F4B" w:rsidRDefault="00EB23E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В 2017 году сотрудниками ОПСН оказано 482679 социальных услуг, из них социально-трудовых – 8213, социально-медицинских – 40703, социально-правовых – 130832, социально-бытовых – 137841, социально-психологических – 50493, социально-педагогических – 113528, срочных – 1069. </w:t>
            </w:r>
          </w:p>
          <w:p w:rsidR="00243EB4" w:rsidRPr="005A0F4B" w:rsidRDefault="00AC6950" w:rsidP="00EB23E0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Специалистами </w:t>
            </w:r>
            <w:r w:rsidR="0017342C" w:rsidRPr="005A0F4B">
              <w:rPr>
                <w:sz w:val="24"/>
                <w:szCs w:val="24"/>
              </w:rPr>
              <w:t>комплексных центров социального обслуживания населения Краснодарского края (далее – КЦСОН) о</w:t>
            </w:r>
            <w:r w:rsidRPr="005A0F4B">
              <w:rPr>
                <w:sz w:val="24"/>
                <w:szCs w:val="24"/>
              </w:rPr>
              <w:t xml:space="preserve">рганизуются мероприятия по формированию здорового образа жизни, в том числе спортивные, для пожилых граждан, состоящих на социальном обслуживании. </w:t>
            </w:r>
            <w:r w:rsidR="00243EB4" w:rsidRPr="005A0F4B">
              <w:rPr>
                <w:sz w:val="24"/>
                <w:szCs w:val="24"/>
              </w:rPr>
              <w:t xml:space="preserve">За 2017 год в спортивных соревнованиях приняли участие 392 человека.  </w:t>
            </w:r>
          </w:p>
          <w:p w:rsidR="00243EB4" w:rsidRPr="005A0F4B" w:rsidRDefault="00243EB4" w:rsidP="00243EB4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В учреждениях действует 11 спортивных клубов для пожилых людей. </w:t>
            </w:r>
          </w:p>
          <w:p w:rsidR="00243EB4" w:rsidRPr="005A0F4B" w:rsidRDefault="00243EB4" w:rsidP="00243EB4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учреждении Тихорецкого района работает клуб «ЗОЖ», реализующий программу «Тропа здоровья». Основной задачей программы является приобретение навыков здорового образа жизни для сохранения активного долголетия. В рамках клубной деятельности пожилые граждане занимаются упражнениями на развитие памяти и логики, гибкости суставов, встречаются со специалистами учреждений здравоохранения, которые проводят беседы о режиме труда и отдыха, вредных привычках, профилактике заболеваний, здоровом питании. Работа в клубе ведется по трем направлениям: «физкультура и труд рядом идут»; «чем длиннее тропа, тем длиннее жизнь»; «триада здоровья» (гигиена, закаливание, рациональное питание). За 2017 год проведено 40 занятий, которые посетили 15 человек, из них 3 инвалида. Активисты клуба участвуют в беседах, выполняют физические упражнения, обсуждают народные рецепты медицины. Клуб «ЗОЖ» дает возможность гражданам вести активный образ жизни, направленный на укрепление здоровья.</w:t>
            </w:r>
          </w:p>
          <w:p w:rsidR="00243EB4" w:rsidRPr="005A0F4B" w:rsidRDefault="00243EB4" w:rsidP="00243EB4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учреждении Крыловского района действует спортивно-оздоровительный клуб «Дикая орхидея» для граждан пожилого возраста и инвалидов, желающих заниматься физической культурой и спортом. Члены клуба участвуют в соревнованиях, конкурсах, походах. Дополнительно при клубе открыты секции «Утренней пробежки» и «Спортивной ходьбы». За 2017 год в клубе орга</w:t>
            </w:r>
            <w:r w:rsidRPr="005A0F4B">
              <w:rPr>
                <w:sz w:val="24"/>
                <w:szCs w:val="24"/>
              </w:rPr>
              <w:lastRenderedPageBreak/>
              <w:t xml:space="preserve">низованы: спортивная эстафета «Красота спасет мир», спортивный поход и спортивное мероприятие, посвященное «Дню Крыловского района». Всего за 2017 год в спортивных встречах клуба приняли участие 138 человек. </w:t>
            </w:r>
          </w:p>
          <w:p w:rsidR="00243EB4" w:rsidRPr="005A0F4B" w:rsidRDefault="00243EB4" w:rsidP="00243EB4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В учреждении города-героя Новороссийска работает спортивный клуб «Золотая ладья», который объединяет 34 любителя настольных игр из числа пожилых людей и инвалидов, увлекающихся игрой в шахматы и шашки. Задачи клуба </w:t>
            </w:r>
            <w:r w:rsidR="00A24B6B" w:rsidRPr="005A0F4B">
              <w:rPr>
                <w:sz w:val="24"/>
                <w:szCs w:val="24"/>
              </w:rPr>
              <w:t>–</w:t>
            </w:r>
            <w:r w:rsidRPr="005A0F4B">
              <w:rPr>
                <w:sz w:val="24"/>
                <w:szCs w:val="24"/>
              </w:rPr>
              <w:t xml:space="preserve"> совершенствование шахматного и шашечного мастерства, организация </w:t>
            </w:r>
            <w:r w:rsidR="00A24B6B" w:rsidRPr="005A0F4B">
              <w:rPr>
                <w:sz w:val="24"/>
                <w:szCs w:val="24"/>
              </w:rPr>
              <w:t>досуга граждан</w:t>
            </w:r>
            <w:r w:rsidRPr="005A0F4B">
              <w:rPr>
                <w:sz w:val="24"/>
                <w:szCs w:val="24"/>
              </w:rPr>
              <w:t>, общение между членами клуба. За 2017 год в клубе «Золотая ладья» проведено 102 заседания и мероприятий, на которых члены клуба делились опытом и знаниями в шахматной и шашечной играх, проводили беседы о тактике и стратегии</w:t>
            </w:r>
            <w:r w:rsidR="00A24B6B" w:rsidRPr="005A0F4B">
              <w:rPr>
                <w:sz w:val="24"/>
                <w:szCs w:val="24"/>
              </w:rPr>
              <w:t xml:space="preserve"> игр</w:t>
            </w:r>
            <w:r w:rsidRPr="005A0F4B">
              <w:rPr>
                <w:sz w:val="24"/>
                <w:szCs w:val="24"/>
              </w:rPr>
              <w:t xml:space="preserve">, обсуждали  шахматные головоломки. </w:t>
            </w:r>
            <w:r w:rsidR="00A24B6B" w:rsidRPr="005A0F4B">
              <w:rPr>
                <w:sz w:val="24"/>
                <w:szCs w:val="24"/>
              </w:rPr>
              <w:t>П</w:t>
            </w:r>
            <w:r w:rsidRPr="005A0F4B">
              <w:rPr>
                <w:sz w:val="24"/>
                <w:szCs w:val="24"/>
              </w:rPr>
              <w:t xml:space="preserve">роведено 7 шахматно-шашечных турниров, 15 товарищеских встреч по шахматам, 14 – по настольному теннису, 3 мастер-класса. </w:t>
            </w:r>
            <w:r w:rsidR="00A24B6B" w:rsidRPr="005A0F4B">
              <w:rPr>
                <w:sz w:val="24"/>
                <w:szCs w:val="24"/>
              </w:rPr>
              <w:t>О</w:t>
            </w:r>
            <w:r w:rsidRPr="005A0F4B">
              <w:rPr>
                <w:sz w:val="24"/>
                <w:szCs w:val="24"/>
              </w:rPr>
              <w:t>рганизован поход в Абрау-Дюрсо и экскурсия в п. Сукко на озеро «33 кипариса». Кроме того</w:t>
            </w:r>
            <w:r w:rsidR="00A24B6B" w:rsidRPr="005A0F4B">
              <w:rPr>
                <w:sz w:val="24"/>
                <w:szCs w:val="24"/>
              </w:rPr>
              <w:t>,</w:t>
            </w:r>
            <w:r w:rsidRPr="005A0F4B">
              <w:rPr>
                <w:sz w:val="24"/>
                <w:szCs w:val="24"/>
              </w:rPr>
              <w:t xml:space="preserve"> проведено 12 занятий по спортивной йоге и 10 занятий по аквафитнесу. Всего в спортивных мероприятиях приняли участие 34 человека.  </w:t>
            </w:r>
          </w:p>
          <w:p w:rsidR="00243EB4" w:rsidRPr="005A0F4B" w:rsidRDefault="00243EB4" w:rsidP="00243EB4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В учреждении Лазаревского района города-курорта Сочи организован спортивный клуб «Новый ход». Задача клуба </w:t>
            </w:r>
            <w:r w:rsidR="00A24B6B" w:rsidRPr="005A0F4B">
              <w:rPr>
                <w:sz w:val="24"/>
                <w:szCs w:val="24"/>
              </w:rPr>
              <w:t>–</w:t>
            </w:r>
            <w:r w:rsidRPr="005A0F4B">
              <w:rPr>
                <w:sz w:val="24"/>
                <w:szCs w:val="24"/>
              </w:rPr>
              <w:t xml:space="preserve"> популяризация оздоровительной ходьбы или скандинавской спортивной ходьбы. Активные участники клуба побывали в Мамедовом и Крабовом ущелье, поднимались в горы, посетили многие места края. Всего в 2017 году в спортивных мероприятиях клуба приняло участие 25 человек.</w:t>
            </w:r>
          </w:p>
          <w:p w:rsidR="00243EB4" w:rsidRPr="005A0F4B" w:rsidRDefault="00243EB4" w:rsidP="00243EB4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Работа учреждений социальной защиты населения по формированию здорового образа жизни продолжается. </w:t>
            </w:r>
          </w:p>
          <w:p w:rsidR="00EA0094" w:rsidRPr="005A0F4B" w:rsidRDefault="00EA0094" w:rsidP="00243EB4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патриотического, духовно-нравственного воспитания, досуговой деятельности воспитанники интернатных учреждений и специализированных учреждений для несовершеннолетних, нуждающихся в социальной реабилитации (СРЦН), принимали участие в краевых социально значимых мероприятиях.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настоящее время в крае функционирует 26 специализированных учреждений для несовершеннолетних, нуждающихся в социальной реабилитации, и 6 учреждений для детей-сирот и детей, оставшихся без попечения родителей. Ежегодно курс реабилитации проходят более 4 тысяч несовершеннолетних из семей, оказавшихся в трудной жизненной ситуации, или в социально опасном положении.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рамках основной деятельности учреждений планово проводятся мероприятия, направленные на пропаганду здорового образа жизни, профилактику вредных привычек. Целью этих меропри</w:t>
            </w:r>
            <w:r w:rsidRPr="005A0F4B">
              <w:rPr>
                <w:sz w:val="24"/>
                <w:szCs w:val="24"/>
              </w:rPr>
              <w:lastRenderedPageBreak/>
              <w:t>ятий является формирование отрицательного отношения к вредным привычкам, мотивации к здоровому образу жизни и активной жизненной позиции.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За 2017 года в учреждениях организовано и проведено более 2700 мероприятий различной направленности с охватом более 3500 воспитанников.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Медицинскими работниками, педагогами, психологами детских домов и школ-интернатов, специализированных учреждений для несовершеннолетних с целью  популяризации здорового образа жизни и профилактики вредных привычек подготовлено более 450 брошюр и буклетов для детей и сотрудников, оформлено более 140 тематических стендов, проведено более 1100 бесед, 160 круглых столов, 106 диспутов. При проведении мероприятий учитывались возрастные и психологические особенности детей.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рамках первичной профилактики наркологических заболеваний врачами-психиатрами и врачами-наркологами государственных и муниципальных учреждений здравоохранения проведено 65 бесед с воспитанниками и сотрудниками учреждений.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патриотического, духовно-нравственного воспитания, досуговой деятельности воспитанники учреждений принимали участие в краевых социально значимых мероприятиях различной направленности: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концертные программы с участием ветеранов ВОВ и горячих точек, приуроченные к открытию военно-патриотического месячника;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выезд в Олимпийский парк г. Сочи, посещение концерта и встреча со звездами Российской эстрады; 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во Всероссийском шахматном турнире детских домов и школ-интернатов в г. Сочи;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международном музыкальном проекте на телеканале НТВ «Ты-супер» принял участие воспитанник Медведовского детского дома;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открытии Недели детской книги г. Краснодаре;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воспитанники Краснодарского СРЦН приняли участие во Всероссийской медиа-акции «Флэшмоб-эстафета «Зеленая волна»;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первом этапе Всекубанского турнира по мини-футболу на Кубок губернатора Краснодарского края среди детских дворовых команд 2004-2005 г.р., проводимый администрацией Ахтырского городского поселения, на базе стадиона «Спартак» пгт. Ахтырского;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участие воспитанников из 4 учреждений в краевом турнире по мини-футболу среди воспитанников детских домов и школ-интернатов на приз Следственного управления следственного комитета Российской Федерации по Краснодарскому краю;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lastRenderedPageBreak/>
              <w:t>в краевом конкурсе детского художественного и литературного творчества «Служба спасения-01»;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посещение видео-музыкального путешествия «Отечества любимый уголок» в детской библиотеке имени И.С. Тургенева г. Краснодара.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Кроме этого, воспитанники учреждений участвовали в экскурсиях на ООО «Краснодарский ипподром», в музей Казачества, познавательно-развлекательный музей «Джоуль парк», ботанический сад Кубанского государственного аграрного университета имени профессора И.С. Косенко, краевую пожарно-техническую выставку.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Незабываемым событием для воспитанников Ахтырского детского дома стала поездка в декабре  на главную елку страны в г. Москву, организованную Министерством образования и науки Российской Федерации. В праздничное путешествие отправились отличники учебы, победители и активные участники муниципальных и краевых конкурсов.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апреле прошлого года около 1500 воспитанников специализированных учреждений для несовершеннолетних и учреждений для детей-сирот и детей, оставшихся без попечения родителей, приняли активное участие в традиционной краевой профилактической акции «Жизненные ориентиры». В рамках акции проведены спортивные состязания и праздники, конкурсы и викторины, психологические тренинги и анкетирование. Распространено более 2600 печатных материалов (буклетов, памяток, листовок, брошюр) среди несовершеннолетних и их родителей (законных представителей). Оформлены информационные стенды о пропаганде здорового образа жизни и профилактике вредных привычек (70). Проведены встречи с сотрудниками ФСКН (16) и МВД (26), врачами-наркологами (15), медицинскими работниками (34), служителями церкви (17).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6 июля 2017 года в соревнованиях по мини-футболу на приз кубок губернатора в г. Абинске команда воспитанников Ахтырского детского дома награждена грамотой за участие; 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21 июля 2017 года учащиеся и сотрудники Новолеушковской школы-интерната приняли участие в районной православной выставке-ярмарке Свято-Елисаветинского монастыря г. Минска;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с 16 по 20 августа 2017 года юноши Ахтырского детского дома участвовали в военно-полевых сборах в Таманском казачьем отделе г. Абинска – Диплом 1 степени;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16 сентября 2017 года Новолеушковская школа-интернат участвовали в  праздничном мероприятии, посвященном 80-летию образования Краснодарского края и 225 годовщине освоения казаками Кубанских земель;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с 17 по 22 сентября 2017 года воспитанники Медведовского, Ахтырского и «Рождественского» </w:t>
            </w:r>
            <w:r w:rsidRPr="005A0F4B">
              <w:rPr>
                <w:sz w:val="24"/>
                <w:szCs w:val="24"/>
              </w:rPr>
              <w:lastRenderedPageBreak/>
              <w:t>детских домов, стали победителями регионального отборочного этапа Всероссийского конкурса для детей-сирот и детей, оставшихся без попечения родителей, «Созвездие». В финале конкурса Юные таланты выступали в номинациях вокальная, театральная и оригинальный жанр.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Решением жюри конкурса вокально-инструментальному ансамблю «Лира» Медведовского детского дома отдано III место в номинации «Оригинальный жанр», коллектив ансамбля награжден грамотой и телевизором.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Воспитанник Медведовского детского дома отмечен в номинации «Театральная». За выразительность и актерское мастерство ему вручена грамота и ценный подарок.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Воспитанники Ахтырского и «Рождественского» детских домов награждены почетными свидетельствами участников конкурса.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22 сентября </w:t>
            </w:r>
            <w:r w:rsidR="00C075F2" w:rsidRPr="005A0F4B">
              <w:rPr>
                <w:sz w:val="24"/>
                <w:szCs w:val="24"/>
              </w:rPr>
              <w:t xml:space="preserve">2017 года </w:t>
            </w:r>
            <w:r w:rsidRPr="005A0F4B">
              <w:rPr>
                <w:sz w:val="24"/>
                <w:szCs w:val="24"/>
              </w:rPr>
              <w:t xml:space="preserve">в ГАОУ КК «Новолеушковской школе-интернате с профессиональным обучением» в рамках совместной деятельности министерства труда и социального развития Краснодарского края и общественно-государственного объединения «Всероссийское физкультурно-спортивное общество «ДИНАМО» проводился спортивный праздник «Моя спортивная семья», в котором участвовали замещающие семьи, воспитанники и сотрудники школы. 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Победителям вручены кубки, медали и именные дипломы, участникам </w:t>
            </w:r>
            <w:r w:rsidR="00C075F2" w:rsidRPr="005A0F4B">
              <w:rPr>
                <w:sz w:val="24"/>
                <w:szCs w:val="24"/>
              </w:rPr>
              <w:t xml:space="preserve">– </w:t>
            </w:r>
            <w:r w:rsidRPr="005A0F4B">
              <w:rPr>
                <w:sz w:val="24"/>
                <w:szCs w:val="24"/>
              </w:rPr>
              <w:t xml:space="preserve">медали, почетные грамоты и футболки с логотипом «Динамо». </w:t>
            </w:r>
          </w:p>
          <w:p w:rsidR="00C075F2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В ГКУ СО КК «Динской СРЦН» для сотрудников центра проведен семинар с участием помощника прокурора по Динскому району «Защита прав и интересов несовершеннолетних», для воспитанников – час общения «Детский закон – для детей Кубани» с участием заместителя председателя КДН и ЗП в Динском районе. </w:t>
            </w:r>
          </w:p>
          <w:p w:rsidR="00C075F2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Воспитанники ГКУ СО КК «Ейский СРЦРН» участвовали во флэшмобе Ейск</w:t>
            </w:r>
            <w:r w:rsidR="00C075F2" w:rsidRPr="005A0F4B">
              <w:rPr>
                <w:sz w:val="24"/>
                <w:szCs w:val="24"/>
              </w:rPr>
              <w:t>ого</w:t>
            </w:r>
            <w:r w:rsidRPr="005A0F4B">
              <w:rPr>
                <w:sz w:val="24"/>
                <w:szCs w:val="24"/>
              </w:rPr>
              <w:t xml:space="preserve"> комплексн</w:t>
            </w:r>
            <w:r w:rsidR="00C075F2" w:rsidRPr="005A0F4B">
              <w:rPr>
                <w:sz w:val="24"/>
                <w:szCs w:val="24"/>
              </w:rPr>
              <w:t>ого</w:t>
            </w:r>
            <w:r w:rsidRPr="005A0F4B">
              <w:rPr>
                <w:sz w:val="24"/>
                <w:szCs w:val="24"/>
              </w:rPr>
              <w:t xml:space="preserve"> центр</w:t>
            </w:r>
            <w:r w:rsidR="00C075F2" w:rsidRPr="005A0F4B">
              <w:rPr>
                <w:sz w:val="24"/>
                <w:szCs w:val="24"/>
              </w:rPr>
              <w:t>а</w:t>
            </w:r>
            <w:r w:rsidRPr="005A0F4B">
              <w:rPr>
                <w:sz w:val="24"/>
                <w:szCs w:val="24"/>
              </w:rPr>
              <w:t xml:space="preserve"> молодежи. </w:t>
            </w:r>
          </w:p>
          <w:p w:rsidR="00C075F2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Для воспитанников ГКУ СО КК «Краснодарский СРЦН» проведено информационно-просветительское мероприятие специалистами Клинического центра профилактики и борьбы со СПИДом. </w:t>
            </w:r>
          </w:p>
          <w:p w:rsidR="00C075F2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Для сотрудников и воспитанников ГКУ СО КК «Армавирский СРЦН» и «Выселковский СРЦН» проведены встречи с психологом женской консультации о том, как наркотики влияют на материнство и отцовство. </w:t>
            </w:r>
          </w:p>
          <w:p w:rsidR="00C075F2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Специалисты отдела по физической культуре и спорту Курганинского района провели совместное спортивное мероприятие «Молодежь за здоровый образ жизни» с воспитанниками ГКУ СО КК «Курганинский СРЦН». 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lastRenderedPageBreak/>
              <w:t>В ГКУ СО КК «Успенский СРЦН» состоялась встреча воспитанников с председателем Армавирской городской общественной организации молодежи «Жизнь без наркотиков».</w:t>
            </w:r>
          </w:p>
          <w:p w:rsidR="00BC76DF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Для родителей в ГКУ СО КК «Отрадненский СРЦН» прошла гостиная «В кругу семьи» на тему «Популярно о наркотиках и наркомании». 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В ГКУ СО КК «Апшеронский СРЦН» </w:t>
            </w:r>
            <w:r w:rsidR="00BC76DF" w:rsidRPr="005A0F4B">
              <w:rPr>
                <w:sz w:val="24"/>
                <w:szCs w:val="24"/>
              </w:rPr>
              <w:t>проведено</w:t>
            </w:r>
            <w:r w:rsidRPr="005A0F4B">
              <w:rPr>
                <w:sz w:val="24"/>
                <w:szCs w:val="24"/>
              </w:rPr>
              <w:t xml:space="preserve"> заседание родительского клуба «Семья» по теме «Воспитание здоровых привычек у ребенка в семье».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За 2017 года совместно с центрами занятости населения муниципальных образований в свободное от учебы время трудоустроено 169 подростк</w:t>
            </w:r>
            <w:r w:rsidR="00BC76DF" w:rsidRPr="005A0F4B">
              <w:rPr>
                <w:sz w:val="24"/>
                <w:szCs w:val="24"/>
              </w:rPr>
              <w:t>ов</w:t>
            </w:r>
            <w:r w:rsidRPr="005A0F4B">
              <w:rPr>
                <w:sz w:val="24"/>
                <w:szCs w:val="24"/>
              </w:rPr>
              <w:t>, что составило 121,8% от плановой численности (142 человека).</w:t>
            </w:r>
          </w:p>
          <w:p w:rsidR="00134F9D" w:rsidRPr="005A0F4B" w:rsidRDefault="00BC76DF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Воспитанников т</w:t>
            </w:r>
            <w:r w:rsidR="00134F9D" w:rsidRPr="005A0F4B">
              <w:rPr>
                <w:sz w:val="24"/>
                <w:szCs w:val="24"/>
              </w:rPr>
              <w:t>рудоустр</w:t>
            </w:r>
            <w:r w:rsidRPr="005A0F4B">
              <w:rPr>
                <w:sz w:val="24"/>
                <w:szCs w:val="24"/>
              </w:rPr>
              <w:t>аивали</w:t>
            </w:r>
            <w:r w:rsidR="00134F9D" w:rsidRPr="005A0F4B">
              <w:rPr>
                <w:sz w:val="24"/>
                <w:szCs w:val="24"/>
              </w:rPr>
              <w:t xml:space="preserve"> в основном </w:t>
            </w:r>
            <w:r w:rsidRPr="005A0F4B">
              <w:rPr>
                <w:sz w:val="24"/>
                <w:szCs w:val="24"/>
              </w:rPr>
              <w:t xml:space="preserve">в учреждения социальной реабилитации несовершеннолетних </w:t>
            </w:r>
            <w:r w:rsidR="00134F9D" w:rsidRPr="005A0F4B">
              <w:rPr>
                <w:sz w:val="24"/>
                <w:szCs w:val="24"/>
              </w:rPr>
              <w:t>по специальностям «Подсобный рабочий», «Дворник», «Уборщик служебных помещений». Помимо этого осуществляли трудоустройство и в ины</w:t>
            </w:r>
            <w:r w:rsidRPr="005A0F4B">
              <w:rPr>
                <w:sz w:val="24"/>
                <w:szCs w:val="24"/>
              </w:rPr>
              <w:t>е</w:t>
            </w:r>
            <w:r w:rsidR="00134F9D" w:rsidRPr="005A0F4B">
              <w:rPr>
                <w:sz w:val="24"/>
                <w:szCs w:val="24"/>
              </w:rPr>
              <w:t xml:space="preserve"> организаци</w:t>
            </w:r>
            <w:r w:rsidRPr="005A0F4B">
              <w:rPr>
                <w:sz w:val="24"/>
                <w:szCs w:val="24"/>
              </w:rPr>
              <w:t>и</w:t>
            </w:r>
            <w:r w:rsidR="00134F9D" w:rsidRPr="005A0F4B">
              <w:rPr>
                <w:sz w:val="24"/>
                <w:szCs w:val="24"/>
              </w:rPr>
              <w:t xml:space="preserve">: ГКУ СО КК «Камышеватский СРЦН» сотрудничал с муниципальным учреждением «Забота», ГКУ СО КК «Ейский СРЦН» сотрудничали с муниципальным бюджетным учреждением «Комплексный центр молодежи», ГКУ СО КК «Павловский СРЦН» с муниципальным унитарным предприятием жилищно-коммунального хозяйства, воспитанники ГКУ СО КК «Успенский СРЦН» трудоустраивались в муниципальное бюджетное учреждение «Марьинский сельский дом культуры». 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Средняя продолжительность периода трудоустройства составила 11 рабочих дней. Заработная плата, вместе с материальной поддержкой, выплачиваемой по линии центра занятости населения, в 2017 году в среднем составила 3204 рубля.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Несовершеннолетними выполнялись разнообразные виды работ, которые носили социально полезный характер: благоустройство, уборка и озеленение территорий, помощь в проведении ремонтных работ в учреждениях и др.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Диспансеризация воспитанников, </w:t>
            </w:r>
            <w:r w:rsidR="00AD46D9" w:rsidRPr="005A0F4B">
              <w:rPr>
                <w:sz w:val="24"/>
                <w:szCs w:val="24"/>
              </w:rPr>
              <w:t xml:space="preserve">стационарно находящихся </w:t>
            </w:r>
            <w:r w:rsidRPr="005A0F4B">
              <w:rPr>
                <w:sz w:val="24"/>
                <w:szCs w:val="24"/>
              </w:rPr>
              <w:t>в</w:t>
            </w:r>
            <w:r w:rsidR="00AD46D9" w:rsidRPr="005A0F4B">
              <w:rPr>
                <w:sz w:val="24"/>
                <w:szCs w:val="24"/>
              </w:rPr>
              <w:t xml:space="preserve"> учреждениях</w:t>
            </w:r>
            <w:r w:rsidRPr="005A0F4B">
              <w:rPr>
                <w:sz w:val="24"/>
                <w:szCs w:val="24"/>
              </w:rPr>
              <w:t>, подведомственных министерству, проводи</w:t>
            </w:r>
            <w:r w:rsidR="00284D32" w:rsidRPr="005A0F4B">
              <w:rPr>
                <w:sz w:val="24"/>
                <w:szCs w:val="24"/>
              </w:rPr>
              <w:t>лась</w:t>
            </w:r>
            <w:r w:rsidRPr="005A0F4B">
              <w:rPr>
                <w:sz w:val="24"/>
                <w:szCs w:val="24"/>
              </w:rPr>
              <w:t xml:space="preserve"> в соответствии с планом</w:t>
            </w:r>
            <w:r w:rsidR="00AD46D9" w:rsidRPr="005A0F4B">
              <w:rPr>
                <w:sz w:val="24"/>
                <w:szCs w:val="24"/>
              </w:rPr>
              <w:t>-</w:t>
            </w:r>
            <w:r w:rsidRPr="005A0F4B">
              <w:rPr>
                <w:sz w:val="24"/>
                <w:szCs w:val="24"/>
              </w:rPr>
              <w:t>графиком, с февраля по июнь 2017 года.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На всех несовершеннолетних оформлены добровольные согласия на проведение диспансеризации и обработку персональных данных.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Подлежали диспансеризации 849 несовершеннолетних, по состоянию на 1 июля 2017 года осмотрено 864 (101,8%) ребенка (с учетом вновь прибывших детей).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В рамках «Государственной программы «Дети Кубани» в 2017 году было запланировано  санаторно-курортное лечение 98 детей из 5 подведомственных учреждений в возрасте с 7 до 17 лет включительно, 32 ребенка  оздор</w:t>
            </w:r>
            <w:r w:rsidR="00284D32" w:rsidRPr="005A0F4B">
              <w:rPr>
                <w:sz w:val="24"/>
                <w:szCs w:val="24"/>
              </w:rPr>
              <w:t>овились</w:t>
            </w:r>
            <w:r w:rsidRPr="005A0F4B">
              <w:rPr>
                <w:sz w:val="24"/>
                <w:szCs w:val="24"/>
              </w:rPr>
              <w:t xml:space="preserve"> в детских лагерях на Черноморском побережье.</w:t>
            </w:r>
          </w:p>
          <w:p w:rsidR="00134F9D" w:rsidRPr="005A0F4B" w:rsidRDefault="00134F9D" w:rsidP="00134F9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lastRenderedPageBreak/>
              <w:t>Санаторно-курортное лечение проводится с учетом показаний по основным профилям заболеваний: патология бронхо-легочной, сердечно-сосудистой, нервной систем, заболеваний желудочно-кишечного тракта, кожи, опорно-двигательного аппарата, эндокринологических заболеваний, почек.</w:t>
            </w:r>
          </w:p>
          <w:p w:rsidR="00270798" w:rsidRPr="005A0F4B" w:rsidRDefault="00134F9D" w:rsidP="00284D32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За 2017 год 49 воспитанников прошли оздоровление в ГАУ КК «Апшеронский детский оздоровительный лагерь», 89 несовершеннолетних получили санаторно-курортное лечение в санатории «Жемчужина моря», 32 ребенка </w:t>
            </w:r>
            <w:r w:rsidR="00284D32" w:rsidRPr="005A0F4B">
              <w:rPr>
                <w:sz w:val="24"/>
                <w:szCs w:val="24"/>
              </w:rPr>
              <w:t>–</w:t>
            </w:r>
            <w:r w:rsidRPr="005A0F4B">
              <w:rPr>
                <w:sz w:val="24"/>
                <w:szCs w:val="24"/>
              </w:rPr>
              <w:t xml:space="preserve"> в санатории «Черное море».</w:t>
            </w:r>
          </w:p>
        </w:tc>
      </w:tr>
      <w:tr w:rsidR="005A0F4B" w:rsidRPr="005A0F4B" w:rsidTr="00815615">
        <w:trPr>
          <w:trHeight w:val="444"/>
        </w:trPr>
        <w:tc>
          <w:tcPr>
            <w:tcW w:w="15026" w:type="dxa"/>
            <w:gridSpan w:val="4"/>
            <w:vAlign w:val="center"/>
          </w:tcPr>
          <w:p w:rsidR="00931016" w:rsidRPr="005A0F4B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5A0F4B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5A0F4B" w:rsidRDefault="00931016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5A0F4B" w:rsidRPr="005A0F4B" w:rsidTr="005A0F4B">
        <w:tc>
          <w:tcPr>
            <w:tcW w:w="568" w:type="dxa"/>
          </w:tcPr>
          <w:p w:rsidR="00806480" w:rsidRPr="005A0F4B" w:rsidRDefault="0074547B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06480" w:rsidRPr="005A0F4B" w:rsidRDefault="00931016" w:rsidP="00D962BE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Реализация мероприятий, направленных на обеспечение повышения суммарного коэффициента рождаемости до 1,753</w:t>
            </w:r>
          </w:p>
        </w:tc>
        <w:tc>
          <w:tcPr>
            <w:tcW w:w="1276" w:type="dxa"/>
          </w:tcPr>
          <w:p w:rsidR="00806480" w:rsidRPr="005A0F4B" w:rsidRDefault="00931016" w:rsidP="00D962BE">
            <w:pPr>
              <w:jc w:val="center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F2700D" w:rsidRPr="005A0F4B" w:rsidRDefault="00F2700D" w:rsidP="00F2700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С 1 января 2013 года Законом Краснодарского края от 1 августа 2012 года № 2568-КЗ «О дополнительных мерах социальной поддержки отдельных категорий граждан» гражданам, место жительства которых находится на территории Краснодарского края, имеющим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на бюджетной основе – до окончания обучения, но не более чем до достижения ими возраста 23 лет, предусмотрена ежемесячная денежная выплата на третьего или последующего ребенка, родившегося в период с 1 января 2013 года по 31 декабря 2017 года, до достижения им возраста трех лет (далее </w:t>
            </w:r>
            <w:r w:rsidR="005A0F4B" w:rsidRPr="005A0F4B">
              <w:rPr>
                <w:sz w:val="24"/>
                <w:szCs w:val="24"/>
              </w:rPr>
              <w:t>–</w:t>
            </w:r>
            <w:r w:rsidRPr="005A0F4B">
              <w:rPr>
                <w:sz w:val="24"/>
                <w:szCs w:val="24"/>
              </w:rPr>
              <w:t xml:space="preserve"> ежемесячная денежная выплата).</w:t>
            </w:r>
          </w:p>
          <w:p w:rsidR="00F2700D" w:rsidRPr="005A0F4B" w:rsidRDefault="00F2700D" w:rsidP="00F2700D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Ежемесячная денежная выплата предоставляется семьям,  имеющим среднедушевой доход ниже величины месячного среднедушевого денежного дохода в Краснодарском крае за год, предшествующий году обращения за ежемесячной денежной выплатой (за 2016  год – </w:t>
            </w:r>
            <w:r w:rsidR="005A0F4B" w:rsidRPr="005A0F4B">
              <w:rPr>
                <w:sz w:val="24"/>
                <w:szCs w:val="24"/>
              </w:rPr>
              <w:t>32785 руб.</w:t>
            </w:r>
            <w:r w:rsidRPr="005A0F4B">
              <w:rPr>
                <w:sz w:val="24"/>
                <w:szCs w:val="24"/>
              </w:rPr>
              <w:t>). Размер ежемесячной денежной выплаты в 2017 году составляет 9665 руб.</w:t>
            </w:r>
          </w:p>
          <w:p w:rsidR="00806480" w:rsidRPr="005A0F4B" w:rsidRDefault="000C005E" w:rsidP="005A0F4B">
            <w:pPr>
              <w:jc w:val="both"/>
              <w:rPr>
                <w:sz w:val="24"/>
                <w:szCs w:val="24"/>
              </w:rPr>
            </w:pPr>
            <w:r w:rsidRPr="005A0F4B">
              <w:rPr>
                <w:sz w:val="24"/>
                <w:szCs w:val="24"/>
              </w:rPr>
              <w:t xml:space="preserve">Ежемесячная денежная выплата за отчетный период назначена </w:t>
            </w:r>
            <w:r w:rsidR="00CB3333" w:rsidRPr="005A0F4B">
              <w:rPr>
                <w:sz w:val="24"/>
                <w:szCs w:val="24"/>
              </w:rPr>
              <w:t>27</w:t>
            </w:r>
            <w:r w:rsidR="005A0F4B" w:rsidRPr="005A0F4B">
              <w:rPr>
                <w:sz w:val="24"/>
                <w:szCs w:val="24"/>
              </w:rPr>
              <w:t>583</w:t>
            </w:r>
            <w:r w:rsidRPr="005A0F4B">
              <w:rPr>
                <w:sz w:val="24"/>
                <w:szCs w:val="24"/>
              </w:rPr>
              <w:t xml:space="preserve"> семьям.</w:t>
            </w:r>
          </w:p>
        </w:tc>
      </w:tr>
    </w:tbl>
    <w:p w:rsidR="00FF520D" w:rsidRPr="005A0F4B" w:rsidRDefault="00FF520D" w:rsidP="0074547B">
      <w:pPr>
        <w:ind w:left="-142" w:right="-206"/>
        <w:rPr>
          <w:spacing w:val="-6"/>
          <w:sz w:val="28"/>
          <w:szCs w:val="28"/>
        </w:rPr>
      </w:pPr>
    </w:p>
    <w:sectPr w:rsidR="00FF520D" w:rsidRPr="005A0F4B" w:rsidSect="00A846F2">
      <w:headerReference w:type="even" r:id="rId8"/>
      <w:headerReference w:type="defaul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C8" w:rsidRDefault="009744C8">
      <w:r>
        <w:separator/>
      </w:r>
    </w:p>
  </w:endnote>
  <w:endnote w:type="continuationSeparator" w:id="0">
    <w:p w:rsidR="009744C8" w:rsidRDefault="0097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C8" w:rsidRDefault="009744C8">
      <w:r>
        <w:separator/>
      </w:r>
    </w:p>
  </w:footnote>
  <w:footnote w:type="continuationSeparator" w:id="0">
    <w:p w:rsidR="009744C8" w:rsidRDefault="00974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6F2" w:rsidRDefault="00A846F2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072301"/>
      <w:docPartObj>
        <w:docPartGallery w:val="Page Numbers (Margins)"/>
        <w:docPartUnique/>
      </w:docPartObj>
    </w:sdtPr>
    <w:sdtEndPr/>
    <w:sdtContent>
      <w:p w:rsidR="00A846F2" w:rsidRDefault="00A846F2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F2EF86" wp14:editId="67DBB23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846F2" w:rsidRPr="00933617" w:rsidRDefault="00A846F2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541D12" w:rsidRPr="00541D12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F2EF86"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846F2" w:rsidRPr="00933617" w:rsidRDefault="00A846F2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41D12" w:rsidRPr="00541D12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F6642"/>
    <w:multiLevelType w:val="hybridMultilevel"/>
    <w:tmpl w:val="8BA25902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3B49"/>
    <w:multiLevelType w:val="hybridMultilevel"/>
    <w:tmpl w:val="4B60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027"/>
    <w:multiLevelType w:val="hybridMultilevel"/>
    <w:tmpl w:val="B8123ADC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A153A4"/>
    <w:multiLevelType w:val="hybridMultilevel"/>
    <w:tmpl w:val="E29640E0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32255"/>
    <w:rsid w:val="000428AC"/>
    <w:rsid w:val="000430D6"/>
    <w:rsid w:val="00043BB2"/>
    <w:rsid w:val="000558D8"/>
    <w:rsid w:val="000627A1"/>
    <w:rsid w:val="00066DFB"/>
    <w:rsid w:val="000845FD"/>
    <w:rsid w:val="00091A47"/>
    <w:rsid w:val="00092FB6"/>
    <w:rsid w:val="000942B3"/>
    <w:rsid w:val="00097AA2"/>
    <w:rsid w:val="000A3735"/>
    <w:rsid w:val="000B331D"/>
    <w:rsid w:val="000C005E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147C3"/>
    <w:rsid w:val="00117918"/>
    <w:rsid w:val="0012034B"/>
    <w:rsid w:val="0012118A"/>
    <w:rsid w:val="00123B62"/>
    <w:rsid w:val="00127B5E"/>
    <w:rsid w:val="00133DB8"/>
    <w:rsid w:val="00134F9D"/>
    <w:rsid w:val="0014065B"/>
    <w:rsid w:val="001407D3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342C"/>
    <w:rsid w:val="00174771"/>
    <w:rsid w:val="00176B6E"/>
    <w:rsid w:val="00182227"/>
    <w:rsid w:val="00183F56"/>
    <w:rsid w:val="001848A9"/>
    <w:rsid w:val="00185471"/>
    <w:rsid w:val="00194609"/>
    <w:rsid w:val="00197477"/>
    <w:rsid w:val="00197DE8"/>
    <w:rsid w:val="001A0F57"/>
    <w:rsid w:val="001A60D1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F3C02"/>
    <w:rsid w:val="001F5956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5A2B"/>
    <w:rsid w:val="00230664"/>
    <w:rsid w:val="0023394B"/>
    <w:rsid w:val="002375A0"/>
    <w:rsid w:val="00237C60"/>
    <w:rsid w:val="00243EB4"/>
    <w:rsid w:val="00245E9B"/>
    <w:rsid w:val="00253370"/>
    <w:rsid w:val="002555D0"/>
    <w:rsid w:val="00255AF4"/>
    <w:rsid w:val="00270798"/>
    <w:rsid w:val="002715BC"/>
    <w:rsid w:val="002716E6"/>
    <w:rsid w:val="00271D17"/>
    <w:rsid w:val="0027794D"/>
    <w:rsid w:val="00284D32"/>
    <w:rsid w:val="00285942"/>
    <w:rsid w:val="00286762"/>
    <w:rsid w:val="00293FB0"/>
    <w:rsid w:val="002A2C5D"/>
    <w:rsid w:val="002A56BD"/>
    <w:rsid w:val="002A63E3"/>
    <w:rsid w:val="002B0C13"/>
    <w:rsid w:val="002B359A"/>
    <w:rsid w:val="002C0449"/>
    <w:rsid w:val="002E05AD"/>
    <w:rsid w:val="002E2D86"/>
    <w:rsid w:val="002F2B27"/>
    <w:rsid w:val="002F2BF5"/>
    <w:rsid w:val="002F34AA"/>
    <w:rsid w:val="002F4C6F"/>
    <w:rsid w:val="002F77EE"/>
    <w:rsid w:val="003003E3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7C4F"/>
    <w:rsid w:val="00350FA1"/>
    <w:rsid w:val="00351F17"/>
    <w:rsid w:val="0035246B"/>
    <w:rsid w:val="00356A99"/>
    <w:rsid w:val="00360400"/>
    <w:rsid w:val="00376A7E"/>
    <w:rsid w:val="00380AAE"/>
    <w:rsid w:val="00380B49"/>
    <w:rsid w:val="00390651"/>
    <w:rsid w:val="00392652"/>
    <w:rsid w:val="003A261F"/>
    <w:rsid w:val="003A48C3"/>
    <w:rsid w:val="003A70F9"/>
    <w:rsid w:val="003B0E88"/>
    <w:rsid w:val="003B4D7D"/>
    <w:rsid w:val="003B5969"/>
    <w:rsid w:val="003C7B7C"/>
    <w:rsid w:val="003D39FA"/>
    <w:rsid w:val="003D3A64"/>
    <w:rsid w:val="003D6265"/>
    <w:rsid w:val="003F540C"/>
    <w:rsid w:val="00413E68"/>
    <w:rsid w:val="00416003"/>
    <w:rsid w:val="004164A0"/>
    <w:rsid w:val="00431950"/>
    <w:rsid w:val="004351F7"/>
    <w:rsid w:val="00436436"/>
    <w:rsid w:val="00440333"/>
    <w:rsid w:val="0044093A"/>
    <w:rsid w:val="0044643D"/>
    <w:rsid w:val="004503C1"/>
    <w:rsid w:val="00452C4B"/>
    <w:rsid w:val="00454E19"/>
    <w:rsid w:val="00457908"/>
    <w:rsid w:val="004608D1"/>
    <w:rsid w:val="004610E9"/>
    <w:rsid w:val="00465F08"/>
    <w:rsid w:val="00466368"/>
    <w:rsid w:val="0048053A"/>
    <w:rsid w:val="00485682"/>
    <w:rsid w:val="00494AB3"/>
    <w:rsid w:val="00495F4F"/>
    <w:rsid w:val="004A2B1D"/>
    <w:rsid w:val="004B1440"/>
    <w:rsid w:val="004B3738"/>
    <w:rsid w:val="004B5DEB"/>
    <w:rsid w:val="004C14B4"/>
    <w:rsid w:val="004C25A1"/>
    <w:rsid w:val="004D0911"/>
    <w:rsid w:val="004D31C1"/>
    <w:rsid w:val="004D5F56"/>
    <w:rsid w:val="004D6D62"/>
    <w:rsid w:val="004E1857"/>
    <w:rsid w:val="004E1CF0"/>
    <w:rsid w:val="004E32AD"/>
    <w:rsid w:val="004E627F"/>
    <w:rsid w:val="004F037B"/>
    <w:rsid w:val="004F0C21"/>
    <w:rsid w:val="004F42E1"/>
    <w:rsid w:val="004F45F5"/>
    <w:rsid w:val="005049C1"/>
    <w:rsid w:val="00512F3B"/>
    <w:rsid w:val="00514FB0"/>
    <w:rsid w:val="005231A9"/>
    <w:rsid w:val="00530E59"/>
    <w:rsid w:val="0053144E"/>
    <w:rsid w:val="00534D07"/>
    <w:rsid w:val="00541BD1"/>
    <w:rsid w:val="00541D12"/>
    <w:rsid w:val="00542496"/>
    <w:rsid w:val="00543C68"/>
    <w:rsid w:val="0054590E"/>
    <w:rsid w:val="005477CA"/>
    <w:rsid w:val="00553A09"/>
    <w:rsid w:val="00565378"/>
    <w:rsid w:val="005746F7"/>
    <w:rsid w:val="00581F35"/>
    <w:rsid w:val="005856DA"/>
    <w:rsid w:val="00585E6F"/>
    <w:rsid w:val="005A07D9"/>
    <w:rsid w:val="005A0EA0"/>
    <w:rsid w:val="005A0F4B"/>
    <w:rsid w:val="005A4895"/>
    <w:rsid w:val="005A61F0"/>
    <w:rsid w:val="005B040F"/>
    <w:rsid w:val="005B3956"/>
    <w:rsid w:val="005B7624"/>
    <w:rsid w:val="005C792B"/>
    <w:rsid w:val="005D3579"/>
    <w:rsid w:val="005D4DCD"/>
    <w:rsid w:val="005E0A70"/>
    <w:rsid w:val="005E4A53"/>
    <w:rsid w:val="005E50B1"/>
    <w:rsid w:val="005F210E"/>
    <w:rsid w:val="005F4826"/>
    <w:rsid w:val="005F5D64"/>
    <w:rsid w:val="0060265B"/>
    <w:rsid w:val="006122E5"/>
    <w:rsid w:val="0061327F"/>
    <w:rsid w:val="00635BE7"/>
    <w:rsid w:val="00636747"/>
    <w:rsid w:val="006371CA"/>
    <w:rsid w:val="006406C8"/>
    <w:rsid w:val="006423AF"/>
    <w:rsid w:val="0065422C"/>
    <w:rsid w:val="00655086"/>
    <w:rsid w:val="00656C5B"/>
    <w:rsid w:val="006667C6"/>
    <w:rsid w:val="00675D83"/>
    <w:rsid w:val="006767BE"/>
    <w:rsid w:val="00676A46"/>
    <w:rsid w:val="0068015E"/>
    <w:rsid w:val="006802A3"/>
    <w:rsid w:val="00681531"/>
    <w:rsid w:val="006842CC"/>
    <w:rsid w:val="00684A3D"/>
    <w:rsid w:val="00684B38"/>
    <w:rsid w:val="00685950"/>
    <w:rsid w:val="00686B08"/>
    <w:rsid w:val="0069140A"/>
    <w:rsid w:val="00693104"/>
    <w:rsid w:val="00693E58"/>
    <w:rsid w:val="006941D9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A4A"/>
    <w:rsid w:val="006E200C"/>
    <w:rsid w:val="006F3933"/>
    <w:rsid w:val="006F59FF"/>
    <w:rsid w:val="006F74DB"/>
    <w:rsid w:val="00710B44"/>
    <w:rsid w:val="007174DC"/>
    <w:rsid w:val="00722CF1"/>
    <w:rsid w:val="00724FD2"/>
    <w:rsid w:val="00730917"/>
    <w:rsid w:val="00732783"/>
    <w:rsid w:val="00732A17"/>
    <w:rsid w:val="00732F78"/>
    <w:rsid w:val="0073401C"/>
    <w:rsid w:val="00736CAE"/>
    <w:rsid w:val="0074547B"/>
    <w:rsid w:val="00750F84"/>
    <w:rsid w:val="00755166"/>
    <w:rsid w:val="0076349A"/>
    <w:rsid w:val="00764F4D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C4C6D"/>
    <w:rsid w:val="007D7AD4"/>
    <w:rsid w:val="007F04F1"/>
    <w:rsid w:val="007F05AD"/>
    <w:rsid w:val="007F753A"/>
    <w:rsid w:val="00802FA8"/>
    <w:rsid w:val="00806480"/>
    <w:rsid w:val="0081264F"/>
    <w:rsid w:val="00815615"/>
    <w:rsid w:val="00833877"/>
    <w:rsid w:val="0083748E"/>
    <w:rsid w:val="00840658"/>
    <w:rsid w:val="00846AFB"/>
    <w:rsid w:val="00850F74"/>
    <w:rsid w:val="00856DA7"/>
    <w:rsid w:val="008614BF"/>
    <w:rsid w:val="00864BB9"/>
    <w:rsid w:val="00873FFA"/>
    <w:rsid w:val="00887D94"/>
    <w:rsid w:val="00892CE2"/>
    <w:rsid w:val="00895761"/>
    <w:rsid w:val="00896265"/>
    <w:rsid w:val="0089747C"/>
    <w:rsid w:val="008A58A4"/>
    <w:rsid w:val="008B139B"/>
    <w:rsid w:val="008B176C"/>
    <w:rsid w:val="008B26A1"/>
    <w:rsid w:val="008B4BF6"/>
    <w:rsid w:val="008B552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07955"/>
    <w:rsid w:val="00923CA9"/>
    <w:rsid w:val="00925234"/>
    <w:rsid w:val="0092588A"/>
    <w:rsid w:val="00931016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51A64"/>
    <w:rsid w:val="00952666"/>
    <w:rsid w:val="009532DF"/>
    <w:rsid w:val="00955FBE"/>
    <w:rsid w:val="009575DB"/>
    <w:rsid w:val="00964C8C"/>
    <w:rsid w:val="009655ED"/>
    <w:rsid w:val="009719A7"/>
    <w:rsid w:val="009744C8"/>
    <w:rsid w:val="00974888"/>
    <w:rsid w:val="00975E54"/>
    <w:rsid w:val="00982A49"/>
    <w:rsid w:val="0098490C"/>
    <w:rsid w:val="00985711"/>
    <w:rsid w:val="009902F5"/>
    <w:rsid w:val="0099355B"/>
    <w:rsid w:val="00994AD1"/>
    <w:rsid w:val="00994CCB"/>
    <w:rsid w:val="00995F7F"/>
    <w:rsid w:val="009974C5"/>
    <w:rsid w:val="009977E2"/>
    <w:rsid w:val="009A2120"/>
    <w:rsid w:val="009A362D"/>
    <w:rsid w:val="009A609E"/>
    <w:rsid w:val="009A7C77"/>
    <w:rsid w:val="009B2BB5"/>
    <w:rsid w:val="009B4781"/>
    <w:rsid w:val="009B605F"/>
    <w:rsid w:val="009C7F09"/>
    <w:rsid w:val="009D325E"/>
    <w:rsid w:val="009D7F8B"/>
    <w:rsid w:val="009E020D"/>
    <w:rsid w:val="009E0BC3"/>
    <w:rsid w:val="009E21C4"/>
    <w:rsid w:val="009E56C3"/>
    <w:rsid w:val="009F0E28"/>
    <w:rsid w:val="00A14FFB"/>
    <w:rsid w:val="00A17C2D"/>
    <w:rsid w:val="00A22803"/>
    <w:rsid w:val="00A24B6B"/>
    <w:rsid w:val="00A26153"/>
    <w:rsid w:val="00A34B46"/>
    <w:rsid w:val="00A3654E"/>
    <w:rsid w:val="00A43733"/>
    <w:rsid w:val="00A44E62"/>
    <w:rsid w:val="00A54375"/>
    <w:rsid w:val="00A5792C"/>
    <w:rsid w:val="00A607E4"/>
    <w:rsid w:val="00A6165B"/>
    <w:rsid w:val="00A6468D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B4DE2"/>
    <w:rsid w:val="00AC5ADD"/>
    <w:rsid w:val="00AC6950"/>
    <w:rsid w:val="00AD0582"/>
    <w:rsid w:val="00AD2AAD"/>
    <w:rsid w:val="00AD46D9"/>
    <w:rsid w:val="00AE322E"/>
    <w:rsid w:val="00AE3AB9"/>
    <w:rsid w:val="00AF04D2"/>
    <w:rsid w:val="00AF79C7"/>
    <w:rsid w:val="00B01BB5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0952"/>
    <w:rsid w:val="00B31064"/>
    <w:rsid w:val="00B32B54"/>
    <w:rsid w:val="00B3419B"/>
    <w:rsid w:val="00B425EC"/>
    <w:rsid w:val="00B4394B"/>
    <w:rsid w:val="00B46353"/>
    <w:rsid w:val="00B5054C"/>
    <w:rsid w:val="00B53B2F"/>
    <w:rsid w:val="00B64252"/>
    <w:rsid w:val="00B73B3D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C76DF"/>
    <w:rsid w:val="00BD27CA"/>
    <w:rsid w:val="00BD3AF8"/>
    <w:rsid w:val="00BE3970"/>
    <w:rsid w:val="00BE45C5"/>
    <w:rsid w:val="00BF3643"/>
    <w:rsid w:val="00BF7D24"/>
    <w:rsid w:val="00C023E1"/>
    <w:rsid w:val="00C03354"/>
    <w:rsid w:val="00C03CB6"/>
    <w:rsid w:val="00C0738D"/>
    <w:rsid w:val="00C075F2"/>
    <w:rsid w:val="00C17BC5"/>
    <w:rsid w:val="00C229D6"/>
    <w:rsid w:val="00C244D7"/>
    <w:rsid w:val="00C24615"/>
    <w:rsid w:val="00C31399"/>
    <w:rsid w:val="00C347F8"/>
    <w:rsid w:val="00C44B78"/>
    <w:rsid w:val="00C45976"/>
    <w:rsid w:val="00C46782"/>
    <w:rsid w:val="00C50405"/>
    <w:rsid w:val="00C51E7A"/>
    <w:rsid w:val="00C53809"/>
    <w:rsid w:val="00C5397E"/>
    <w:rsid w:val="00C628B1"/>
    <w:rsid w:val="00C66414"/>
    <w:rsid w:val="00C825D5"/>
    <w:rsid w:val="00C845B2"/>
    <w:rsid w:val="00C87917"/>
    <w:rsid w:val="00C963BB"/>
    <w:rsid w:val="00CA29CD"/>
    <w:rsid w:val="00CA321A"/>
    <w:rsid w:val="00CA5B7F"/>
    <w:rsid w:val="00CB2B9E"/>
    <w:rsid w:val="00CB3333"/>
    <w:rsid w:val="00CB49A9"/>
    <w:rsid w:val="00CB5FB5"/>
    <w:rsid w:val="00CB7BA4"/>
    <w:rsid w:val="00CC10AC"/>
    <w:rsid w:val="00CC33B3"/>
    <w:rsid w:val="00CC4561"/>
    <w:rsid w:val="00CC4BFE"/>
    <w:rsid w:val="00CC6749"/>
    <w:rsid w:val="00CD170C"/>
    <w:rsid w:val="00CD26DC"/>
    <w:rsid w:val="00CE02CD"/>
    <w:rsid w:val="00CE0C08"/>
    <w:rsid w:val="00CE28D4"/>
    <w:rsid w:val="00CE3A87"/>
    <w:rsid w:val="00CF2377"/>
    <w:rsid w:val="00D0081D"/>
    <w:rsid w:val="00D00CAA"/>
    <w:rsid w:val="00D03145"/>
    <w:rsid w:val="00D07DDC"/>
    <w:rsid w:val="00D10F86"/>
    <w:rsid w:val="00D12CFD"/>
    <w:rsid w:val="00D133B8"/>
    <w:rsid w:val="00D14637"/>
    <w:rsid w:val="00D15D63"/>
    <w:rsid w:val="00D22BEA"/>
    <w:rsid w:val="00D25288"/>
    <w:rsid w:val="00D315BA"/>
    <w:rsid w:val="00D4015B"/>
    <w:rsid w:val="00D422B0"/>
    <w:rsid w:val="00D4325C"/>
    <w:rsid w:val="00D5016E"/>
    <w:rsid w:val="00D52524"/>
    <w:rsid w:val="00D53F32"/>
    <w:rsid w:val="00D54A90"/>
    <w:rsid w:val="00D55EF9"/>
    <w:rsid w:val="00D61BED"/>
    <w:rsid w:val="00D66323"/>
    <w:rsid w:val="00D754BC"/>
    <w:rsid w:val="00D8230C"/>
    <w:rsid w:val="00D91B7F"/>
    <w:rsid w:val="00D944FE"/>
    <w:rsid w:val="00D962BE"/>
    <w:rsid w:val="00DA42BF"/>
    <w:rsid w:val="00DA6E7F"/>
    <w:rsid w:val="00DA71EA"/>
    <w:rsid w:val="00DB371C"/>
    <w:rsid w:val="00DB58D3"/>
    <w:rsid w:val="00DB7BF6"/>
    <w:rsid w:val="00DC0987"/>
    <w:rsid w:val="00DC118B"/>
    <w:rsid w:val="00DC1BAA"/>
    <w:rsid w:val="00DC7C43"/>
    <w:rsid w:val="00DD0260"/>
    <w:rsid w:val="00DD0D7C"/>
    <w:rsid w:val="00DD18A5"/>
    <w:rsid w:val="00DD300D"/>
    <w:rsid w:val="00DD44E2"/>
    <w:rsid w:val="00DE47F3"/>
    <w:rsid w:val="00DE7A28"/>
    <w:rsid w:val="00DF3663"/>
    <w:rsid w:val="00E0198E"/>
    <w:rsid w:val="00E02411"/>
    <w:rsid w:val="00E078D9"/>
    <w:rsid w:val="00E15E41"/>
    <w:rsid w:val="00E257E8"/>
    <w:rsid w:val="00E27033"/>
    <w:rsid w:val="00E278CA"/>
    <w:rsid w:val="00E30888"/>
    <w:rsid w:val="00E321C8"/>
    <w:rsid w:val="00E32A4B"/>
    <w:rsid w:val="00E33CBB"/>
    <w:rsid w:val="00E433DB"/>
    <w:rsid w:val="00E47DC2"/>
    <w:rsid w:val="00E517A8"/>
    <w:rsid w:val="00E5183A"/>
    <w:rsid w:val="00E70E42"/>
    <w:rsid w:val="00E761E7"/>
    <w:rsid w:val="00E80823"/>
    <w:rsid w:val="00E86EFB"/>
    <w:rsid w:val="00E92CE4"/>
    <w:rsid w:val="00E9346A"/>
    <w:rsid w:val="00E94777"/>
    <w:rsid w:val="00EA0094"/>
    <w:rsid w:val="00EA0AE9"/>
    <w:rsid w:val="00EA4C7D"/>
    <w:rsid w:val="00EA56F7"/>
    <w:rsid w:val="00EA64D0"/>
    <w:rsid w:val="00EA7C39"/>
    <w:rsid w:val="00EB2005"/>
    <w:rsid w:val="00EB23E0"/>
    <w:rsid w:val="00EB2CF1"/>
    <w:rsid w:val="00EB7745"/>
    <w:rsid w:val="00EB78DB"/>
    <w:rsid w:val="00EC01CA"/>
    <w:rsid w:val="00EC0C9A"/>
    <w:rsid w:val="00EC1984"/>
    <w:rsid w:val="00EC7D9A"/>
    <w:rsid w:val="00EE08FB"/>
    <w:rsid w:val="00EE0FDA"/>
    <w:rsid w:val="00EE1D29"/>
    <w:rsid w:val="00EE68B6"/>
    <w:rsid w:val="00EF7485"/>
    <w:rsid w:val="00F04293"/>
    <w:rsid w:val="00F10434"/>
    <w:rsid w:val="00F17C1A"/>
    <w:rsid w:val="00F20E98"/>
    <w:rsid w:val="00F25A20"/>
    <w:rsid w:val="00F2700D"/>
    <w:rsid w:val="00F27D33"/>
    <w:rsid w:val="00F406AF"/>
    <w:rsid w:val="00F45921"/>
    <w:rsid w:val="00F46254"/>
    <w:rsid w:val="00F5050B"/>
    <w:rsid w:val="00F5108C"/>
    <w:rsid w:val="00F6454B"/>
    <w:rsid w:val="00F65FD8"/>
    <w:rsid w:val="00F67E69"/>
    <w:rsid w:val="00F71C88"/>
    <w:rsid w:val="00F73F66"/>
    <w:rsid w:val="00F75069"/>
    <w:rsid w:val="00F84E4C"/>
    <w:rsid w:val="00F97CD0"/>
    <w:rsid w:val="00FA576F"/>
    <w:rsid w:val="00FA5CBC"/>
    <w:rsid w:val="00FA6861"/>
    <w:rsid w:val="00FB2047"/>
    <w:rsid w:val="00FB608D"/>
    <w:rsid w:val="00FC0380"/>
    <w:rsid w:val="00FC5A1F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D13818-AA57-4672-A042-D47B8F0B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74547B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EA4C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EA4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8E22-A35C-4C88-BAC2-184FCA36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23486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Oleg L</cp:lastModifiedBy>
  <cp:revision>2</cp:revision>
  <cp:lastPrinted>2018-01-23T14:30:00Z</cp:lastPrinted>
  <dcterms:created xsi:type="dcterms:W3CDTF">2018-02-05T13:23:00Z</dcterms:created>
  <dcterms:modified xsi:type="dcterms:W3CDTF">2018-02-05T13:23:00Z</dcterms:modified>
</cp:coreProperties>
</file>