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F3" w:rsidRPr="00831A45" w:rsidRDefault="00AF5BF3" w:rsidP="00AD1BD0">
      <w:pPr>
        <w:jc w:val="center"/>
        <w:rPr>
          <w:rFonts w:ascii="Times New Roman" w:hAnsi="Times New Roman" w:cs="Times New Roman"/>
          <w:sz w:val="28"/>
          <w:szCs w:val="28"/>
        </w:rPr>
      </w:pPr>
      <w:r w:rsidRPr="00831A45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2011 год</w:t>
      </w:r>
    </w:p>
    <w:p w:rsidR="00AF5BF3" w:rsidRPr="00EE07AD" w:rsidRDefault="00AF5BF3" w:rsidP="00831A45">
      <w:pPr>
        <w:pStyle w:val="ConsPlusTitle"/>
        <w:widowControl/>
        <w:rPr>
          <w:b w:val="0"/>
          <w:bCs w:val="0"/>
          <w:sz w:val="26"/>
          <w:szCs w:val="26"/>
        </w:rPr>
      </w:pPr>
      <w:r w:rsidRPr="00EE07AD">
        <w:rPr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AF5BF3" w:rsidRPr="00831A45" w:rsidRDefault="00AF5BF3" w:rsidP="00AD1BD0">
      <w:pPr>
        <w:pStyle w:val="ConsPlusTitle"/>
        <w:widowControl/>
        <w:jc w:val="center"/>
        <w:rPr>
          <w:b w:val="0"/>
          <w:bCs w:val="0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274"/>
        <w:gridCol w:w="1136"/>
        <w:gridCol w:w="1399"/>
        <w:gridCol w:w="1800"/>
      </w:tblGrid>
      <w:tr w:rsidR="00AF5BF3" w:rsidRPr="002368B7">
        <w:trPr>
          <w:cantSplit/>
          <w:trHeight w:val="31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государственной услуги</w:t>
            </w:r>
          </w:p>
        </w:tc>
        <w:tc>
          <w:tcPr>
            <w:tcW w:w="56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ситуации.</w:t>
            </w:r>
          </w:p>
        </w:tc>
      </w:tr>
      <w:tr w:rsidR="00AF5BF3" w:rsidRPr="002368B7">
        <w:trPr>
          <w:cantSplit/>
          <w:trHeight w:val="31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Стандарт качества оказания государственной услуги</w:t>
            </w:r>
          </w:p>
        </w:tc>
        <w:tc>
          <w:tcPr>
            <w:tcW w:w="56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AD1B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 национальный стандарт Российской Федерации ГОСТ Р 52142-2003 «Социальное обслуживание населения. Качество социальных услуг», утвержден постановлением Госстандарта России от 24.11.2003 № 326-ст;</w:t>
            </w:r>
          </w:p>
          <w:p w:rsidR="00AF5BF3" w:rsidRPr="00AD1BD0" w:rsidRDefault="00AF5BF3" w:rsidP="00AD1B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 национальный стандарт Российской Федерации ГОСТ Р 52496-2005. «Социальное обслуживание населения. Контроль качества социальных услуг», утвержден приказом Федерального агентства по техническому регулированию и метрологии от 30.12.2005 № 533-ст;</w:t>
            </w:r>
          </w:p>
          <w:p w:rsidR="00AF5BF3" w:rsidRPr="00AD1BD0" w:rsidRDefault="00AF5BF3" w:rsidP="00AD1BD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 национальный стандарт Российской Федерации ГОСТ Р 52497-2005 «Социальное обслуживание населения. Система качества учреждений социаль-ного обслуживания», утвержден приказом Федерального агентства по техническому регулированию и метрологии от 30.12.2005 № 534-ст.</w:t>
            </w:r>
          </w:p>
        </w:tc>
      </w:tr>
      <w:tr w:rsidR="00AF5BF3" w:rsidRPr="002368B7">
        <w:trPr>
          <w:cantSplit/>
          <w:trHeight w:val="36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предыдущий год</w:t>
            </w:r>
          </w:p>
        </w:tc>
        <w:tc>
          <w:tcPr>
            <w:tcW w:w="3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отчетный год</w:t>
            </w:r>
          </w:p>
        </w:tc>
      </w:tr>
      <w:tr w:rsidR="00AF5BF3" w:rsidRPr="002368B7">
        <w:trPr>
          <w:cantSplit/>
          <w:trHeight w:val="360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BF3" w:rsidRPr="00AD1BD0" w:rsidRDefault="00AF5BF3" w:rsidP="00412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потребителей (всего чел.), </w:t>
            </w:r>
          </w:p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в т.ч.: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14102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14102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19432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19432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EE07A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12489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12489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17486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17486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EE07A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EE07A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1147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Норматив расхода средств на оказание государственной услуги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Финансирование государственной услуги учредителем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Затраты на реализацию задания, финансируемые учредителем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29003,7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31935,9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2629,94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2629,94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2800,82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2800,82</w:t>
            </w:r>
          </w:p>
        </w:tc>
      </w:tr>
      <w:tr w:rsidR="00AF5BF3" w:rsidRPr="002368B7" w:rsidTr="005F5F2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9C2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DC0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237,29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237,29</w:t>
            </w:r>
          </w:p>
        </w:tc>
      </w:tr>
      <w:tr w:rsidR="00AF5BF3" w:rsidRPr="002368B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F5BF3" w:rsidRPr="002368B7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BF3" w:rsidRPr="002368B7" w:rsidRDefault="00AF5BF3" w:rsidP="00AD1BD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68B7">
              <w:rPr>
                <w:rFonts w:ascii="Times New Roman" w:hAnsi="Times New Roman" w:cs="Times New Roman"/>
                <w:sz w:val="26"/>
                <w:szCs w:val="26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BF3" w:rsidRPr="00AD1BD0" w:rsidRDefault="00AF5BF3" w:rsidP="00AD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F5BF3" w:rsidRDefault="00AF5BF3" w:rsidP="00AD1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5BF3" w:rsidRDefault="00AF5BF3" w:rsidP="00AD1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5BF3" w:rsidRPr="00452FFA" w:rsidRDefault="00AF5BF3" w:rsidP="00831A4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Директор учреждения                                          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FFA">
        <w:rPr>
          <w:rFonts w:ascii="Times New Roman" w:hAnsi="Times New Roman" w:cs="Times New Roman"/>
          <w:sz w:val="28"/>
          <w:szCs w:val="28"/>
        </w:rPr>
        <w:t xml:space="preserve">И.М.Кайгородова </w:t>
      </w:r>
    </w:p>
    <w:p w:rsidR="00AF5BF3" w:rsidRPr="00452FFA" w:rsidRDefault="00AF5BF3" w:rsidP="00831A4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AF5BF3" w:rsidRPr="00452FFA" w:rsidRDefault="00AF5BF3" w:rsidP="00831A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       __________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</w:p>
    <w:p w:rsidR="00AF5BF3" w:rsidRPr="00452FFA" w:rsidRDefault="00AF5BF3" w:rsidP="00831A4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AF5BF3" w:rsidRPr="00452FFA" w:rsidRDefault="00AF5BF3" w:rsidP="00831A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</w:p>
    <w:p w:rsidR="00AF5BF3" w:rsidRPr="00452FFA" w:rsidRDefault="00AF5BF3" w:rsidP="00831A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AF5BF3" w:rsidRPr="00AD1BD0" w:rsidRDefault="00AF5BF3" w:rsidP="00AD1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F5BF3" w:rsidRPr="00AD1BD0" w:rsidSect="005C3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D0"/>
    <w:rsid w:val="00151898"/>
    <w:rsid w:val="00190532"/>
    <w:rsid w:val="001F6FBF"/>
    <w:rsid w:val="002368B7"/>
    <w:rsid w:val="00412404"/>
    <w:rsid w:val="00452FFA"/>
    <w:rsid w:val="004D51B4"/>
    <w:rsid w:val="00584FBF"/>
    <w:rsid w:val="005C3009"/>
    <w:rsid w:val="005F5F27"/>
    <w:rsid w:val="0065330F"/>
    <w:rsid w:val="00831A45"/>
    <w:rsid w:val="009C249C"/>
    <w:rsid w:val="00AD1BD0"/>
    <w:rsid w:val="00AF5BF3"/>
    <w:rsid w:val="00C27089"/>
    <w:rsid w:val="00D32276"/>
    <w:rsid w:val="00DC0C82"/>
    <w:rsid w:val="00EE07AD"/>
    <w:rsid w:val="00EE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00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D1BD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D1BD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831A4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411</Words>
  <Characters>2345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8</cp:revision>
  <dcterms:created xsi:type="dcterms:W3CDTF">2013-03-04T11:11:00Z</dcterms:created>
  <dcterms:modified xsi:type="dcterms:W3CDTF">2013-03-05T08:52:00Z</dcterms:modified>
</cp:coreProperties>
</file>