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FE157B" w:rsidRDefault="00B02EC9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О внесении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изменений в приказ министерства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социального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и семейной политики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464479" w:rsidRPr="00464479" w:rsidRDefault="00464479" w:rsidP="004644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24 октября 2019 г. № 1996 «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 предоставления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 по назначению ежемесячной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выплаты Героям Советского Союза, Героям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Российской Федерации, полным кавалерам ордена 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Славы, вдовам (вдовцам) Героев Советского 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Союза, Героев Российской Федерации 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полных кавалеров</w:t>
      </w:r>
      <w:r w:rsidRPr="0046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ордена Славы»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31ABB" w:rsidRDefault="00623CD8" w:rsidP="0046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C40C7D">
        <w:rPr>
          <w:rFonts w:ascii="Times New Roman" w:hAnsi="Times New Roman" w:cs="Times New Roman"/>
          <w:sz w:val="28"/>
          <w:szCs w:val="28"/>
        </w:rPr>
        <w:t>«</w:t>
      </w:r>
      <w:r w:rsidR="00C40C7D" w:rsidRPr="00C40C7D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</w:t>
      </w:r>
      <w:r w:rsidR="00C40C7D" w:rsidRPr="00C40C7D">
        <w:rPr>
          <w:rFonts w:ascii="Times New Roman" w:hAnsi="Times New Roman" w:cs="Times New Roman"/>
          <w:sz w:val="28"/>
          <w:szCs w:val="28"/>
        </w:rPr>
        <w:t>з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вития и семейной политики Краснодарского края </w:t>
      </w:r>
      <w:r w:rsidR="00464479" w:rsidRPr="00464479">
        <w:rPr>
          <w:rFonts w:ascii="Times New Roman" w:hAnsi="Times New Roman" w:cs="Times New Roman"/>
          <w:sz w:val="28"/>
          <w:szCs w:val="28"/>
        </w:rPr>
        <w:t>от 24 октября 2019 г. № 1996 «Об утверждении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госуда</w:t>
      </w:r>
      <w:r w:rsidR="00464479" w:rsidRPr="00464479">
        <w:rPr>
          <w:rFonts w:ascii="Times New Roman" w:hAnsi="Times New Roman" w:cs="Times New Roman"/>
          <w:sz w:val="28"/>
          <w:szCs w:val="28"/>
        </w:rPr>
        <w:t>р</w:t>
      </w:r>
      <w:r w:rsidR="00464479" w:rsidRPr="00464479">
        <w:rPr>
          <w:rFonts w:ascii="Times New Roman" w:hAnsi="Times New Roman" w:cs="Times New Roman"/>
          <w:sz w:val="28"/>
          <w:szCs w:val="28"/>
        </w:rPr>
        <w:t>ственной услуги по назначению ежемесячной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выплаты Героям Советского С</w:t>
      </w:r>
      <w:r w:rsidR="00464479" w:rsidRPr="00464479">
        <w:rPr>
          <w:rFonts w:ascii="Times New Roman" w:hAnsi="Times New Roman" w:cs="Times New Roman"/>
          <w:sz w:val="28"/>
          <w:szCs w:val="28"/>
        </w:rPr>
        <w:t>о</w:t>
      </w:r>
      <w:r w:rsidR="00464479" w:rsidRPr="00464479">
        <w:rPr>
          <w:rFonts w:ascii="Times New Roman" w:hAnsi="Times New Roman" w:cs="Times New Roman"/>
          <w:sz w:val="28"/>
          <w:szCs w:val="28"/>
        </w:rPr>
        <w:t>юза, Героям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Российской Федерации, полным кавалерам ордена Славы, вдовам (вдовцам) Героев Советского Союза, Героев Российской Федерации и полных кавалеров</w:t>
      </w:r>
      <w:proofErr w:type="gramEnd"/>
      <w:r w:rsidR="00464479" w:rsidRPr="004644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4479" w:rsidRPr="00464479">
        <w:rPr>
          <w:rFonts w:ascii="Times New Roman" w:hAnsi="Times New Roman" w:cs="Times New Roman"/>
          <w:sz w:val="28"/>
          <w:szCs w:val="28"/>
        </w:rPr>
        <w:t>ордена Славы»</w:t>
      </w:r>
      <w:r w:rsidR="00464479" w:rsidRPr="00464479">
        <w:rPr>
          <w:rFonts w:ascii="Times New Roman" w:hAnsi="Times New Roman" w:cs="Times New Roman"/>
          <w:sz w:val="28"/>
          <w:szCs w:val="28"/>
        </w:rPr>
        <w:t xml:space="preserve"> </w:t>
      </w:r>
      <w:r w:rsidRPr="00C40C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0C7D">
        <w:rPr>
          <w:rFonts w:ascii="Times New Roman" w:hAnsi="Times New Roman" w:cs="Times New Roman"/>
          <w:sz w:val="28"/>
          <w:szCs w:val="28"/>
        </w:rPr>
        <w:t>Регламент</w:t>
      </w:r>
      <w:r w:rsidRPr="00C40C7D">
        <w:rPr>
          <w:rFonts w:ascii="Times New Roman" w:hAnsi="Times New Roman" w:cs="Times New Roman"/>
          <w:sz w:val="28"/>
          <w:szCs w:val="28"/>
        </w:rPr>
        <w:t>)</w:t>
      </w:r>
      <w:r w:rsidRPr="00C40C7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0C7D">
        <w:rPr>
          <w:rFonts w:ascii="Times New Roman" w:hAnsi="Times New Roman" w:cs="Times New Roman"/>
          <w:sz w:val="28"/>
          <w:szCs w:val="28"/>
        </w:rPr>
        <w:t>Ф</w:t>
      </w:r>
      <w:r w:rsidR="00E626EF" w:rsidRPr="00C40C7D">
        <w:rPr>
          <w:rFonts w:ascii="Times New Roman" w:hAnsi="Times New Roman" w:cs="Times New Roman"/>
          <w:sz w:val="28"/>
          <w:szCs w:val="28"/>
        </w:rPr>
        <w:t>е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деральным законом </w:t>
      </w:r>
      <w:bookmarkStart w:id="0" w:name="_GoBack"/>
      <w:bookmarkEnd w:id="0"/>
      <w:r w:rsidR="00E626EF" w:rsidRPr="00C40C7D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</w:t>
      </w:r>
      <w:r w:rsidR="00E626EF" w:rsidRPr="00C40C7D">
        <w:rPr>
          <w:rFonts w:ascii="Times New Roman" w:hAnsi="Times New Roman" w:cs="Times New Roman"/>
          <w:sz w:val="28"/>
          <w:szCs w:val="28"/>
        </w:rPr>
        <w:t>в</w:t>
      </w:r>
      <w:r w:rsidR="00E626EF" w:rsidRPr="00C40C7D">
        <w:rPr>
          <w:rFonts w:ascii="Times New Roman" w:hAnsi="Times New Roman" w:cs="Times New Roman"/>
          <w:sz w:val="28"/>
          <w:szCs w:val="28"/>
        </w:rPr>
        <w:t>ления государстве</w:t>
      </w:r>
      <w:r w:rsidR="00E626EF" w:rsidRPr="00C40C7D">
        <w:rPr>
          <w:rFonts w:ascii="Times New Roman" w:hAnsi="Times New Roman" w:cs="Times New Roman"/>
          <w:sz w:val="28"/>
          <w:szCs w:val="28"/>
        </w:rPr>
        <w:t>н</w:t>
      </w:r>
      <w:r w:rsidR="00E626EF" w:rsidRPr="00C40C7D">
        <w:rPr>
          <w:rFonts w:ascii="Times New Roman" w:hAnsi="Times New Roman" w:cs="Times New Roman"/>
          <w:sz w:val="28"/>
          <w:szCs w:val="28"/>
        </w:rPr>
        <w:t>ных и муниципальных услуг»</w:t>
      </w:r>
      <w:r w:rsidR="00F421AE" w:rsidRPr="00C40C7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C40C7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0C7D">
        <w:rPr>
          <w:rFonts w:ascii="Times New Roman" w:hAnsi="Times New Roman" w:cs="Times New Roman"/>
          <w:sz w:val="28"/>
          <w:szCs w:val="28"/>
        </w:rPr>
        <w:t xml:space="preserve"> документов, нах</w:t>
      </w:r>
      <w:r w:rsidR="00E626EF" w:rsidRPr="00C40C7D">
        <w:rPr>
          <w:rFonts w:ascii="Times New Roman" w:hAnsi="Times New Roman" w:cs="Times New Roman"/>
          <w:sz w:val="28"/>
          <w:szCs w:val="28"/>
        </w:rPr>
        <w:t>о</w:t>
      </w:r>
      <w:r w:rsidR="00E626EF" w:rsidRPr="00C40C7D">
        <w:rPr>
          <w:rFonts w:ascii="Times New Roman" w:hAnsi="Times New Roman" w:cs="Times New Roman"/>
          <w:sz w:val="28"/>
          <w:szCs w:val="28"/>
        </w:rPr>
        <w:t>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C40C7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</w:t>
      </w:r>
      <w:r w:rsidR="002575B5" w:rsidRPr="00C40C7D">
        <w:rPr>
          <w:rFonts w:ascii="Times New Roman" w:hAnsi="Times New Roman" w:cs="Times New Roman"/>
          <w:sz w:val="28"/>
          <w:szCs w:val="28"/>
        </w:rPr>
        <w:t>о</w:t>
      </w:r>
      <w:r w:rsidR="002575B5" w:rsidRPr="00C40C7D">
        <w:rPr>
          <w:rFonts w:ascii="Times New Roman" w:hAnsi="Times New Roman" w:cs="Times New Roman"/>
          <w:sz w:val="28"/>
          <w:szCs w:val="28"/>
        </w:rPr>
        <w:t xml:space="preserve">стояния </w:t>
      </w:r>
      <w:r w:rsidR="002575B5" w:rsidRPr="006F3952">
        <w:rPr>
          <w:rFonts w:ascii="Times New Roman" w:hAnsi="Times New Roman" w:cs="Times New Roman"/>
          <w:sz w:val="28"/>
          <w:szCs w:val="28"/>
        </w:rPr>
        <w:t>Росси</w:t>
      </w:r>
      <w:r w:rsidR="002575B5" w:rsidRPr="006F3952">
        <w:rPr>
          <w:rFonts w:ascii="Times New Roman" w:hAnsi="Times New Roman" w:cs="Times New Roman"/>
          <w:sz w:val="28"/>
          <w:szCs w:val="28"/>
        </w:rPr>
        <w:t>й</w:t>
      </w:r>
      <w:r w:rsidR="002575B5" w:rsidRPr="006F3952">
        <w:rPr>
          <w:rFonts w:ascii="Times New Roman" w:hAnsi="Times New Roman" w:cs="Times New Roman"/>
          <w:sz w:val="28"/>
          <w:szCs w:val="28"/>
        </w:rPr>
        <w:t>ской Федерации</w:t>
      </w:r>
      <w:r w:rsidR="004D60E3" w:rsidRPr="006F3952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6F3952">
        <w:rPr>
          <w:rFonts w:ascii="Times New Roman" w:hAnsi="Times New Roman" w:cs="Times New Roman"/>
          <w:sz w:val="28"/>
          <w:szCs w:val="28"/>
        </w:rPr>
        <w:t>пункт</w:t>
      </w:r>
      <w:r w:rsidR="00431ABB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 w:rsidRPr="006F3952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6F3952">
        <w:rPr>
          <w:rFonts w:ascii="Times New Roman" w:hAnsi="Times New Roman" w:cs="Times New Roman"/>
          <w:sz w:val="28"/>
          <w:szCs w:val="28"/>
        </w:rPr>
        <w:t>)</w:t>
      </w:r>
      <w:r w:rsidR="00431ABB">
        <w:rPr>
          <w:rFonts w:ascii="Times New Roman" w:hAnsi="Times New Roman" w:cs="Times New Roman"/>
          <w:sz w:val="28"/>
          <w:szCs w:val="28"/>
        </w:rPr>
        <w:t>, а также внесены дополнения в</w:t>
      </w:r>
      <w:proofErr w:type="gramEnd"/>
      <w:r w:rsidR="00431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1ABB">
        <w:rPr>
          <w:rFonts w:ascii="Times New Roman" w:hAnsi="Times New Roman" w:cs="Times New Roman"/>
          <w:sz w:val="28"/>
          <w:szCs w:val="28"/>
        </w:rPr>
        <w:t>части установления личности заявителя при приеме заявления о предоставл</w:t>
      </w:r>
      <w:r w:rsidR="00431ABB">
        <w:rPr>
          <w:rFonts w:ascii="Times New Roman" w:hAnsi="Times New Roman" w:cs="Times New Roman"/>
          <w:sz w:val="28"/>
          <w:szCs w:val="28"/>
        </w:rPr>
        <w:t>е</w:t>
      </w:r>
      <w:r w:rsidR="00431ABB">
        <w:rPr>
          <w:rFonts w:ascii="Times New Roman" w:hAnsi="Times New Roman" w:cs="Times New Roman"/>
          <w:sz w:val="28"/>
          <w:szCs w:val="28"/>
        </w:rPr>
        <w:t>нии государственной услуги (пункт 6.2.3</w:t>
      </w:r>
      <w:proofErr w:type="gramEnd"/>
      <w:r w:rsidR="00431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1ABB">
        <w:rPr>
          <w:rFonts w:ascii="Times New Roman" w:hAnsi="Times New Roman" w:cs="Times New Roman"/>
          <w:sz w:val="28"/>
          <w:szCs w:val="28"/>
        </w:rPr>
        <w:t>Регламента).</w:t>
      </w:r>
      <w:proofErr w:type="gramEnd"/>
    </w:p>
    <w:p w:rsidR="00CB0841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 w:rsidRPr="006F3952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="009B6E2A" w:rsidRPr="006F3952">
        <w:rPr>
          <w:rFonts w:ascii="Times New Roman" w:hAnsi="Times New Roman" w:cs="Times New Roman"/>
          <w:sz w:val="28"/>
          <w:szCs w:val="28"/>
        </w:rPr>
        <w:t>о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1E6736" w:rsidRPr="006F3952">
        <w:rPr>
          <w:rFonts w:ascii="Times New Roman" w:hAnsi="Times New Roman" w:cs="Times New Roman"/>
          <w:sz w:val="28"/>
          <w:szCs w:val="28"/>
        </w:rPr>
        <w:br/>
      </w:r>
      <w:r w:rsidR="009B6E2A" w:rsidRPr="006F3952">
        <w:rPr>
          <w:rFonts w:ascii="Times New Roman" w:hAnsi="Times New Roman" w:cs="Times New Roman"/>
          <w:sz w:val="28"/>
          <w:szCs w:val="28"/>
        </w:rPr>
        <w:t>от 15 ноября 2011 г. № 1340 «Об утверждении Порядков разработки, утвержд</w:t>
      </w:r>
      <w:r w:rsidR="009B6E2A" w:rsidRPr="006F3952">
        <w:rPr>
          <w:rFonts w:ascii="Times New Roman" w:hAnsi="Times New Roman" w:cs="Times New Roman"/>
          <w:sz w:val="28"/>
          <w:szCs w:val="28"/>
        </w:rPr>
        <w:t>е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632EE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информации и ее размещения на официальном и размещения на официальном сайте министерства, Едином и Региональном по</w:t>
      </w:r>
      <w:r w:rsidRPr="006F3952">
        <w:rPr>
          <w:rFonts w:ascii="Times New Roman" w:hAnsi="Times New Roman" w:cs="Times New Roman"/>
          <w:sz w:val="28"/>
          <w:szCs w:val="28"/>
        </w:rPr>
        <w:t>р</w:t>
      </w:r>
      <w:r w:rsidRPr="006F3952">
        <w:rPr>
          <w:rFonts w:ascii="Times New Roman" w:hAnsi="Times New Roman" w:cs="Times New Roman"/>
          <w:sz w:val="28"/>
          <w:szCs w:val="28"/>
        </w:rPr>
        <w:t>талах</w:t>
      </w:r>
      <w:r w:rsidR="00641138" w:rsidRPr="006F3952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6F395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03477" w:rsidRPr="006F3952" w:rsidRDefault="00403477" w:rsidP="006F39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6F3952">
        <w:rPr>
          <w:rFonts w:ascii="Times New Roman" w:hAnsi="Times New Roman" w:cs="Times New Roman"/>
          <w:bCs/>
          <w:sz w:val="28"/>
          <w:szCs w:val="28"/>
        </w:rPr>
        <w:t>и</w:t>
      </w:r>
      <w:r w:rsidRPr="006F3952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6F3952">
        <w:rPr>
          <w:rFonts w:ascii="Times New Roman" w:hAnsi="Times New Roman" w:cs="Times New Roman"/>
          <w:bCs/>
          <w:sz w:val="28"/>
          <w:szCs w:val="28"/>
        </w:rPr>
        <w:t xml:space="preserve">ы 2.17.3, 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 w:rsidRPr="006F3952">
        <w:rPr>
          <w:rFonts w:ascii="Times New Roman" w:hAnsi="Times New Roman" w:cs="Times New Roman"/>
          <w:bCs/>
          <w:sz w:val="28"/>
          <w:szCs w:val="28"/>
        </w:rPr>
        <w:t>.</w:t>
      </w:r>
      <w:r w:rsidRPr="006F39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477D" w:rsidRDefault="00FE477D" w:rsidP="00FE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0C4" w:rsidRDefault="005330C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FE477D">
      <w:headerReference w:type="even" r:id="rId9"/>
      <w:headerReference w:type="default" r:id="rId10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262" w:rsidRDefault="00266262">
      <w:pPr>
        <w:spacing w:after="0" w:line="240" w:lineRule="auto"/>
      </w:pPr>
      <w:r>
        <w:separator/>
      </w:r>
    </w:p>
  </w:endnote>
  <w:endnote w:type="continuationSeparator" w:id="0">
    <w:p w:rsidR="00266262" w:rsidRDefault="0026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262" w:rsidRDefault="00266262">
      <w:pPr>
        <w:spacing w:after="0" w:line="240" w:lineRule="auto"/>
      </w:pPr>
      <w:r>
        <w:separator/>
      </w:r>
    </w:p>
  </w:footnote>
  <w:footnote w:type="continuationSeparator" w:id="0">
    <w:p w:rsidR="00266262" w:rsidRDefault="00266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2662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64479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2662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66262"/>
    <w:rsid w:val="002706A6"/>
    <w:rsid w:val="00287019"/>
    <w:rsid w:val="00296BC3"/>
    <w:rsid w:val="002A0B62"/>
    <w:rsid w:val="002A67AB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31ABB"/>
    <w:rsid w:val="004465BB"/>
    <w:rsid w:val="00452687"/>
    <w:rsid w:val="00453442"/>
    <w:rsid w:val="004632EE"/>
    <w:rsid w:val="00464479"/>
    <w:rsid w:val="0047069E"/>
    <w:rsid w:val="004746B3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330C4"/>
    <w:rsid w:val="00540D01"/>
    <w:rsid w:val="005419CD"/>
    <w:rsid w:val="0054503F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477D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3461C-E36C-47B0-90E5-95D68913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Пономаренко Ирина Анатольевна</cp:lastModifiedBy>
  <cp:revision>90</cp:revision>
  <cp:lastPrinted>2021-01-21T16:26:00Z</cp:lastPrinted>
  <dcterms:created xsi:type="dcterms:W3CDTF">2019-09-11T08:06:00Z</dcterms:created>
  <dcterms:modified xsi:type="dcterms:W3CDTF">2021-03-15T08:56:00Z</dcterms:modified>
</cp:coreProperties>
</file>