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6"/>
        <w:gridCol w:w="2234"/>
        <w:gridCol w:w="175"/>
        <w:gridCol w:w="817"/>
        <w:gridCol w:w="317"/>
        <w:gridCol w:w="817"/>
        <w:gridCol w:w="317"/>
        <w:gridCol w:w="817"/>
        <w:gridCol w:w="317"/>
        <w:gridCol w:w="1384"/>
        <w:gridCol w:w="176"/>
        <w:gridCol w:w="816"/>
        <w:gridCol w:w="318"/>
        <w:gridCol w:w="674"/>
        <w:gridCol w:w="318"/>
        <w:gridCol w:w="675"/>
        <w:gridCol w:w="992"/>
        <w:gridCol w:w="1134"/>
        <w:gridCol w:w="1134"/>
      </w:tblGrid>
      <w:tr w:rsidR="00F27D74" w:rsidRPr="00FB6AC9" w:rsidTr="0022780A">
        <w:trPr>
          <w:trHeight w:val="360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                                                               к разделу I и разделу II                                       доклада о результатах                                     за 20</w:t>
            </w:r>
            <w:r w:rsidR="00FA1336"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основных                                             направлениях деятельности </w:t>
            </w:r>
          </w:p>
          <w:p w:rsidR="00F664A5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bookmarkStart w:id="0" w:name="_GoBack"/>
            <w:bookmarkEnd w:id="0"/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труда</w:t>
            </w:r>
          </w:p>
          <w:p w:rsidR="00C2784D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социального развития </w:t>
            </w:r>
          </w:p>
          <w:p w:rsidR="00C2784D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</w:t>
            </w:r>
          </w:p>
          <w:p w:rsidR="00F27D74" w:rsidRPr="00FA1336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FA1336"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A5A"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A1336"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A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27D74" w:rsidRPr="00FB6AC9" w:rsidTr="0022780A">
        <w:trPr>
          <w:trHeight w:val="379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D74" w:rsidRPr="00FB6AC9" w:rsidTr="0022780A">
        <w:trPr>
          <w:trHeight w:val="232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D74" w:rsidRPr="00FA1336" w:rsidRDefault="00F27D74" w:rsidP="00F2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D74" w:rsidRPr="00FB6AC9" w:rsidTr="0022780A">
        <w:trPr>
          <w:trHeight w:val="499"/>
        </w:trPr>
        <w:tc>
          <w:tcPr>
            <w:tcW w:w="144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3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F27D74" w:rsidRPr="00FB6AC9" w:rsidTr="0022780A">
        <w:trPr>
          <w:trHeight w:val="268"/>
        </w:trPr>
        <w:tc>
          <w:tcPr>
            <w:tcW w:w="144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74" w:rsidRPr="00FA1336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3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достижения целей и решения задач государственных программ, результаты реализации </w:t>
            </w:r>
          </w:p>
        </w:tc>
      </w:tr>
      <w:tr w:rsidR="00F27D74" w:rsidRPr="00026DBD" w:rsidTr="0022780A">
        <w:trPr>
          <w:trHeight w:val="215"/>
        </w:trPr>
        <w:tc>
          <w:tcPr>
            <w:tcW w:w="144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D74" w:rsidRPr="00026DBD" w:rsidRDefault="00F27D74" w:rsidP="00F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ведомственных целевых программ, а также непрограммных направлений деятельности</w:t>
            </w:r>
          </w:p>
        </w:tc>
      </w:tr>
      <w:tr w:rsidR="00F27D74" w:rsidRPr="00026DBD" w:rsidTr="0022780A">
        <w:trPr>
          <w:trHeight w:val="315"/>
        </w:trPr>
        <w:tc>
          <w:tcPr>
            <w:tcW w:w="144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D74" w:rsidRPr="00026DBD" w:rsidRDefault="00F27D74" w:rsidP="0036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40B" w:rsidRPr="003606A1" w:rsidTr="00B979AE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5740B" w:rsidRPr="003606A1" w:rsidRDefault="00F5740B" w:rsidP="0022780A">
            <w:pPr>
              <w:spacing w:after="0" w:line="240" w:lineRule="auto"/>
              <w:ind w:left="-108" w:firstLine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теля достижения ц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лей и решения задач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Един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ца 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мер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076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Целевое значение</w:t>
            </w:r>
          </w:p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показателя достиж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ния целей и 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шения задач</w:t>
            </w:r>
          </w:p>
        </w:tc>
      </w:tr>
      <w:tr w:rsidR="0022780A" w:rsidRPr="003606A1" w:rsidTr="00B979AE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достижения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40B" w:rsidRPr="003606A1" w:rsidRDefault="00022B12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F5740B" w:rsidRPr="003606A1">
              <w:rPr>
                <w:rFonts w:ascii="Times New Roman" w:eastAsia="Times New Roman" w:hAnsi="Times New Roman" w:cs="Times New Roman"/>
                <w:lang w:eastAsia="ru-RU"/>
              </w:rPr>
              <w:t>елевое знач</w:t>
            </w:r>
            <w:r w:rsidR="00F5740B"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5740B" w:rsidRPr="003606A1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6A1" w:rsidRDefault="00022B12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F5740B" w:rsidRPr="003606A1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  <w:p w:rsidR="00F5740B" w:rsidRPr="003606A1" w:rsidRDefault="00F5740B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достиж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</w:tr>
    </w:tbl>
    <w:p w:rsidR="00F5740B" w:rsidRPr="003606A1" w:rsidRDefault="00F5740B" w:rsidP="00F5740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1133"/>
        <w:gridCol w:w="1134"/>
        <w:gridCol w:w="1702"/>
        <w:gridCol w:w="816"/>
        <w:gridCol w:w="176"/>
        <w:gridCol w:w="816"/>
        <w:gridCol w:w="176"/>
        <w:gridCol w:w="993"/>
        <w:gridCol w:w="992"/>
        <w:gridCol w:w="1134"/>
        <w:gridCol w:w="1134"/>
      </w:tblGrid>
      <w:tr w:rsidR="00F27D74" w:rsidRPr="003606A1" w:rsidTr="0022780A">
        <w:trPr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27D74" w:rsidRPr="003606A1" w:rsidTr="0022780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74" w:rsidRPr="003606A1" w:rsidRDefault="00F27D74" w:rsidP="00F5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D74" w:rsidRPr="003606A1" w:rsidRDefault="00F27D74" w:rsidP="00F57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Краснодарского края «Социальная поддержка граждан»</w:t>
            </w:r>
          </w:p>
        </w:tc>
      </w:tr>
      <w:tr w:rsidR="00F27D74" w:rsidRPr="003606A1" w:rsidTr="0022780A">
        <w:trPr>
          <w:trHeight w:val="13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Число граждан, пол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чивших документы на право пользования м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рами социальной по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B133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B1333" w:rsidP="00C5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12 86</w:t>
            </w:r>
            <w:r w:rsidR="00C578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B133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B133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5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Соотношение сре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ней заработной платы 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циальных 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ботников государственных учреждений со сре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ней зар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ботной платой в Краснодарском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Удельный вес детей-сирот и детей, оста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шихся без 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печения родителей, переда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ных на во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питание в семью (от общей чи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ленности вновь выя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ленных детей за 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четный период)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97,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6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государстве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учреждений, пред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ставляющих информ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об энергосбер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жении и повышении энергетической э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фективности (энерг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 декларации) в электронном виде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государстве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учреждений, оснаще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приб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 учета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026DB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026DB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026DB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учр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ждений социального обслуживания, осн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ванный на иных фо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 собственности (кроме государстве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учрежд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ний), в общем количестве учреждений социал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обсл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живания всех форм собственн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026DBD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026DBD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026DBD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3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государстве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бюджетных (автоно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ных, казенных) учр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ждений соц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ального обслуживания, подв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домственных мин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стерству труда и соц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ального развития Краснода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края, в отн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шении которых проведена независ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оценка качества оказания услуг, от 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их количества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гии на снабжение госуда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кВт-ч</w:t>
            </w:r>
            <w:proofErr w:type="gramEnd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/кв. 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ловой энергии на снабжение госуда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учрежд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Гкал/кв. 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лодной воды на сна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жение государстве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учрежд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куб. м/кв. 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026DB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светодиодных источников света в освещении зданий от общего количества источников света в зданиях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2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зданий, стро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ний, сооружений, оснащенных индив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дуальными теплов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пунктами с автомат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 регулирован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температуры те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лоносителя, наход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на праве опер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управления или ином законном основании, от общего колич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указанных зданий, строений, 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026DBD" w:rsidRPr="003606A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получателей социал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в ок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социальных услугах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 с 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нежными доходами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величины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житочного минимума в Краснодарском крае в общей 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населения Краснода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края</w:t>
            </w:r>
            <w:proofErr w:type="gramEnd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30BDE" w:rsidP="005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5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 w:rsidR="00530BDE"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381376" w:rsidP="003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530BDE"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30BD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5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530BDE"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30BDE" w:rsidP="005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30BDE" w:rsidP="0053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7B1EBC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F27D74"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RANGE!B27"/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мер социальной поддержки отдельных категорий граждан»</w:t>
            </w:r>
            <w:bookmarkEnd w:id="1"/>
          </w:p>
        </w:tc>
      </w:tr>
      <w:tr w:rsidR="00F27D74" w:rsidRPr="003606A1" w:rsidTr="0022780A">
        <w:trPr>
          <w:trHeight w:val="2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16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 w:rsidR="00162C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Доля граждан, пол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чивших меры соц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альной поддержки, в общей численности граждан, имеющих право на их получ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ние и обратившихся за их 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0A35B8" w:rsidRPr="003606A1" w:rsidTr="0022780A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16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  <w:r w:rsidR="00162C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0A3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малоимущих граждан, получи</w:t>
            </w:r>
            <w:r w:rsidRPr="003606A1">
              <w:rPr>
                <w:rFonts w:ascii="Times New Roman" w:hAnsi="Times New Roman" w:cs="Times New Roman"/>
              </w:rPr>
              <w:t>в</w:t>
            </w:r>
            <w:r w:rsidRPr="003606A1">
              <w:rPr>
                <w:rFonts w:ascii="Times New Roman" w:hAnsi="Times New Roman" w:cs="Times New Roman"/>
              </w:rPr>
              <w:t>ших государственную с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циальную п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мощь на основании социальн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го ко</w:t>
            </w:r>
            <w:r w:rsidRPr="003606A1">
              <w:rPr>
                <w:rFonts w:ascii="Times New Roman" w:hAnsi="Times New Roman" w:cs="Times New Roman"/>
              </w:rPr>
              <w:t>н</w:t>
            </w:r>
            <w:r w:rsidRPr="003606A1">
              <w:rPr>
                <w:rFonts w:ascii="Times New Roman" w:hAnsi="Times New Roman" w:cs="Times New Roman"/>
              </w:rPr>
              <w:t>тракта, в общей численности мал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имущих граждан, п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лучивших госуда</w:t>
            </w:r>
            <w:r w:rsidRPr="003606A1">
              <w:rPr>
                <w:rFonts w:ascii="Times New Roman" w:hAnsi="Times New Roman" w:cs="Times New Roman"/>
              </w:rPr>
              <w:t>р</w:t>
            </w:r>
            <w:r w:rsidRPr="003606A1">
              <w:rPr>
                <w:rFonts w:ascii="Times New Roman" w:hAnsi="Times New Roman" w:cs="Times New Roman"/>
              </w:rPr>
              <w:t>ственную социал</w:t>
            </w:r>
            <w:r w:rsidRPr="003606A1">
              <w:rPr>
                <w:rFonts w:ascii="Times New Roman" w:hAnsi="Times New Roman" w:cs="Times New Roman"/>
              </w:rPr>
              <w:t>ь</w:t>
            </w:r>
            <w:r w:rsidRPr="003606A1">
              <w:rPr>
                <w:rFonts w:ascii="Times New Roman" w:hAnsi="Times New Roman" w:cs="Times New Roman"/>
              </w:rPr>
              <w:t>ную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35B8" w:rsidRPr="003606A1" w:rsidRDefault="000A35B8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0A35B8" w:rsidRPr="003606A1" w:rsidTr="0022780A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8252CC" w:rsidP="0016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 w:rsidR="00162C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0A3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граждан, преод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левших трудную жи</w:t>
            </w:r>
            <w:r w:rsidRPr="003606A1">
              <w:rPr>
                <w:rFonts w:ascii="Times New Roman" w:hAnsi="Times New Roman" w:cs="Times New Roman"/>
              </w:rPr>
              <w:t>з</w:t>
            </w:r>
            <w:r w:rsidRPr="003606A1">
              <w:rPr>
                <w:rFonts w:ascii="Times New Roman" w:hAnsi="Times New Roman" w:cs="Times New Roman"/>
              </w:rPr>
              <w:t>ненную ситу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цию, в общей чи</w:t>
            </w:r>
            <w:r w:rsidRPr="003606A1">
              <w:rPr>
                <w:rFonts w:ascii="Times New Roman" w:hAnsi="Times New Roman" w:cs="Times New Roman"/>
              </w:rPr>
              <w:t>с</w:t>
            </w:r>
            <w:r w:rsidRPr="003606A1">
              <w:rPr>
                <w:rFonts w:ascii="Times New Roman" w:hAnsi="Times New Roman" w:cs="Times New Roman"/>
              </w:rPr>
              <w:t>ленности получателей госуда</w:t>
            </w:r>
            <w:r w:rsidRPr="003606A1">
              <w:rPr>
                <w:rFonts w:ascii="Times New Roman" w:hAnsi="Times New Roman" w:cs="Times New Roman"/>
              </w:rPr>
              <w:t>р</w:t>
            </w:r>
            <w:r w:rsidRPr="003606A1">
              <w:rPr>
                <w:rFonts w:ascii="Times New Roman" w:hAnsi="Times New Roman" w:cs="Times New Roman"/>
              </w:rPr>
              <w:t>ственной социальной помощи на основании соц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ального контракта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0A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5B8" w:rsidRPr="003606A1" w:rsidRDefault="000A35B8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35B8" w:rsidRPr="003606A1" w:rsidRDefault="000A35B8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F27D74" w:rsidRPr="003606A1" w:rsidTr="0022780A">
        <w:trPr>
          <w:trHeight w:val="5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7B1EBC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F27D74"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" w:name="RANGE!B29"/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«Модернизация и развитие социального обслуживания населения»</w:t>
            </w:r>
            <w:bookmarkEnd w:id="2"/>
          </w:p>
        </w:tc>
      </w:tr>
      <w:tr w:rsidR="00F27D74" w:rsidRPr="003606A1" w:rsidTr="0022780A">
        <w:trPr>
          <w:trHeight w:val="1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Доля пожилых гра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дан и инвалидов, 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лучивших социал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ные услуги в учр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ждениях социального обслуж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вания населения, в общем числе граждан, обратившихся за 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лучением социальных услуг в учреждениях социального обслуж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B1EBC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7B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Количество граждан пожилого возраста и инвалидов, пользу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щихся услугами сид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3112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119,7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5600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7B1EB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AD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Количество выда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ных технических средств реабилит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ции (ТСР)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AD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AD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AD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Количество граждан, прошедших обучение в школе по уходу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7778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165,5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AD6F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" w:name="RANGE!B34"/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«Совершенствование социальной поддержки семьи и детей»</w:t>
            </w:r>
            <w:bookmarkEnd w:id="3"/>
          </w:p>
        </w:tc>
      </w:tr>
      <w:tr w:rsidR="00F27D74" w:rsidRPr="003606A1" w:rsidTr="0022780A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Удельный вес нес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вершеннолетних, во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вращенных в физиол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гическую семью и 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реданных на воспит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ние в зам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щающие семьи (от общего чи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ла несовершенноле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них, прошедших курс социальной реабил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300B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Суммарный коэфф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циент рождаемости (число детей на одну женщину)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306CCC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1,61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1,771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1,798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2.3.3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Коэффициент рожда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мости в Краснода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022B12">
              <w:rPr>
                <w:rFonts w:ascii="Times New Roman" w:eastAsia="Times New Roman" w:hAnsi="Times New Roman" w:cs="Times New Roman"/>
                <w:lang w:eastAsia="ru-RU"/>
              </w:rPr>
              <w:t xml:space="preserve">ском крае возрастной группе 25 – 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29 лет (число родившихся на 1000 женщин соотве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ствующего во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раста)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113,9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0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Коэффициент рожда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мости в Краснода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022B12">
              <w:rPr>
                <w:rFonts w:ascii="Times New Roman" w:eastAsia="Times New Roman" w:hAnsi="Times New Roman" w:cs="Times New Roman"/>
                <w:lang w:eastAsia="ru-RU"/>
              </w:rPr>
              <w:t xml:space="preserve">ском крае возрастной группе 30 – 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34 лет (число родившихся на 1000 женщин соотве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ствующего во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раста)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Суммарный коэфф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циент рождаемости вторых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30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0,624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0,593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2.3.6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Суммарный коэфф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циент рождаемости третьих и последу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щих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  <w:r w:rsidR="00306C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0,474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2.3.7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022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Коэффициент рожда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22B12">
              <w:rPr>
                <w:rFonts w:ascii="Times New Roman" w:eastAsia="Times New Roman" w:hAnsi="Times New Roman" w:cs="Times New Roman"/>
                <w:lang w:eastAsia="ru-RU"/>
              </w:rPr>
              <w:t xml:space="preserve">мости в возрасте               35 – 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39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80F09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46,09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48,25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B4170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B4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17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2.3.8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Доля детей в во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расте от трех до семи лет включительно, в 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ношении которых произведена ежем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сячная денежная 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плата, в общей чи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ленности детей этого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B4170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B5340" w:rsidP="00B4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17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27D74" w:rsidRPr="003606A1" w:rsidTr="0022780A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*Обратный целевой показатель, желаемая тенденция развития которого является снижение значений</w:t>
            </w:r>
          </w:p>
        </w:tc>
      </w:tr>
      <w:tr w:rsidR="00F27D74" w:rsidRPr="003606A1" w:rsidTr="0022780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 государственной программы*</w:t>
            </w:r>
          </w:p>
        </w:tc>
      </w:tr>
      <w:tr w:rsidR="00F27D74" w:rsidRPr="003606A1" w:rsidTr="0022780A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*В рамках государственных программ Краснодарского края, где координатором или исполнителем является министерство труда и социал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ного развития Краснодарского края, отсутствуют показатели, относящиеся к отдельным мероприятиям, выраженных в количественных или процен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ных показателях</w:t>
            </w:r>
          </w:p>
        </w:tc>
      </w:tr>
      <w:tr w:rsidR="00F27D74" w:rsidRPr="003606A1" w:rsidTr="0022780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361542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Краснодарского края «Доступная среда»</w:t>
            </w:r>
          </w:p>
        </w:tc>
      </w:tr>
      <w:tr w:rsidR="00DF6E94" w:rsidRPr="003606A1" w:rsidTr="0022780A">
        <w:trPr>
          <w:trHeight w:val="1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6E94" w:rsidRPr="003606A1" w:rsidRDefault="0061468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CE7D3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6E94" w:rsidRPr="003606A1" w:rsidRDefault="00DF6E94" w:rsidP="0048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инвалидов, п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ложительно оценив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ющих отношение населения к пробл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мам инвалидов, в о</w:t>
            </w:r>
            <w:r w:rsidRPr="003606A1">
              <w:rPr>
                <w:rFonts w:ascii="Times New Roman" w:hAnsi="Times New Roman" w:cs="Times New Roman"/>
              </w:rPr>
              <w:t>б</w:t>
            </w:r>
            <w:r w:rsidRPr="003606A1">
              <w:rPr>
                <w:rFonts w:ascii="Times New Roman" w:hAnsi="Times New Roman" w:cs="Times New Roman"/>
              </w:rPr>
              <w:t xml:space="preserve">щей </w:t>
            </w:r>
            <w:proofErr w:type="gramStart"/>
            <w:r w:rsidRPr="003606A1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3606A1">
              <w:rPr>
                <w:rFonts w:ascii="Times New Roman" w:hAnsi="Times New Roman" w:cs="Times New Roman"/>
              </w:rPr>
              <w:t xml:space="preserve"> опрошенных инвал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дов в Краснодарском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6E94" w:rsidRPr="003606A1" w:rsidRDefault="00DF6E9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6E94" w:rsidRPr="003606A1" w:rsidRDefault="00DF6E9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6E94" w:rsidRPr="003606A1" w:rsidRDefault="00DF6E9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6E94" w:rsidRPr="003606A1" w:rsidRDefault="00DF6E9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6E9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6E9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6E9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6E9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6E9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6E9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B07D74" w:rsidRPr="003606A1" w:rsidTr="0022780A">
        <w:trPr>
          <w:trHeight w:val="1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D74" w:rsidRPr="003606A1" w:rsidRDefault="0061468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E7D30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D74" w:rsidRPr="003606A1" w:rsidRDefault="00B07D74" w:rsidP="0048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занятых инвал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дов трудоспосо</w:t>
            </w:r>
            <w:r w:rsidRPr="003606A1">
              <w:rPr>
                <w:rFonts w:ascii="Times New Roman" w:hAnsi="Times New Roman" w:cs="Times New Roman"/>
              </w:rPr>
              <w:t>б</w:t>
            </w:r>
            <w:r w:rsidRPr="003606A1">
              <w:rPr>
                <w:rFonts w:ascii="Times New Roman" w:hAnsi="Times New Roman" w:cs="Times New Roman"/>
              </w:rPr>
              <w:t>ного возраста в общей чи</w:t>
            </w:r>
            <w:r w:rsidRPr="003606A1">
              <w:rPr>
                <w:rFonts w:ascii="Times New Roman" w:hAnsi="Times New Roman" w:cs="Times New Roman"/>
              </w:rPr>
              <w:t>с</w:t>
            </w:r>
            <w:r w:rsidRPr="003606A1">
              <w:rPr>
                <w:rFonts w:ascii="Times New Roman" w:hAnsi="Times New Roman" w:cs="Times New Roman"/>
              </w:rPr>
              <w:t>ленности и</w:t>
            </w:r>
            <w:r w:rsidRPr="003606A1">
              <w:rPr>
                <w:rFonts w:ascii="Times New Roman" w:hAnsi="Times New Roman" w:cs="Times New Roman"/>
              </w:rPr>
              <w:t>н</w:t>
            </w:r>
            <w:r w:rsidRPr="003606A1">
              <w:rPr>
                <w:rFonts w:ascii="Times New Roman" w:hAnsi="Times New Roman" w:cs="Times New Roman"/>
              </w:rPr>
              <w:t>валидов трудоспособного во</w:t>
            </w:r>
            <w:r w:rsidRPr="003606A1">
              <w:rPr>
                <w:rFonts w:ascii="Times New Roman" w:hAnsi="Times New Roman" w:cs="Times New Roman"/>
              </w:rPr>
              <w:t>з</w:t>
            </w:r>
            <w:r w:rsidRPr="003606A1">
              <w:rPr>
                <w:rFonts w:ascii="Times New Roman" w:hAnsi="Times New Roman" w:cs="Times New Roman"/>
              </w:rPr>
              <w:t>раста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D74" w:rsidRPr="003606A1" w:rsidRDefault="00B0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2E69FA" w:rsidRPr="003606A1" w:rsidTr="0022780A">
        <w:trPr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9FA" w:rsidRPr="003606A1" w:rsidRDefault="00361542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CE7D3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136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B12" w:rsidRDefault="002E69FA" w:rsidP="00FA1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6A1">
              <w:rPr>
                <w:rFonts w:ascii="Times New Roman" w:hAnsi="Times New Roman" w:cs="Times New Roman"/>
                <w:b/>
              </w:rPr>
              <w:t>Обеспечение условий доступности приоритетных объектов и услуг в приоритетных сферах жизнедеятельности инвалидов</w:t>
            </w:r>
          </w:p>
          <w:p w:rsidR="002E69FA" w:rsidRPr="003606A1" w:rsidRDefault="002E69F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6A1">
              <w:rPr>
                <w:rFonts w:ascii="Times New Roman" w:hAnsi="Times New Roman" w:cs="Times New Roman"/>
                <w:b/>
              </w:rPr>
              <w:t xml:space="preserve"> и других маломобильных групп населения в Краснодарском крае</w:t>
            </w:r>
          </w:p>
        </w:tc>
      </w:tr>
      <w:tr w:rsidR="00F27D74" w:rsidRPr="003606A1" w:rsidTr="0022780A">
        <w:trPr>
          <w:trHeight w:val="1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1468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87194" w:rsidP="0048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</w:t>
            </w:r>
            <w:r w:rsidRPr="003606A1">
              <w:rPr>
                <w:rFonts w:ascii="Times New Roman" w:hAnsi="Times New Roman" w:cs="Times New Roman"/>
              </w:rPr>
              <w:t>т</w:t>
            </w:r>
            <w:r w:rsidRPr="003606A1">
              <w:rPr>
                <w:rFonts w:ascii="Times New Roman" w:hAnsi="Times New Roman" w:cs="Times New Roman"/>
              </w:rPr>
              <w:t>ных объектов соц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альной, транспортной, инженерной инфр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стру</w:t>
            </w:r>
            <w:r w:rsidRPr="003606A1">
              <w:rPr>
                <w:rFonts w:ascii="Times New Roman" w:hAnsi="Times New Roman" w:cs="Times New Roman"/>
              </w:rPr>
              <w:t>к</w:t>
            </w:r>
            <w:r w:rsidRPr="003606A1">
              <w:rPr>
                <w:rFonts w:ascii="Times New Roman" w:hAnsi="Times New Roman" w:cs="Times New Roman"/>
              </w:rPr>
              <w:t>туры в общем количестве приорите</w:t>
            </w:r>
            <w:r w:rsidRPr="003606A1">
              <w:rPr>
                <w:rFonts w:ascii="Times New Roman" w:hAnsi="Times New Roman" w:cs="Times New Roman"/>
              </w:rPr>
              <w:t>т</w:t>
            </w:r>
            <w:r w:rsidRPr="003606A1">
              <w:rPr>
                <w:rFonts w:ascii="Times New Roman" w:hAnsi="Times New Roman" w:cs="Times New Roman"/>
              </w:rPr>
              <w:t>ных объектов в Кра</w:t>
            </w:r>
            <w:r w:rsidRPr="003606A1">
              <w:rPr>
                <w:rFonts w:ascii="Times New Roman" w:hAnsi="Times New Roman" w:cs="Times New Roman"/>
              </w:rPr>
              <w:t>с</w:t>
            </w:r>
            <w:r w:rsidRPr="003606A1">
              <w:rPr>
                <w:rFonts w:ascii="Times New Roman" w:hAnsi="Times New Roman" w:cs="Times New Roman"/>
              </w:rPr>
              <w:t>нодарском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8719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8719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1468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87194" w:rsidP="0048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приоритетных объектов, нанесе</w:t>
            </w:r>
            <w:r w:rsidRPr="003606A1">
              <w:rPr>
                <w:rFonts w:ascii="Times New Roman" w:hAnsi="Times New Roman" w:cs="Times New Roman"/>
              </w:rPr>
              <w:t>н</w:t>
            </w:r>
            <w:r w:rsidRPr="003606A1">
              <w:rPr>
                <w:rFonts w:ascii="Times New Roman" w:hAnsi="Times New Roman" w:cs="Times New Roman"/>
              </w:rPr>
              <w:t>ных на карту досту</w:t>
            </w:r>
            <w:r w:rsidRPr="003606A1">
              <w:rPr>
                <w:rFonts w:ascii="Times New Roman" w:hAnsi="Times New Roman" w:cs="Times New Roman"/>
              </w:rPr>
              <w:t>п</w:t>
            </w:r>
            <w:r w:rsidRPr="003606A1">
              <w:rPr>
                <w:rFonts w:ascii="Times New Roman" w:hAnsi="Times New Roman" w:cs="Times New Roman"/>
              </w:rPr>
              <w:t>ности объектов и услуг по результатам их па</w:t>
            </w:r>
            <w:r w:rsidRPr="003606A1">
              <w:rPr>
                <w:rFonts w:ascii="Times New Roman" w:hAnsi="Times New Roman" w:cs="Times New Roman"/>
              </w:rPr>
              <w:t>с</w:t>
            </w:r>
            <w:r w:rsidRPr="003606A1">
              <w:rPr>
                <w:rFonts w:ascii="Times New Roman" w:hAnsi="Times New Roman" w:cs="Times New Roman"/>
              </w:rPr>
              <w:t xml:space="preserve">портизации, среди </w:t>
            </w:r>
            <w:r w:rsidRPr="003606A1">
              <w:rPr>
                <w:rFonts w:ascii="Times New Roman" w:hAnsi="Times New Roman" w:cs="Times New Roman"/>
              </w:rPr>
              <w:lastRenderedPageBreak/>
              <w:t>всех приор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тетных объектов в Краснода</w:t>
            </w:r>
            <w:r w:rsidRPr="003606A1">
              <w:rPr>
                <w:rFonts w:ascii="Times New Roman" w:hAnsi="Times New Roman" w:cs="Times New Roman"/>
              </w:rPr>
              <w:t>р</w:t>
            </w:r>
            <w:r w:rsidRPr="003606A1">
              <w:rPr>
                <w:rFonts w:ascii="Times New Roman" w:hAnsi="Times New Roman" w:cs="Times New Roman"/>
              </w:rPr>
              <w:t>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1468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13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приоритетных объектов, доступных для инвалидов и др</w:t>
            </w:r>
            <w:r w:rsidRPr="003606A1">
              <w:rPr>
                <w:rFonts w:ascii="Times New Roman" w:hAnsi="Times New Roman" w:cs="Times New Roman"/>
              </w:rPr>
              <w:t>у</w:t>
            </w:r>
            <w:r w:rsidRPr="003606A1">
              <w:rPr>
                <w:rFonts w:ascii="Times New Roman" w:hAnsi="Times New Roman" w:cs="Times New Roman"/>
              </w:rPr>
              <w:t>гих маломобильных групп населения в сфере социальной з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щиты, в общем кол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честве приорите</w:t>
            </w:r>
            <w:r w:rsidRPr="003606A1">
              <w:rPr>
                <w:rFonts w:ascii="Times New Roman" w:hAnsi="Times New Roman" w:cs="Times New Roman"/>
              </w:rPr>
              <w:t>т</w:t>
            </w:r>
            <w:r w:rsidRPr="003606A1">
              <w:rPr>
                <w:rFonts w:ascii="Times New Roman" w:hAnsi="Times New Roman" w:cs="Times New Roman"/>
              </w:rPr>
              <w:t>ных объектов в сфере с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циальной защиты в Краснодарском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F3EC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7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1468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13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приоритетных объектов органов службы занятости, д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ступных для инвал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дов и других малом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бильных групп нас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ления, в общем кол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честве приор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тетных объектов органов службы зан</w:t>
            </w:r>
            <w:r w:rsidRPr="003606A1">
              <w:rPr>
                <w:rFonts w:ascii="Times New Roman" w:hAnsi="Times New Roman" w:cs="Times New Roman"/>
              </w:rPr>
              <w:t>я</w:t>
            </w:r>
            <w:r w:rsidRPr="003606A1">
              <w:rPr>
                <w:rFonts w:ascii="Times New Roman" w:hAnsi="Times New Roman" w:cs="Times New Roman"/>
              </w:rPr>
              <w:t>тости в Краснода</w:t>
            </w:r>
            <w:r w:rsidRPr="003606A1">
              <w:rPr>
                <w:rFonts w:ascii="Times New Roman" w:hAnsi="Times New Roman" w:cs="Times New Roman"/>
              </w:rPr>
              <w:t>р</w:t>
            </w:r>
            <w:r w:rsidRPr="003606A1">
              <w:rPr>
                <w:rFonts w:ascii="Times New Roman" w:hAnsi="Times New Roman" w:cs="Times New Roman"/>
              </w:rPr>
              <w:t>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75" w:rsidRPr="003606A1" w:rsidRDefault="00410675" w:rsidP="004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="001344C3" w:rsidRPr="003606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1468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13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приоритетных объектов, доступных для инвалидов и др</w:t>
            </w:r>
            <w:r w:rsidRPr="003606A1">
              <w:rPr>
                <w:rFonts w:ascii="Times New Roman" w:hAnsi="Times New Roman" w:cs="Times New Roman"/>
              </w:rPr>
              <w:t>у</w:t>
            </w:r>
            <w:r w:rsidRPr="003606A1">
              <w:rPr>
                <w:rFonts w:ascii="Times New Roman" w:hAnsi="Times New Roman" w:cs="Times New Roman"/>
              </w:rPr>
              <w:t>гих маломобильных групп населения в сфере здравоохран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ния, в общем колич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стве приоритетных объектов в сфере здр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воохранения в Кра</w:t>
            </w:r>
            <w:r w:rsidRPr="003606A1">
              <w:rPr>
                <w:rFonts w:ascii="Times New Roman" w:hAnsi="Times New Roman" w:cs="Times New Roman"/>
              </w:rPr>
              <w:t>с</w:t>
            </w:r>
            <w:r w:rsidRPr="003606A1">
              <w:rPr>
                <w:rFonts w:ascii="Times New Roman" w:hAnsi="Times New Roman" w:cs="Times New Roman"/>
              </w:rPr>
              <w:t>нодарском крае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1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1468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13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приоритетных объектов, доступных для инвалидов и др</w:t>
            </w:r>
            <w:r w:rsidRPr="003606A1">
              <w:rPr>
                <w:rFonts w:ascii="Times New Roman" w:hAnsi="Times New Roman" w:cs="Times New Roman"/>
              </w:rPr>
              <w:t>у</w:t>
            </w:r>
            <w:r w:rsidRPr="003606A1">
              <w:rPr>
                <w:rFonts w:ascii="Times New Roman" w:hAnsi="Times New Roman" w:cs="Times New Roman"/>
              </w:rPr>
              <w:t>гих маломобильных групп населения в сфере культуры, в о</w:t>
            </w:r>
            <w:r w:rsidRPr="003606A1">
              <w:rPr>
                <w:rFonts w:ascii="Times New Roman" w:hAnsi="Times New Roman" w:cs="Times New Roman"/>
              </w:rPr>
              <w:t>б</w:t>
            </w:r>
            <w:r w:rsidRPr="003606A1">
              <w:rPr>
                <w:rFonts w:ascii="Times New Roman" w:hAnsi="Times New Roman" w:cs="Times New Roman"/>
              </w:rPr>
              <w:t>щем количестве при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ритетных объе</w:t>
            </w:r>
            <w:r w:rsidRPr="003606A1">
              <w:rPr>
                <w:rFonts w:ascii="Times New Roman" w:hAnsi="Times New Roman" w:cs="Times New Roman"/>
              </w:rPr>
              <w:t>к</w:t>
            </w:r>
            <w:r w:rsidRPr="003606A1">
              <w:rPr>
                <w:rFonts w:ascii="Times New Roman" w:hAnsi="Times New Roman" w:cs="Times New Roman"/>
              </w:rPr>
              <w:t>тов в сфере культуры в Краснодарском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344C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344C3" w:rsidRPr="003606A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2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1468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C82600" w:rsidP="00C82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приоритетных объектов, доступных для инвалидов и др</w:t>
            </w:r>
            <w:r w:rsidRPr="003606A1">
              <w:rPr>
                <w:rFonts w:ascii="Times New Roman" w:hAnsi="Times New Roman" w:cs="Times New Roman"/>
              </w:rPr>
              <w:t>у</w:t>
            </w:r>
            <w:r w:rsidRPr="003606A1">
              <w:rPr>
                <w:rFonts w:ascii="Times New Roman" w:hAnsi="Times New Roman" w:cs="Times New Roman"/>
              </w:rPr>
              <w:t>гих маломобильных групп населения в сфере физической культуры и спорта, в общем количестве приоритетных объе</w:t>
            </w:r>
            <w:r w:rsidRPr="003606A1">
              <w:rPr>
                <w:rFonts w:ascii="Times New Roman" w:hAnsi="Times New Roman" w:cs="Times New Roman"/>
              </w:rPr>
              <w:t>к</w:t>
            </w:r>
            <w:r w:rsidRPr="003606A1">
              <w:rPr>
                <w:rFonts w:ascii="Times New Roman" w:hAnsi="Times New Roman" w:cs="Times New Roman"/>
              </w:rPr>
              <w:t>тов в сфере физич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ской культуры и спо</w:t>
            </w:r>
            <w:r w:rsidRPr="003606A1">
              <w:rPr>
                <w:rFonts w:ascii="Times New Roman" w:hAnsi="Times New Roman" w:cs="Times New Roman"/>
              </w:rPr>
              <w:t>р</w:t>
            </w:r>
            <w:r w:rsidRPr="003606A1">
              <w:rPr>
                <w:rFonts w:ascii="Times New Roman" w:hAnsi="Times New Roman" w:cs="Times New Roman"/>
              </w:rPr>
              <w:t>та в Краснода</w:t>
            </w:r>
            <w:r w:rsidRPr="003606A1">
              <w:rPr>
                <w:rFonts w:ascii="Times New Roman" w:hAnsi="Times New Roman" w:cs="Times New Roman"/>
              </w:rPr>
              <w:t>р</w:t>
            </w:r>
            <w:r w:rsidRPr="003606A1">
              <w:rPr>
                <w:rFonts w:ascii="Times New Roman" w:hAnsi="Times New Roman" w:cs="Times New Roman"/>
              </w:rPr>
              <w:t>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C8260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C8260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675" w:rsidRPr="003606A1" w:rsidRDefault="00410675" w:rsidP="004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93056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410675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203611" w:rsidRPr="003606A1" w:rsidTr="0022780A">
        <w:trPr>
          <w:trHeight w:val="30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611" w:rsidRPr="003606A1" w:rsidRDefault="0061468E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11" w:rsidRPr="003606A1" w:rsidRDefault="00203611" w:rsidP="0036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приоритетных объектов транспор</w:t>
            </w:r>
            <w:r w:rsidRPr="003606A1">
              <w:rPr>
                <w:rFonts w:ascii="Times New Roman" w:hAnsi="Times New Roman" w:cs="Times New Roman"/>
              </w:rPr>
              <w:t>т</w:t>
            </w:r>
            <w:r w:rsidRPr="003606A1">
              <w:rPr>
                <w:rFonts w:ascii="Times New Roman" w:hAnsi="Times New Roman" w:cs="Times New Roman"/>
              </w:rPr>
              <w:t>ной инфраструктуры, доступных для инв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лидов и других мал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мобильных групп населения, в общем количестве приорите</w:t>
            </w:r>
            <w:r w:rsidRPr="003606A1">
              <w:rPr>
                <w:rFonts w:ascii="Times New Roman" w:hAnsi="Times New Roman" w:cs="Times New Roman"/>
              </w:rPr>
              <w:t>т</w:t>
            </w:r>
            <w:r w:rsidRPr="003606A1">
              <w:rPr>
                <w:rFonts w:ascii="Times New Roman" w:hAnsi="Times New Roman" w:cs="Times New Roman"/>
              </w:rPr>
              <w:t>ных объектов тран</w:t>
            </w:r>
            <w:r w:rsidRPr="003606A1">
              <w:rPr>
                <w:rFonts w:ascii="Times New Roman" w:hAnsi="Times New Roman" w:cs="Times New Roman"/>
              </w:rPr>
              <w:t>с</w:t>
            </w:r>
            <w:r w:rsidRPr="003606A1">
              <w:rPr>
                <w:rFonts w:ascii="Times New Roman" w:hAnsi="Times New Roman" w:cs="Times New Roman"/>
              </w:rPr>
              <w:t>портной инфрастру</w:t>
            </w:r>
            <w:r w:rsidRPr="003606A1">
              <w:rPr>
                <w:rFonts w:ascii="Times New Roman" w:hAnsi="Times New Roman" w:cs="Times New Roman"/>
              </w:rPr>
              <w:t>к</w:t>
            </w:r>
            <w:r w:rsidRPr="003606A1">
              <w:rPr>
                <w:rFonts w:ascii="Times New Roman" w:hAnsi="Times New Roman" w:cs="Times New Roman"/>
              </w:rPr>
              <w:t>туры в Красн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дарском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611" w:rsidRPr="003606A1" w:rsidRDefault="00203611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611" w:rsidRPr="003606A1" w:rsidRDefault="00203611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611" w:rsidRPr="003606A1" w:rsidRDefault="00203611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611" w:rsidRPr="003606A1" w:rsidRDefault="0041067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3611" w:rsidRPr="003606A1" w:rsidRDefault="0093056F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3611" w:rsidRPr="003606A1" w:rsidRDefault="0093056F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611" w:rsidRPr="003606A1" w:rsidRDefault="0093056F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611" w:rsidRPr="003606A1" w:rsidRDefault="0093056F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611" w:rsidRPr="003606A1" w:rsidRDefault="0093056F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3611" w:rsidRPr="003606A1" w:rsidRDefault="00203611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2E69FA" w:rsidRPr="003606A1" w:rsidTr="0022780A">
        <w:trPr>
          <w:trHeight w:val="7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9FA" w:rsidRPr="003606A1" w:rsidRDefault="00361542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  <w:r w:rsidR="00CE7D3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136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12" w:rsidRDefault="002E69FA" w:rsidP="00022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06A1">
              <w:rPr>
                <w:rFonts w:ascii="Times New Roman" w:hAnsi="Times New Roman" w:cs="Times New Roman"/>
                <w:b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3606A1">
              <w:rPr>
                <w:rFonts w:ascii="Times New Roman" w:hAnsi="Times New Roman" w:cs="Times New Roman"/>
                <w:b/>
              </w:rPr>
              <w:t>абилитации</w:t>
            </w:r>
            <w:proofErr w:type="spellEnd"/>
            <w:r w:rsidRPr="003606A1">
              <w:rPr>
                <w:rFonts w:ascii="Times New Roman" w:hAnsi="Times New Roman" w:cs="Times New Roman"/>
                <w:b/>
              </w:rPr>
              <w:t xml:space="preserve"> инвалидов, в том числе</w:t>
            </w:r>
          </w:p>
          <w:p w:rsidR="002E69FA" w:rsidRPr="003606A1" w:rsidRDefault="002E69FA" w:rsidP="0002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6A1">
              <w:rPr>
                <w:rFonts w:ascii="Times New Roman" w:hAnsi="Times New Roman" w:cs="Times New Roman"/>
                <w:b/>
              </w:rPr>
              <w:t xml:space="preserve"> детей-инвалидов, а также ранней помощи в Краснодарском крае</w:t>
            </w:r>
          </w:p>
        </w:tc>
      </w:tr>
      <w:tr w:rsidR="0047558D" w:rsidRPr="003606A1" w:rsidTr="0022780A">
        <w:trPr>
          <w:trHeight w:val="2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61468E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8D" w:rsidRPr="003606A1" w:rsidRDefault="0047558D" w:rsidP="0036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инвалидов, в о</w:t>
            </w:r>
            <w:r w:rsidRPr="003606A1">
              <w:rPr>
                <w:rFonts w:ascii="Times New Roman" w:hAnsi="Times New Roman" w:cs="Times New Roman"/>
              </w:rPr>
              <w:t>т</w:t>
            </w:r>
            <w:r w:rsidRPr="003606A1">
              <w:rPr>
                <w:rFonts w:ascii="Times New Roman" w:hAnsi="Times New Roman" w:cs="Times New Roman"/>
              </w:rPr>
              <w:t>ношении которых осуществлялись мер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приятия по реабилит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 xml:space="preserve">ции и (или) </w:t>
            </w:r>
            <w:proofErr w:type="spellStart"/>
            <w:r w:rsidRPr="003606A1">
              <w:rPr>
                <w:rFonts w:ascii="Times New Roman" w:hAnsi="Times New Roman" w:cs="Times New Roman"/>
              </w:rPr>
              <w:t>абилит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ции</w:t>
            </w:r>
            <w:proofErr w:type="spellEnd"/>
            <w:r w:rsidRPr="003606A1">
              <w:rPr>
                <w:rFonts w:ascii="Times New Roman" w:hAnsi="Times New Roman" w:cs="Times New Roman"/>
              </w:rPr>
              <w:t>, в общей числе</w:t>
            </w:r>
            <w:r w:rsidRPr="003606A1">
              <w:rPr>
                <w:rFonts w:ascii="Times New Roman" w:hAnsi="Times New Roman" w:cs="Times New Roman"/>
              </w:rPr>
              <w:t>н</w:t>
            </w:r>
            <w:r w:rsidRPr="003606A1">
              <w:rPr>
                <w:rFonts w:ascii="Times New Roman" w:hAnsi="Times New Roman" w:cs="Times New Roman"/>
              </w:rPr>
              <w:t>ности инвалидов Краснодарского края, имеющих такие рек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мендации в индивид</w:t>
            </w:r>
            <w:r w:rsidRPr="003606A1">
              <w:rPr>
                <w:rFonts w:ascii="Times New Roman" w:hAnsi="Times New Roman" w:cs="Times New Roman"/>
              </w:rPr>
              <w:t>у</w:t>
            </w:r>
            <w:r w:rsidRPr="003606A1">
              <w:rPr>
                <w:rFonts w:ascii="Times New Roman" w:hAnsi="Times New Roman" w:cs="Times New Roman"/>
              </w:rPr>
              <w:t>альной программе ре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 xml:space="preserve">билитации или </w:t>
            </w:r>
            <w:proofErr w:type="spellStart"/>
            <w:r w:rsidRPr="003606A1">
              <w:rPr>
                <w:rFonts w:ascii="Times New Roman" w:hAnsi="Times New Roman" w:cs="Times New Roman"/>
              </w:rPr>
              <w:t>абил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тации</w:t>
            </w:r>
            <w:proofErr w:type="spellEnd"/>
            <w:r w:rsidRPr="003606A1">
              <w:rPr>
                <w:rFonts w:ascii="Times New Roman" w:hAnsi="Times New Roman" w:cs="Times New Roman"/>
              </w:rPr>
              <w:t xml:space="preserve"> (взрослые)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47558D" w:rsidRPr="003606A1" w:rsidTr="0022780A">
        <w:trPr>
          <w:trHeight w:val="2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61468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8D" w:rsidRPr="003606A1" w:rsidRDefault="0047558D" w:rsidP="0036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инвалидов, в о</w:t>
            </w:r>
            <w:r w:rsidRPr="003606A1">
              <w:rPr>
                <w:rFonts w:ascii="Times New Roman" w:hAnsi="Times New Roman" w:cs="Times New Roman"/>
              </w:rPr>
              <w:t>т</w:t>
            </w:r>
            <w:r w:rsidRPr="003606A1">
              <w:rPr>
                <w:rFonts w:ascii="Times New Roman" w:hAnsi="Times New Roman" w:cs="Times New Roman"/>
              </w:rPr>
              <w:t>ношении которых осуществлялись мер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приятия по реабилит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 xml:space="preserve">ции и (или) </w:t>
            </w:r>
            <w:proofErr w:type="spellStart"/>
            <w:r w:rsidRPr="003606A1">
              <w:rPr>
                <w:rFonts w:ascii="Times New Roman" w:hAnsi="Times New Roman" w:cs="Times New Roman"/>
              </w:rPr>
              <w:t>абилит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ции</w:t>
            </w:r>
            <w:proofErr w:type="spellEnd"/>
            <w:r w:rsidRPr="003606A1">
              <w:rPr>
                <w:rFonts w:ascii="Times New Roman" w:hAnsi="Times New Roman" w:cs="Times New Roman"/>
              </w:rPr>
              <w:t>, в общей числе</w:t>
            </w:r>
            <w:r w:rsidRPr="003606A1">
              <w:rPr>
                <w:rFonts w:ascii="Times New Roman" w:hAnsi="Times New Roman" w:cs="Times New Roman"/>
              </w:rPr>
              <w:t>н</w:t>
            </w:r>
            <w:r w:rsidRPr="003606A1">
              <w:rPr>
                <w:rFonts w:ascii="Times New Roman" w:hAnsi="Times New Roman" w:cs="Times New Roman"/>
              </w:rPr>
              <w:t>ности инвалидов Краснодарского края, имеющих такие рек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мендации в индивид</w:t>
            </w:r>
            <w:r w:rsidRPr="003606A1">
              <w:rPr>
                <w:rFonts w:ascii="Times New Roman" w:hAnsi="Times New Roman" w:cs="Times New Roman"/>
              </w:rPr>
              <w:t>у</w:t>
            </w:r>
            <w:r w:rsidRPr="003606A1">
              <w:rPr>
                <w:rFonts w:ascii="Times New Roman" w:hAnsi="Times New Roman" w:cs="Times New Roman"/>
              </w:rPr>
              <w:t>альной программе ре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 xml:space="preserve">билитации или </w:t>
            </w:r>
            <w:proofErr w:type="spellStart"/>
            <w:r w:rsidRPr="003606A1">
              <w:rPr>
                <w:rFonts w:ascii="Times New Roman" w:hAnsi="Times New Roman" w:cs="Times New Roman"/>
              </w:rPr>
              <w:t>абил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тации</w:t>
            </w:r>
            <w:proofErr w:type="spellEnd"/>
            <w:r w:rsidRPr="003606A1">
              <w:rPr>
                <w:rFonts w:ascii="Times New Roman" w:hAnsi="Times New Roman" w:cs="Times New Roman"/>
              </w:rPr>
              <w:t xml:space="preserve"> (д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47558D" w:rsidRPr="003606A1" w:rsidTr="0022780A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6146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8D" w:rsidRPr="003606A1" w:rsidRDefault="0047558D" w:rsidP="0036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детей целевой группы, получивших услуги ранней пом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щи, в общем числе д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тей Краснодарск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го края, нуждающи</w:t>
            </w:r>
            <w:r w:rsidRPr="003606A1">
              <w:rPr>
                <w:rFonts w:ascii="Times New Roman" w:hAnsi="Times New Roman" w:cs="Times New Roman"/>
              </w:rPr>
              <w:t>х</w:t>
            </w:r>
            <w:r w:rsidRPr="003606A1">
              <w:rPr>
                <w:rFonts w:ascii="Times New Roman" w:hAnsi="Times New Roman" w:cs="Times New Roman"/>
              </w:rPr>
              <w:t>ся в получении таких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47558D" w:rsidRPr="003606A1" w:rsidTr="0022780A">
        <w:trPr>
          <w:trHeight w:val="2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CE7D30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 w:rsidR="006146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8D" w:rsidRPr="003606A1" w:rsidRDefault="0047558D" w:rsidP="0036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реабилитацио</w:t>
            </w:r>
            <w:r w:rsidRPr="003606A1">
              <w:rPr>
                <w:rFonts w:ascii="Times New Roman" w:hAnsi="Times New Roman" w:cs="Times New Roman"/>
              </w:rPr>
              <w:t>н</w:t>
            </w:r>
            <w:r w:rsidRPr="003606A1">
              <w:rPr>
                <w:rFonts w:ascii="Times New Roman" w:hAnsi="Times New Roman" w:cs="Times New Roman"/>
              </w:rPr>
              <w:t>ных организаций, по</w:t>
            </w:r>
            <w:r w:rsidRPr="003606A1">
              <w:rPr>
                <w:rFonts w:ascii="Times New Roman" w:hAnsi="Times New Roman" w:cs="Times New Roman"/>
              </w:rPr>
              <w:t>д</w:t>
            </w:r>
            <w:r w:rsidRPr="003606A1">
              <w:rPr>
                <w:rFonts w:ascii="Times New Roman" w:hAnsi="Times New Roman" w:cs="Times New Roman"/>
              </w:rPr>
              <w:t>лежащих вкл</w:t>
            </w:r>
            <w:r w:rsidRPr="003606A1">
              <w:rPr>
                <w:rFonts w:ascii="Times New Roman" w:hAnsi="Times New Roman" w:cs="Times New Roman"/>
              </w:rPr>
              <w:t>ю</w:t>
            </w:r>
            <w:r w:rsidRPr="003606A1">
              <w:rPr>
                <w:rFonts w:ascii="Times New Roman" w:hAnsi="Times New Roman" w:cs="Times New Roman"/>
              </w:rPr>
              <w:t xml:space="preserve">чению в систему комплексной реабилитации и </w:t>
            </w:r>
            <w:proofErr w:type="spellStart"/>
            <w:r w:rsidRPr="003606A1">
              <w:rPr>
                <w:rFonts w:ascii="Times New Roman" w:hAnsi="Times New Roman" w:cs="Times New Roman"/>
              </w:rPr>
              <w:t>абил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тации</w:t>
            </w:r>
            <w:proofErr w:type="spellEnd"/>
            <w:r w:rsidRPr="003606A1">
              <w:rPr>
                <w:rFonts w:ascii="Times New Roman" w:hAnsi="Times New Roman" w:cs="Times New Roman"/>
              </w:rPr>
              <w:t xml:space="preserve"> инвалидов, в том числе детей-инвалидов, Красн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дарского края, в о</w:t>
            </w:r>
            <w:r w:rsidRPr="003606A1">
              <w:rPr>
                <w:rFonts w:ascii="Times New Roman" w:hAnsi="Times New Roman" w:cs="Times New Roman"/>
              </w:rPr>
              <w:t>б</w:t>
            </w:r>
            <w:r w:rsidRPr="003606A1">
              <w:rPr>
                <w:rFonts w:ascii="Times New Roman" w:hAnsi="Times New Roman" w:cs="Times New Roman"/>
              </w:rPr>
              <w:t>щем количестве ре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билитационных орг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низаций, расположе</w:t>
            </w:r>
            <w:r w:rsidRPr="003606A1">
              <w:rPr>
                <w:rFonts w:ascii="Times New Roman" w:hAnsi="Times New Roman" w:cs="Times New Roman"/>
              </w:rPr>
              <w:t>н</w:t>
            </w:r>
            <w:r w:rsidRPr="003606A1">
              <w:rPr>
                <w:rFonts w:ascii="Times New Roman" w:hAnsi="Times New Roman" w:cs="Times New Roman"/>
              </w:rPr>
              <w:t>ных на террит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рии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93056F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93056F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93056F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7558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47558D" w:rsidRPr="003606A1" w:rsidTr="0022780A">
        <w:trPr>
          <w:trHeight w:val="17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CE7D30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6146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8D" w:rsidRPr="003606A1" w:rsidRDefault="0047558D" w:rsidP="0036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семей Красн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дарского края, вкл</w:t>
            </w:r>
            <w:r w:rsidRPr="003606A1">
              <w:rPr>
                <w:rFonts w:ascii="Times New Roman" w:hAnsi="Times New Roman" w:cs="Times New Roman"/>
              </w:rPr>
              <w:t>ю</w:t>
            </w:r>
            <w:r w:rsidRPr="003606A1">
              <w:rPr>
                <w:rFonts w:ascii="Times New Roman" w:hAnsi="Times New Roman" w:cs="Times New Roman"/>
              </w:rPr>
              <w:t>ченных в программы ранней помощи, уд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влетворенных кач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ством услуг ранней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558D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451587" w:rsidRPr="003606A1" w:rsidTr="0022780A">
        <w:trPr>
          <w:trHeight w:val="1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87" w:rsidRPr="003606A1" w:rsidRDefault="00CE7D30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6146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587" w:rsidRPr="003606A1" w:rsidRDefault="00451587" w:rsidP="0036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специалистов Краснодарского края, обеспечивающих ок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зание реабилитацио</w:t>
            </w:r>
            <w:r w:rsidRPr="003606A1">
              <w:rPr>
                <w:rFonts w:ascii="Times New Roman" w:hAnsi="Times New Roman" w:cs="Times New Roman"/>
              </w:rPr>
              <w:t>н</w:t>
            </w:r>
            <w:r w:rsidRPr="003606A1">
              <w:rPr>
                <w:rFonts w:ascii="Times New Roman" w:hAnsi="Times New Roman" w:cs="Times New Roman"/>
              </w:rPr>
              <w:t xml:space="preserve">ных и (или) </w:t>
            </w:r>
            <w:proofErr w:type="spellStart"/>
            <w:r w:rsidRPr="003606A1">
              <w:rPr>
                <w:rFonts w:ascii="Times New Roman" w:hAnsi="Times New Roman" w:cs="Times New Roman"/>
              </w:rPr>
              <w:t>абилит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ционных</w:t>
            </w:r>
            <w:proofErr w:type="spellEnd"/>
            <w:r w:rsidRPr="003606A1">
              <w:rPr>
                <w:rFonts w:ascii="Times New Roman" w:hAnsi="Times New Roman" w:cs="Times New Roman"/>
              </w:rPr>
              <w:t xml:space="preserve"> мер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приятий инвалидам, в том чи</w:t>
            </w:r>
            <w:r w:rsidRPr="003606A1">
              <w:rPr>
                <w:rFonts w:ascii="Times New Roman" w:hAnsi="Times New Roman" w:cs="Times New Roman"/>
              </w:rPr>
              <w:t>с</w:t>
            </w:r>
            <w:r w:rsidRPr="003606A1">
              <w:rPr>
                <w:rFonts w:ascii="Times New Roman" w:hAnsi="Times New Roman" w:cs="Times New Roman"/>
              </w:rPr>
              <w:t>ле детям-инвалидам, проше</w:t>
            </w:r>
            <w:r w:rsidRPr="003606A1">
              <w:rPr>
                <w:rFonts w:ascii="Times New Roman" w:hAnsi="Times New Roman" w:cs="Times New Roman"/>
              </w:rPr>
              <w:t>д</w:t>
            </w:r>
            <w:r w:rsidRPr="003606A1">
              <w:rPr>
                <w:rFonts w:ascii="Times New Roman" w:hAnsi="Times New Roman" w:cs="Times New Roman"/>
              </w:rPr>
              <w:t xml:space="preserve">ших </w:t>
            </w:r>
            <w:proofErr w:type="gramStart"/>
            <w:r w:rsidRPr="003606A1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3606A1">
              <w:rPr>
                <w:rFonts w:ascii="Times New Roman" w:hAnsi="Times New Roman" w:cs="Times New Roman"/>
              </w:rPr>
              <w:t xml:space="preserve"> пов</w:t>
            </w:r>
            <w:r w:rsidRPr="003606A1">
              <w:rPr>
                <w:rFonts w:ascii="Times New Roman" w:hAnsi="Times New Roman" w:cs="Times New Roman"/>
              </w:rPr>
              <w:t>ы</w:t>
            </w:r>
            <w:r w:rsidRPr="003606A1">
              <w:rPr>
                <w:rFonts w:ascii="Times New Roman" w:hAnsi="Times New Roman" w:cs="Times New Roman"/>
              </w:rPr>
              <w:t>шения квалификации и профессиональной п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реподготовки специ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листов, в том числе по примен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 xml:space="preserve">нию методик </w:t>
            </w:r>
            <w:r w:rsidRPr="003606A1">
              <w:rPr>
                <w:rFonts w:ascii="Times New Roman" w:hAnsi="Times New Roman" w:cs="Times New Roman"/>
              </w:rPr>
              <w:lastRenderedPageBreak/>
              <w:t xml:space="preserve">по реабилитации и </w:t>
            </w:r>
            <w:proofErr w:type="spellStart"/>
            <w:r w:rsidRPr="003606A1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3606A1">
              <w:rPr>
                <w:rFonts w:ascii="Times New Roman" w:hAnsi="Times New Roman" w:cs="Times New Roman"/>
              </w:rPr>
              <w:t xml:space="preserve"> инвал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дов, в общей числе</w:t>
            </w:r>
            <w:r w:rsidRPr="003606A1">
              <w:rPr>
                <w:rFonts w:ascii="Times New Roman" w:hAnsi="Times New Roman" w:cs="Times New Roman"/>
              </w:rPr>
              <w:t>н</w:t>
            </w:r>
            <w:r w:rsidRPr="003606A1">
              <w:rPr>
                <w:rFonts w:ascii="Times New Roman" w:hAnsi="Times New Roman" w:cs="Times New Roman"/>
              </w:rPr>
              <w:t>ности таких специал</w:t>
            </w:r>
            <w:r w:rsidRPr="003606A1">
              <w:rPr>
                <w:rFonts w:ascii="Times New Roman" w:hAnsi="Times New Roman" w:cs="Times New Roman"/>
              </w:rPr>
              <w:t>и</w:t>
            </w:r>
            <w:r w:rsidRPr="003606A1">
              <w:rPr>
                <w:rFonts w:ascii="Times New Roman" w:hAnsi="Times New Roman" w:cs="Times New Roman"/>
              </w:rPr>
              <w:t>стов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1587" w:rsidRPr="003606A1" w:rsidRDefault="00451587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7D1182" w:rsidRPr="003606A1" w:rsidTr="0022780A">
        <w:trPr>
          <w:trHeight w:val="1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182" w:rsidRPr="003606A1" w:rsidRDefault="00CE7D30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 w:rsidR="006146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182" w:rsidRPr="003606A1" w:rsidRDefault="00003CB5" w:rsidP="00360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инвалидов, проживающих на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ритории Краснода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ского края, получа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 услуги в рамках сопровождаемого проживания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182" w:rsidRPr="003606A1" w:rsidRDefault="00175A6D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182" w:rsidRPr="003606A1" w:rsidRDefault="00003CB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182" w:rsidRPr="003606A1" w:rsidRDefault="00003CB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182" w:rsidRPr="003606A1" w:rsidRDefault="00003CB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182" w:rsidRPr="003606A1" w:rsidRDefault="00003CB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182" w:rsidRPr="003606A1" w:rsidRDefault="00003CB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182" w:rsidRPr="003606A1" w:rsidRDefault="00003CB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182" w:rsidRPr="003606A1" w:rsidRDefault="00003CB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182" w:rsidRPr="003606A1" w:rsidRDefault="00003CB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182" w:rsidRPr="003606A1" w:rsidRDefault="00003CB5" w:rsidP="00DF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F27D74" w:rsidRPr="003606A1" w:rsidTr="0022780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360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Краснодарского края «Дети Кубани»</w:t>
            </w:r>
          </w:p>
        </w:tc>
      </w:tr>
      <w:tr w:rsidR="00F27D74" w:rsidRPr="003606A1" w:rsidTr="0022780A">
        <w:trPr>
          <w:trHeight w:val="20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360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Доля детей из семей с денежными дох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дами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ниже величины пр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житочного мин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мума в Краснода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ском крае от общей численности детей, проживающих в Краснодарском крае</w:t>
            </w:r>
            <w:proofErr w:type="gramEnd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26,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26,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26,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26,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26,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A1336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360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Число детей, состо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щих на учете в орг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нах и учреждениях сист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мы профилактики бе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надзорности и прав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нарушений несове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шеннолетних, вовл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ченных в мероприятия спо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тивно-игровой и творческой напра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0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360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Удельный вес детей-инвалидов, получи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ших социальные усл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ги в учреждениях 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циального обслужив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ния для детей и по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ростков с ограниче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ными во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можностями (в 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щей численности детей-инвалидов, пр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знанных в соотве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ствии с Федеральным законом от 28 дека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ря 2013 г. № 442-ФЗ  «Об основах соц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ального обслужив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ния граждан в Российской Федер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ции» нуждающимися в социальных услугах)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9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Численность детей-сирот, детей, оста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шихся без попечения родителей, а также лиц из их числа, имеющих и не реал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зовавших своевр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менно право на обеспечение жилыми помещениями, по 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стоянию на конец ф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нансового года*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6338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6068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6004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3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75A6D" w:rsidP="0016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626BE" w:rsidRPr="003606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74" w:rsidRPr="003606A1" w:rsidRDefault="00F27D74" w:rsidP="0018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Численность детей-сирот и детей, оста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шихся без 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печения родителей, лиц из чи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ла детей-сирот и детей, оставшихся без поп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чения родителей, обеспеченных благ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устроенными жил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ми помещениями специ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лизированного ж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лищного фонда по 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говорам найма спец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ализированных жилых помещений в отчетном финансовом году, вс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го,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1641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626B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1496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7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722A3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74" w:rsidRPr="003606A1" w:rsidRDefault="00F27D74" w:rsidP="00FA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proofErr w:type="spell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софинанс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  <w:proofErr w:type="spellEnd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нием средств фед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400A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A6D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7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722A3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75A6D" w:rsidP="0077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722A3"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74" w:rsidRPr="003606A1" w:rsidRDefault="00F27D74" w:rsidP="00180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Численность детей-сирот и детей, оста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шихся без 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печения родителей, лиц из чи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ла детей-сирот и детей, оставшихся без поп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чения родителей, обеспеченных благ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устроенными жил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ми помещениями специ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лизированного ж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лищного фонда по 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говорам найма спец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ализированных жилых помещений, всего, нарастающим итогом,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9451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10947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12141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14529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14529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7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722A3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74" w:rsidRPr="003606A1" w:rsidRDefault="00F27D74" w:rsidP="00FA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proofErr w:type="spell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софинанс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  <w:proofErr w:type="spellEnd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нием средств фед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2195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2482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2770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722A3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77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722A3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175A6D" w:rsidP="0077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722A3" w:rsidRPr="003606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детей, получи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меры госуда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по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держки в сфере орг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низации оздоровл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 отдыха детей в Краснодарском крае, в общей числе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детей, имеющих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на их получение и обратившихся за их получением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21896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21896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21896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21896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21896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21896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21896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A21896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A2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21896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*Обратный целевой показатель, желаемая тенденция развития которого является снижение значений</w:t>
            </w:r>
          </w:p>
        </w:tc>
      </w:tr>
      <w:tr w:rsidR="00F27D74" w:rsidRPr="003606A1" w:rsidTr="0022780A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Краснодарского края «Обеспечение безопасности населения»</w:t>
            </w:r>
          </w:p>
        </w:tc>
      </w:tr>
      <w:tr w:rsidR="00F27D74" w:rsidRPr="003606A1" w:rsidTr="0022780A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F27D74"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«Пожарная безопасность в Краснодарском крае»*</w:t>
            </w:r>
          </w:p>
        </w:tc>
      </w:tr>
      <w:tr w:rsidR="00F27D74" w:rsidRPr="003606A1" w:rsidTr="0022780A">
        <w:trPr>
          <w:trHeight w:val="8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43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*В рамках подпрограммы «Пожарная безопасность в Краснодарском крае» государственной программы Краснодарского края, «Обеспечение безопасности населения», где министерство труда и социального развития Краснодарского края является исполнителем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показатели, выр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женные количественными или процентными значениями отсутствуют</w:t>
            </w:r>
            <w:proofErr w:type="gramEnd"/>
          </w:p>
        </w:tc>
      </w:tr>
      <w:tr w:rsidR="00F27D74" w:rsidRPr="003606A1" w:rsidTr="0022780A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F27D74"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«Профилактика терроризма в Краснодарском крае»*</w:t>
            </w:r>
          </w:p>
        </w:tc>
      </w:tr>
      <w:tr w:rsidR="00F27D74" w:rsidRPr="003606A1" w:rsidTr="0022780A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437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*В рамках подпрограммы «Профилактика терроризма в Краснодарском крае» государственной программы Краснодарского края, «Обеспеч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ние безопасности населения», где министерство труда и социального развития Краснодарского края является исполнителем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показатели, 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раже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ные количественными или процентными значениями отсутствуют</w:t>
            </w:r>
            <w:proofErr w:type="gramEnd"/>
          </w:p>
        </w:tc>
      </w:tr>
      <w:tr w:rsidR="00F27D74" w:rsidRPr="003606A1" w:rsidTr="0022780A">
        <w:trPr>
          <w:trHeight w:val="3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Краснодарского края «Информационное общество Кубани»</w:t>
            </w:r>
          </w:p>
        </w:tc>
      </w:tr>
      <w:tr w:rsidR="00F27D74" w:rsidRPr="003606A1" w:rsidTr="0022780A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Среднее время ожид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ния в очереди при 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ращении заявителя в исполнительный орган государственной вл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сти Красн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дарского края для получения госуда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ственных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минута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43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7F79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2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B19F9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Доля государстве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ных услуг,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  <w:proofErr w:type="gramEnd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 о 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рядке предоста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ления которых ра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мещены исполнительными 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ганами государстве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ной власти Краснода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ского края в реги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нальной государстве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ной 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формационной системе «Реестр гос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дарственных услуг (функций) Краснода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F27D74" w:rsidP="0043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37F79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27D74" w:rsidRPr="003606A1" w:rsidTr="0022780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Краснодарского края «Содействие занятости населения»</w:t>
            </w:r>
          </w:p>
        </w:tc>
      </w:tr>
      <w:tr w:rsidR="00F27D74" w:rsidRPr="003606A1" w:rsidTr="0022780A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безработ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 по методологии Ме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дународной организ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труда (в среднег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довом 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числении)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F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6F79AF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F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6F79AF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F79A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F79A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регистриру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безработицы (в среднегодовом исчи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лении)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7C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EB6BD7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F79A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напр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женности на рынке труда (в среднегод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вом исчисл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EB6BD7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F79AF" w:rsidP="006F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Отношение численн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сти граждан, сн</w:t>
            </w:r>
            <w:r w:rsidRPr="003606A1">
              <w:rPr>
                <w:rFonts w:ascii="Times New Roman" w:hAnsi="Times New Roman" w:cs="Times New Roman"/>
              </w:rPr>
              <w:t>я</w:t>
            </w:r>
            <w:r w:rsidRPr="003606A1">
              <w:rPr>
                <w:rFonts w:ascii="Times New Roman" w:hAnsi="Times New Roman" w:cs="Times New Roman"/>
              </w:rPr>
              <w:t>тых с регистрационного уч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та в связи с труд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устройством, к общей численности граждан, обратившихся в орг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lastRenderedPageBreak/>
              <w:t>ны службы занятости населения за соде</w:t>
            </w:r>
            <w:r w:rsidRPr="003606A1">
              <w:rPr>
                <w:rFonts w:ascii="Times New Roman" w:hAnsi="Times New Roman" w:cs="Times New Roman"/>
              </w:rPr>
              <w:t>й</w:t>
            </w:r>
            <w:r w:rsidRPr="003606A1">
              <w:rPr>
                <w:rFonts w:ascii="Times New Roman" w:hAnsi="Times New Roman" w:cs="Times New Roman"/>
              </w:rPr>
              <w:t>ствием в поиске по</w:t>
            </w:r>
            <w:r w:rsidRPr="003606A1">
              <w:rPr>
                <w:rFonts w:ascii="Times New Roman" w:hAnsi="Times New Roman" w:cs="Times New Roman"/>
              </w:rPr>
              <w:t>д</w:t>
            </w:r>
            <w:r w:rsidRPr="003606A1">
              <w:rPr>
                <w:rFonts w:ascii="Times New Roman" w:hAnsi="Times New Roman" w:cs="Times New Roman"/>
              </w:rPr>
              <w:t>ходящей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F79A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F79A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F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</w:t>
            </w:r>
            <w:r w:rsidR="006F79AF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F79A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F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</w:t>
            </w:r>
            <w:r w:rsidR="006F79AF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F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</w:t>
            </w:r>
            <w:r w:rsidR="006F79AF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постр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давших в результате несчастных случаев на производстве со сме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тельным исх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F79A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EB6BD7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F79AF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F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6F79AF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F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6F79AF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F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6F79AF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F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6F79AF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раб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чих мест, на которых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ведена специал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оценка условий труда, в общем кол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00DD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00DD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40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</w:t>
            </w:r>
            <w:r w:rsidR="00400DDD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40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</w:t>
            </w:r>
            <w:r w:rsidR="00400DDD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00DD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40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</w:t>
            </w:r>
            <w:r w:rsidR="00400DDD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.7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«Реализация политики содействия занятости населения» государственной программы Краснодарского края                                                                  «Содействие занятости населения»</w:t>
            </w:r>
          </w:p>
        </w:tc>
      </w:tr>
      <w:tr w:rsidR="00F27D74" w:rsidRPr="003606A1" w:rsidTr="0022780A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17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граждан, пол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чивших государстве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 по профе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сиональной ориент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ции, от 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граждан, обративши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в 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ганы службы занятости за соде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ствием в поиске по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ходящей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0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несовершенн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летних граждан в во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 от 14 до 18 лет, принявших уч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стие во временных работах в свободное от учебы время, от численности нес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вершеннолетних 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граждан в возрасте от 14 до 18 лет, прож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на терр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Краснодарск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безработных граждан, приступи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к профессионал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ному обучению и 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полнительному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фессиональному обр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зованию, от численн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зарегистрирова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 отчетном пери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 безработных гра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7C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7C1741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граждан, труд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устроенных на общ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ственные раб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от численности граждан, обратившихся в орг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службы занятости в целях поиска подх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дящей работы в отче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периоде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0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безработных граждан, испытыва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трудности в пои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 работы, и безрабо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граждан в во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 от 18 до 20 лет, имеющих среднее профессиональное 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разование и ищущих работу впервые, тр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доустроенных на вр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менные работы, от 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численности зарег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стрированных в отче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периоде безрабо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безработных граждан, получи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государственную услугу по соц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 адаптации, от числе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зарегистрир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в 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четном периоде бе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6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безработных граждан, получи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государственную услугу по психолог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по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держке, от численности зарег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стрированных в отче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периоде безрабо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C1741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безработных граждан, получи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государственную услугу по соде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ствию </w:t>
            </w:r>
            <w:proofErr w:type="spellStart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самозанятости</w:t>
            </w:r>
            <w:proofErr w:type="spellEnd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ботных гра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дан, от численности зарег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стрированных в отче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периоде безрабо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63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63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26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граждан, пол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чивших государстве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 по соде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ствию безр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ботным гражданам в переезде и безработным гра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данам и членам их 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 в переселении в др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гую местность для трудоустройства по направлению органов службы занятости, от численности зарег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стрированных в отче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периоде безрабо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63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7B637A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трудоустрое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инвалидов от числе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инвалидов, 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ратившихся за соде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ствием в поиске по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ходящей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00DD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D124E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D124E0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400DD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0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12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труд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устроенных инвал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дов, в том числе мол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 возраста</w:t>
            </w:r>
          </w:p>
          <w:p w:rsidR="00F27D74" w:rsidRPr="003606A1" w:rsidRDefault="00F27D74" w:rsidP="00FA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18 до 44 лет) из числа выпускников высшего и среднего профессионального образования, с возм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щением затрат работ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дателям (юрид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 лицам, за исключен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госуда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ственных (муниципальных) 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учреждений, и инд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видуальным предпр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нимателям) на зар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ботную плату в виде субс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6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6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124E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D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D124E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6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6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6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6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66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FA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.7.1</w:t>
            </w:r>
            <w:r w:rsidR="00560105" w:rsidRPr="00360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работн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22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 предприятий – 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проекта национального прое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«Производител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труда и по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держка занят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сти», прошедших переоб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чение, пов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сивших квалифик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в целях повышения произв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дительности труда в рамках региональн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проекта  «По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держка занятости и повыш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эффе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тивности рынка труда для обе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роста прои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труда», нарастающим итогом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D124E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D124E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27D74" w:rsidRPr="003606A1" w:rsidTr="0022780A">
        <w:trPr>
          <w:trHeight w:val="17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ACF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.7.1</w:t>
            </w:r>
            <w:r w:rsidR="00560105" w:rsidRPr="00360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соискателей </w:t>
            </w:r>
            <w:r w:rsidR="00022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получателей услуг по подбору вакансий це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тров занятости насел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в которых реал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зованы проекты по модернизации, удовл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творенных получе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усл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149" w:rsidRPr="003606A1" w:rsidRDefault="006A514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ЦЗН </w:t>
            </w:r>
            <w:r w:rsid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дара   –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76,0 %;</w:t>
            </w:r>
          </w:p>
          <w:p w:rsidR="00C01E1C" w:rsidRDefault="006A514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ЦЗН </w:t>
            </w:r>
            <w:r w:rsid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</w:t>
            </w:r>
          </w:p>
          <w:p w:rsidR="00F27D74" w:rsidRPr="003606A1" w:rsidRDefault="00C01E1C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6A514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A514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60105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17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0ACF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.7.1</w:t>
            </w:r>
            <w:r w:rsidR="00560105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работодателей </w:t>
            </w:r>
            <w:r w:rsidR="00022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получателей услуг по подбору работн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центров занятости населения, в к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торых реализованы проекты по модернизации, уд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влетворенных пол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ченными услугами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E1C" w:rsidRDefault="006A514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ЦЗН </w:t>
            </w:r>
            <w:r w:rsid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дара </w:t>
            </w:r>
          </w:p>
          <w:p w:rsidR="006A5149" w:rsidRPr="003606A1" w:rsidRDefault="00C01E1C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6A514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77,5 %;</w:t>
            </w:r>
          </w:p>
          <w:p w:rsidR="00C01E1C" w:rsidRDefault="006A514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ЦЗН </w:t>
            </w:r>
            <w:r w:rsid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 </w:t>
            </w:r>
          </w:p>
          <w:p w:rsidR="00F27D74" w:rsidRPr="00C01E1C" w:rsidRDefault="00C01E1C" w:rsidP="00C01E1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6A514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66,7 %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6A514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60105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56010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F27D74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27D74" w:rsidRPr="003606A1">
              <w:rPr>
                <w:rFonts w:ascii="Times New Roman" w:eastAsia="Times New Roman" w:hAnsi="Times New Roman" w:cs="Times New Roman"/>
                <w:lang w:eastAsia="ru-RU"/>
              </w:rPr>
              <w:t>.7.1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12" w:rsidRDefault="00F27D7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безр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ботных граждан в во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расте 16 - 29 лет, ищущих работу </w:t>
            </w:r>
          </w:p>
          <w:p w:rsidR="00F27D74" w:rsidRPr="003606A1" w:rsidRDefault="00F27D7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и более месяцев, в общей численности безработных граждан в возрасте 16 - 29 лет, зарегистрированных в органах службы зан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тости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D21BA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D74" w:rsidRPr="003606A1" w:rsidRDefault="00D124E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EB6BD7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21BA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21BA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21BA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21BA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21BA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2A636E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F27D74" w:rsidRPr="003606A1" w:rsidTr="0022780A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.7.16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занятости женщин, имеющих детей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</w:t>
            </w:r>
            <w:r w:rsidR="00D21BA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D124E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124E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21BA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21BA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21BA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21BA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21BA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21BA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27D74" w:rsidRPr="003606A1" w:rsidTr="0022780A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.7.17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работников,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должающих осущест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лять трудовую де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770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ность, из 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работников, проше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переобуч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или повысивших квалиф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D124E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4" w:rsidRPr="003606A1" w:rsidRDefault="00D124E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27D74" w:rsidRPr="003606A1" w:rsidTr="0022780A">
        <w:trPr>
          <w:trHeight w:val="1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.7.18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занятых в 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лиц в во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расте 50-ти лет и старше, а также лиц </w:t>
            </w:r>
            <w:proofErr w:type="spellStart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предпенсионного</w:t>
            </w:r>
            <w:proofErr w:type="spellEnd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раста, прошедших профессиональное обучение или пол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чивших дополнител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професси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0E284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4" w:rsidRPr="003606A1" w:rsidRDefault="000E284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27D74" w:rsidRPr="003606A1" w:rsidTr="0022780A">
        <w:trPr>
          <w:trHeight w:val="5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D74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.7.19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приступивших к трудовой деятел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в общей чи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прошедших переоб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и п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вышение квалификации же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щин, нах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дящихся в отпуске по уходу за ребенком, а также женщин, им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детей 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F27D7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D74" w:rsidRPr="003606A1" w:rsidRDefault="000E284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D74" w:rsidRPr="003606A1" w:rsidRDefault="000E284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D74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0498" w:rsidRPr="003606A1" w:rsidTr="0022780A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.7.20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Численность труд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устроенных на общ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ственные работы граждан, ищущих р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боту и обрати</w:t>
            </w:r>
            <w:r w:rsidRPr="003606A1">
              <w:rPr>
                <w:rFonts w:ascii="Times New Roman" w:hAnsi="Times New Roman" w:cs="Times New Roman"/>
              </w:rPr>
              <w:t>в</w:t>
            </w:r>
            <w:r w:rsidRPr="003606A1">
              <w:rPr>
                <w:rFonts w:ascii="Times New Roman" w:hAnsi="Times New Roman" w:cs="Times New Roman"/>
              </w:rPr>
              <w:t>шихся в органы службы зан</w:t>
            </w:r>
            <w:r w:rsidRPr="003606A1">
              <w:rPr>
                <w:rFonts w:ascii="Times New Roman" w:hAnsi="Times New Roman" w:cs="Times New Roman"/>
              </w:rPr>
              <w:t>я</w:t>
            </w:r>
            <w:r w:rsidRPr="003606A1">
              <w:rPr>
                <w:rFonts w:ascii="Times New Roman" w:hAnsi="Times New Roman" w:cs="Times New Roman"/>
              </w:rPr>
              <w:t>тости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0E284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498" w:rsidRPr="003606A1" w:rsidRDefault="000E284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0498" w:rsidRPr="003606A1" w:rsidTr="0022780A">
        <w:trPr>
          <w:trHeight w:val="10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.7.21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C01E1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Численность труд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устроенных на общ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ственные работы бе</w:t>
            </w:r>
            <w:r w:rsidRPr="003606A1">
              <w:rPr>
                <w:rFonts w:ascii="Times New Roman" w:hAnsi="Times New Roman" w:cs="Times New Roman"/>
              </w:rPr>
              <w:t>з</w:t>
            </w:r>
            <w:r w:rsidRPr="003606A1">
              <w:rPr>
                <w:rFonts w:ascii="Times New Roman" w:hAnsi="Times New Roman" w:cs="Times New Roman"/>
              </w:rPr>
              <w:t>работных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0E284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498" w:rsidRPr="003606A1" w:rsidRDefault="000E284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0498" w:rsidRPr="003606A1" w:rsidTr="0022780A"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.7.21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Default="00D60498" w:rsidP="00133267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Коэффициент напр</w:t>
            </w:r>
            <w:r w:rsidRPr="003606A1">
              <w:rPr>
                <w:rFonts w:ascii="Times New Roman" w:hAnsi="Times New Roman" w:cs="Times New Roman"/>
              </w:rPr>
              <w:t>я</w:t>
            </w:r>
            <w:r w:rsidRPr="003606A1">
              <w:rPr>
                <w:rFonts w:ascii="Times New Roman" w:hAnsi="Times New Roman" w:cs="Times New Roman"/>
              </w:rPr>
              <w:t>женности на рынке труда</w:t>
            </w:r>
            <w:r w:rsidR="00BD4076">
              <w:rPr>
                <w:rFonts w:ascii="Times New Roman" w:hAnsi="Times New Roman" w:cs="Times New Roman"/>
              </w:rPr>
              <w:t>*</w:t>
            </w:r>
          </w:p>
          <w:p w:rsidR="00C01E1C" w:rsidRDefault="00C01E1C" w:rsidP="00133267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</w:p>
          <w:p w:rsidR="00C01E1C" w:rsidRDefault="00C01E1C" w:rsidP="00133267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</w:p>
          <w:p w:rsidR="00C01E1C" w:rsidRDefault="00C01E1C" w:rsidP="00133267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</w:p>
          <w:p w:rsidR="00C01E1C" w:rsidRPr="003606A1" w:rsidRDefault="00C01E1C" w:rsidP="00133267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0E284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498" w:rsidRPr="003606A1" w:rsidRDefault="00BD4076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0498" w:rsidRPr="003606A1" w:rsidTr="0022780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</w:t>
            </w:r>
            <w:r w:rsidR="00D60498"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.8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12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«Улучшение условий и охраны труда» государственной программы Краснодарского края </w:t>
            </w:r>
          </w:p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«Содействие занятости населения»</w:t>
            </w:r>
          </w:p>
        </w:tc>
      </w:tr>
      <w:tr w:rsidR="00D60498" w:rsidRPr="003606A1" w:rsidTr="0022780A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.8.1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постр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давших в результате несчастных случаев на производстве с утр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 трудосп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собности на 1 раб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чий день и более*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3236F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C356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1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.8.2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дней вр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менной нетрудосп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собности в связи с несчастным случ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на производстве в ра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чете на 1 пострадавш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3236F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C356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2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.8.3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работн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с установле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предварительным ди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гнозом професси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 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болевания по результатам пров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обязательных периодических мед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цинских осмотров*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906342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BD4076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906342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1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.8.4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мест, на которых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ведена специал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оценка условий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r w:rsid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906342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906342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06342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8C263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8C263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C263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8C263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C263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8C263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  <w:r w:rsidR="008C263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15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.8.5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161A6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A5478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A5478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61A6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61A6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61A6A" w:rsidRPr="003606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61A6A" w:rsidRPr="003606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161A6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1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.8.6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работн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занятых на раб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 с вредными и (или) опасными условиями труда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927900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A5478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BD4076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92790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92790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92790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92790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927900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18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.8.7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E1C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рабо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ников, занятых на 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ботах с вредными и (или) опасными усл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виями труда, от общей численности работн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</w:t>
            </w:r>
            <w:r w:rsidR="00BB5173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354A76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354A76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</w:t>
            </w:r>
            <w:r w:rsidR="00BB5173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B5173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B5173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BB5173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B5173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.9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12" w:rsidRDefault="00C01E1C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D60498"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«Оказание содействия добровольному переселению в Краснодарский край соотечественников,</w:t>
            </w:r>
          </w:p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проживающих</w:t>
            </w:r>
            <w:proofErr w:type="gramEnd"/>
            <w:r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рубежом»</w:t>
            </w:r>
          </w:p>
        </w:tc>
      </w:tr>
      <w:tr w:rsidR="00D60498" w:rsidRPr="003606A1" w:rsidTr="0022780A">
        <w:trPr>
          <w:trHeight w:val="46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.9.1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B12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 го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ударственной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по оказ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содействия добр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вольному перес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лению в Российскую Федер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соотечественн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прож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за рубежом, утвержде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Указом Президе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Российской Фед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рации от 22 июня </w:t>
            </w:r>
          </w:p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 г. № 637 (далее – Государственная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грамма), пересели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шихся в Краснода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край (далее - участники Госуда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програ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мы), и членов их 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BA6DB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BA6DB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BA6DB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60498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19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.9.2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рассмотренных, уполномоченным 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ганом исполн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власти Краснодарского края заявлений соот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чественников – поте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циальных участников Государственной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граммы, от общ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количества поступи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заявлений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65509" w:rsidRPr="003606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65509"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7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.9.3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участников Го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ударственной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граммы, которым в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делены жилые пом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щения для вр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менного размещения на срок не менее 6 месяцев либо которым компенсир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 наем жилого п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мещения на указанный срок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1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.9.4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участников Го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ударственной пр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граммы, постоя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</w:t>
            </w:r>
            <w:proofErr w:type="spellStart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обустрое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 Красн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1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.9.5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занятых участн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Государстве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программы и членов их семей –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.9.5.1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работающих</w:t>
            </w:r>
            <w:proofErr w:type="gramEnd"/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найму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D60498" w:rsidRPr="003606A1">
              <w:rPr>
                <w:rFonts w:ascii="Times New Roman" w:eastAsia="Times New Roman" w:hAnsi="Times New Roman" w:cs="Times New Roman"/>
                <w:lang w:eastAsia="ru-RU"/>
              </w:rPr>
              <w:t>.9.5.2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осуществляющих</w:t>
            </w:r>
            <w:proofErr w:type="gramEnd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скую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BA6DBA" w:rsidRPr="003606A1" w:rsidTr="0022780A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6DBA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A6DBA" w:rsidRPr="003606A1">
              <w:rPr>
                <w:rFonts w:ascii="Times New Roman" w:eastAsia="Times New Roman" w:hAnsi="Times New Roman" w:cs="Times New Roman"/>
                <w:lang w:eastAsia="ru-RU"/>
              </w:rPr>
              <w:t>.9.6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BA6DBA" w:rsidP="0013326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hAnsi="Times New Roman" w:cs="Times New Roman"/>
              </w:rPr>
              <w:t>Доля участников Го</w:t>
            </w:r>
            <w:r w:rsidRPr="003606A1">
              <w:rPr>
                <w:rFonts w:ascii="Times New Roman" w:hAnsi="Times New Roman" w:cs="Times New Roman"/>
              </w:rPr>
              <w:t>с</w:t>
            </w:r>
            <w:r w:rsidRPr="003606A1">
              <w:rPr>
                <w:rFonts w:ascii="Times New Roman" w:hAnsi="Times New Roman" w:cs="Times New Roman"/>
              </w:rPr>
              <w:t>ударственной пр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граммы и членов их семей, получи</w:t>
            </w:r>
            <w:r w:rsidRPr="003606A1">
              <w:rPr>
                <w:rFonts w:ascii="Times New Roman" w:hAnsi="Times New Roman" w:cs="Times New Roman"/>
              </w:rPr>
              <w:t>в</w:t>
            </w:r>
            <w:r w:rsidRPr="003606A1">
              <w:rPr>
                <w:rFonts w:ascii="Times New Roman" w:hAnsi="Times New Roman" w:cs="Times New Roman"/>
              </w:rPr>
              <w:t>ших гарантированное м</w:t>
            </w:r>
            <w:r w:rsidRPr="003606A1">
              <w:rPr>
                <w:rFonts w:ascii="Times New Roman" w:hAnsi="Times New Roman" w:cs="Times New Roman"/>
              </w:rPr>
              <w:t>е</w:t>
            </w:r>
            <w:r w:rsidRPr="003606A1">
              <w:rPr>
                <w:rFonts w:ascii="Times New Roman" w:hAnsi="Times New Roman" w:cs="Times New Roman"/>
              </w:rPr>
              <w:t>дицинское обслужив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ние в Красн</w:t>
            </w:r>
            <w:r w:rsidRPr="003606A1">
              <w:rPr>
                <w:rFonts w:ascii="Times New Roman" w:hAnsi="Times New Roman" w:cs="Times New Roman"/>
              </w:rPr>
              <w:t>о</w:t>
            </w:r>
            <w:r w:rsidRPr="003606A1">
              <w:rPr>
                <w:rFonts w:ascii="Times New Roman" w:hAnsi="Times New Roman" w:cs="Times New Roman"/>
              </w:rPr>
              <w:t>дарском крае в период адапт</w:t>
            </w:r>
            <w:r w:rsidRPr="003606A1">
              <w:rPr>
                <w:rFonts w:ascii="Times New Roman" w:hAnsi="Times New Roman" w:cs="Times New Roman"/>
              </w:rPr>
              <w:t>а</w:t>
            </w:r>
            <w:r w:rsidRPr="003606A1">
              <w:rPr>
                <w:rFonts w:ascii="Times New Roman" w:hAnsi="Times New Roman" w:cs="Times New Roman"/>
              </w:rPr>
              <w:t>ции, от о</w:t>
            </w:r>
            <w:r w:rsidRPr="003606A1">
              <w:rPr>
                <w:rFonts w:ascii="Times New Roman" w:hAnsi="Times New Roman" w:cs="Times New Roman"/>
              </w:rPr>
              <w:t>б</w:t>
            </w:r>
            <w:r w:rsidRPr="003606A1">
              <w:rPr>
                <w:rFonts w:ascii="Times New Roman" w:hAnsi="Times New Roman" w:cs="Times New Roman"/>
              </w:rPr>
              <w:t>щего числа участников Госуда</w:t>
            </w:r>
            <w:r w:rsidRPr="003606A1">
              <w:rPr>
                <w:rFonts w:ascii="Times New Roman" w:hAnsi="Times New Roman" w:cs="Times New Roman"/>
              </w:rPr>
              <w:t>р</w:t>
            </w:r>
            <w:r w:rsidRPr="003606A1">
              <w:rPr>
                <w:rFonts w:ascii="Times New Roman" w:hAnsi="Times New Roman" w:cs="Times New Roman"/>
              </w:rPr>
              <w:t>ственной программы и членов их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BA6DB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BA6DB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BA6DBA" w:rsidP="00133267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BA6DBA" w:rsidP="00133267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BA6DBA" w:rsidP="00133267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BA6DBA" w:rsidP="00133267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BA6DBA" w:rsidP="00133267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DBA" w:rsidRPr="003606A1" w:rsidRDefault="00BA6DBA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4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A6DBA" w:rsidRPr="003606A1">
              <w:rPr>
                <w:rFonts w:ascii="Times New Roman" w:eastAsia="Times New Roman" w:hAnsi="Times New Roman" w:cs="Times New Roman"/>
                <w:lang w:eastAsia="ru-RU"/>
              </w:rPr>
              <w:t>.9.7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0ACF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Доля участников Го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ударственной пр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граммы и членов их семей, получа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щих среднее професси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нальное, высшее обр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зование, дополнител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ное професс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ональное образование в образ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вательных организ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циях на территории Красн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дарского края, от числа участников Государственной пр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граммы и членов их семей, в возрасте до </w:t>
            </w:r>
          </w:p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25 лет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C01E1C" w:rsidRDefault="004F66C5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E1C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C01E1C" w:rsidRDefault="00765509" w:rsidP="004F66C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F66C5" w:rsidRPr="00C01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20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BA6DBA" w:rsidRPr="003606A1">
              <w:rPr>
                <w:rFonts w:ascii="Times New Roman" w:eastAsia="Times New Roman" w:hAnsi="Times New Roman" w:cs="Times New Roman"/>
                <w:lang w:eastAsia="ru-RU"/>
              </w:rPr>
              <w:t>.9.8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Доля расходов краев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proofErr w:type="gramEnd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 на реал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зацию предусмотре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ных подпро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гра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мой «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Оказание с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действия добровольному пер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селению в Краснода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ский край соотеч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ственников, прожив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ющих за 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бежом</w:t>
            </w:r>
            <w:r w:rsidR="003606A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 (далее </w:t>
            </w:r>
            <w:r w:rsidR="00022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ма) мероприятий, св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занных с предоставл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нием 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полнительных гарантий и мер соц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альной поддержки участникам Госуда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ственной программы и членам их семей, в том числе оказанием п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мощи в жилищном обустройстве, в 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щем размере расходов кр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евого бюджета на ре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лизацию предусмо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ренных мероприятий по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765509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D60498" w:rsidRPr="003606A1" w:rsidTr="0022780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*Обратный целевой показатель, желаемая тенденция развития которого является снижение значений</w:t>
            </w:r>
          </w:p>
        </w:tc>
      </w:tr>
      <w:tr w:rsidR="00D60498" w:rsidRPr="003606A1" w:rsidTr="0022780A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программа Краснодарского края «Противодействие незаконному обороту наркотиков»*</w:t>
            </w:r>
          </w:p>
        </w:tc>
      </w:tr>
      <w:tr w:rsidR="00D60498" w:rsidRPr="003606A1" w:rsidTr="0022780A">
        <w:trPr>
          <w:trHeight w:val="8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*В рамках государственной программы Краснодарского края «Противодействие незаконному обороту наркотиков",  где министерство труда и социального развития Краснодарского края является исполнителем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показатели, выраженные количественными или процентными значен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ями 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сутствуют</w:t>
            </w:r>
            <w:proofErr w:type="gramEnd"/>
          </w:p>
        </w:tc>
      </w:tr>
      <w:tr w:rsidR="00D60498" w:rsidRPr="003606A1" w:rsidTr="0022780A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программа Краснодарского края «Комплексное и устойчивое развитие Краснодарского края в сфере строительства и архитектуры»*</w:t>
            </w:r>
          </w:p>
        </w:tc>
      </w:tr>
      <w:tr w:rsidR="00D60498" w:rsidRPr="003606A1" w:rsidTr="0022780A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D60498"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«Жилище»*</w:t>
            </w:r>
          </w:p>
        </w:tc>
      </w:tr>
      <w:tr w:rsidR="00D60498" w:rsidRPr="003606A1" w:rsidTr="0022780A"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*В рамках подпрограммы  «Жилище»  государственной программы Краснодарского края,  «Комплексное и устойчивое развитие Краснода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ского края в сфере строительства и архитектуры»,  где министерство труда и социального развития Краснодарского края является исполн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телем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пок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затели, выраженные количественными или процентными значениями отсутствуют</w:t>
            </w:r>
            <w:proofErr w:type="gramEnd"/>
          </w:p>
        </w:tc>
      </w:tr>
      <w:tr w:rsidR="00D60498" w:rsidRPr="003606A1" w:rsidTr="0022780A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программа Краснодарского края «Развитие промышленности Краснодарского края и повышение ее конкурент</w:t>
            </w:r>
            <w:r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способности»*</w:t>
            </w:r>
          </w:p>
        </w:tc>
      </w:tr>
      <w:tr w:rsidR="00D60498" w:rsidRPr="003606A1" w:rsidTr="0022780A">
        <w:trPr>
          <w:trHeight w:val="8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498" w:rsidRPr="003606A1" w:rsidRDefault="00D60498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98" w:rsidRPr="003606A1" w:rsidRDefault="00D60498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*В рамках государственной п</w:t>
            </w:r>
            <w:r w:rsidR="00856E39"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рограммы Краснодарского края, 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«Развитие промышленности Краснодарского края и повышение ее конкурент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способности», где министерство труда и социального развития Краснодарского края является исполнителем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показатели, выраженные кол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честве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ными или процентными значениями отсутствуют</w:t>
            </w:r>
            <w:proofErr w:type="gramEnd"/>
          </w:p>
        </w:tc>
      </w:tr>
      <w:tr w:rsidR="00770BF4" w:rsidRPr="003606A1" w:rsidTr="0022780A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BF4" w:rsidRPr="00175A6D" w:rsidRDefault="00175A6D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5A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4" w:rsidRPr="00770BF4" w:rsidRDefault="00770BF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BF4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программа Краснодарского края «Развитие образования»</w:t>
            </w:r>
          </w:p>
        </w:tc>
      </w:tr>
      <w:tr w:rsidR="00770BF4" w:rsidRPr="003606A1" w:rsidTr="0022780A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0BF4" w:rsidRDefault="00770BF4" w:rsidP="001332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F4" w:rsidRPr="00770BF4" w:rsidRDefault="00770BF4" w:rsidP="00133267">
            <w:pPr>
              <w:spacing w:after="0" w:line="233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*В рамках государственной программы Краснодарского края,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образования</w:t>
            </w:r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 xml:space="preserve">», где министерство труда и социального развития Краснодарского края является исполнителем </w:t>
            </w:r>
            <w:proofErr w:type="gramStart"/>
            <w:r w:rsidRPr="003606A1">
              <w:rPr>
                <w:rFonts w:ascii="Times New Roman" w:eastAsia="Times New Roman" w:hAnsi="Times New Roman" w:cs="Times New Roman"/>
                <w:lang w:eastAsia="ru-RU"/>
              </w:rPr>
              <w:t>показатели, выраженные количественными или процентными значениями отсутствуют</w:t>
            </w:r>
            <w:proofErr w:type="gramEnd"/>
          </w:p>
        </w:tc>
      </w:tr>
    </w:tbl>
    <w:p w:rsidR="00F27D74" w:rsidRDefault="00F27D74" w:rsidP="00405489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</w:p>
    <w:p w:rsidR="00405489" w:rsidRDefault="00405489" w:rsidP="00405489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</w:p>
    <w:p w:rsidR="00405489" w:rsidRDefault="00405489" w:rsidP="00405489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координации</w:t>
      </w:r>
    </w:p>
    <w:p w:rsidR="00405489" w:rsidRDefault="00405489" w:rsidP="00405489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национальных проектов </w:t>
      </w:r>
    </w:p>
    <w:p w:rsidR="00405489" w:rsidRDefault="00405489" w:rsidP="00405489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государственных программ </w:t>
      </w:r>
    </w:p>
    <w:p w:rsidR="00405489" w:rsidRDefault="00405489" w:rsidP="00405489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405489" w:rsidRPr="00133267" w:rsidRDefault="00405489" w:rsidP="00405489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79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О.Г. Лычаг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</w:p>
    <w:sectPr w:rsidR="00405489" w:rsidRPr="00133267" w:rsidSect="00B979AE">
      <w:headerReference w:type="default" r:id="rId8"/>
      <w:pgSz w:w="16838" w:h="11906" w:orient="landscape"/>
      <w:pgMar w:top="1702" w:right="1245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0A" w:rsidRDefault="0022780A" w:rsidP="00117AC9">
      <w:pPr>
        <w:spacing w:after="0" w:line="240" w:lineRule="auto"/>
      </w:pPr>
      <w:r>
        <w:separator/>
      </w:r>
    </w:p>
  </w:endnote>
  <w:endnote w:type="continuationSeparator" w:id="0">
    <w:p w:rsidR="0022780A" w:rsidRDefault="0022780A" w:rsidP="0011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0A" w:rsidRDefault="0022780A" w:rsidP="00117AC9">
      <w:pPr>
        <w:spacing w:after="0" w:line="240" w:lineRule="auto"/>
      </w:pPr>
      <w:r>
        <w:separator/>
      </w:r>
    </w:p>
  </w:footnote>
  <w:footnote w:type="continuationSeparator" w:id="0">
    <w:p w:rsidR="0022780A" w:rsidRDefault="0022780A" w:rsidP="0011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0A" w:rsidRDefault="0022780A">
    <w:pPr>
      <w:pStyle w:val="a7"/>
    </w:pPr>
    <w:r w:rsidRPr="00F5740B">
      <w:rPr>
        <w:rFonts w:ascii="Times New Roman" w:hAnsi="Times New Roman" w:cs="Times New Roman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3366A2" wp14:editId="71F54F6E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82565" cy="905687"/>
              <wp:effectExtent l="0" t="0" r="0" b="889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565" cy="905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85835237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:rsidR="0022780A" w:rsidRPr="00F5740B" w:rsidRDefault="0022780A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5740B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5740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F5740B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979AE" w:rsidRPr="00B979AE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F5740B"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0;margin-top:0;width:30.1pt;height:71.3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85835237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:rsidR="0022780A" w:rsidRPr="00F5740B" w:rsidRDefault="0022780A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F5740B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F5740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F5740B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B979AE" w:rsidRPr="00B979AE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F5740B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5C"/>
    <w:rsid w:val="00003CB5"/>
    <w:rsid w:val="00022B12"/>
    <w:rsid w:val="00026DBD"/>
    <w:rsid w:val="000568A7"/>
    <w:rsid w:val="000A35B8"/>
    <w:rsid w:val="000E284A"/>
    <w:rsid w:val="00117AC9"/>
    <w:rsid w:val="00133267"/>
    <w:rsid w:val="001344C3"/>
    <w:rsid w:val="00161A6A"/>
    <w:rsid w:val="001626BE"/>
    <w:rsid w:val="00162CF8"/>
    <w:rsid w:val="00175A6D"/>
    <w:rsid w:val="00180ACF"/>
    <w:rsid w:val="001A2749"/>
    <w:rsid w:val="00203611"/>
    <w:rsid w:val="0022780A"/>
    <w:rsid w:val="00250065"/>
    <w:rsid w:val="002A636E"/>
    <w:rsid w:val="002E69FA"/>
    <w:rsid w:val="002F3ECA"/>
    <w:rsid w:val="00306CCC"/>
    <w:rsid w:val="0032151D"/>
    <w:rsid w:val="003236FA"/>
    <w:rsid w:val="00354A76"/>
    <w:rsid w:val="003606A1"/>
    <w:rsid w:val="00361542"/>
    <w:rsid w:val="00381376"/>
    <w:rsid w:val="003D5A06"/>
    <w:rsid w:val="00400DDD"/>
    <w:rsid w:val="00405489"/>
    <w:rsid w:val="00410675"/>
    <w:rsid w:val="00437F79"/>
    <w:rsid w:val="00444A5A"/>
    <w:rsid w:val="00451587"/>
    <w:rsid w:val="0047558D"/>
    <w:rsid w:val="00487194"/>
    <w:rsid w:val="004F66C5"/>
    <w:rsid w:val="00530BDE"/>
    <w:rsid w:val="00560105"/>
    <w:rsid w:val="005B0BA5"/>
    <w:rsid w:val="005B5340"/>
    <w:rsid w:val="0061468E"/>
    <w:rsid w:val="006300B1"/>
    <w:rsid w:val="00635CD8"/>
    <w:rsid w:val="00647122"/>
    <w:rsid w:val="00664298"/>
    <w:rsid w:val="006A5149"/>
    <w:rsid w:val="006F79AF"/>
    <w:rsid w:val="007400AD"/>
    <w:rsid w:val="007411A5"/>
    <w:rsid w:val="007601B7"/>
    <w:rsid w:val="00765509"/>
    <w:rsid w:val="00770BF4"/>
    <w:rsid w:val="007722A3"/>
    <w:rsid w:val="007B1EBC"/>
    <w:rsid w:val="007B637A"/>
    <w:rsid w:val="007B7162"/>
    <w:rsid w:val="007C1741"/>
    <w:rsid w:val="007D1182"/>
    <w:rsid w:val="008252CC"/>
    <w:rsid w:val="00856E39"/>
    <w:rsid w:val="008C2639"/>
    <w:rsid w:val="00906342"/>
    <w:rsid w:val="00927900"/>
    <w:rsid w:val="0093056F"/>
    <w:rsid w:val="009735CC"/>
    <w:rsid w:val="00976E78"/>
    <w:rsid w:val="00980F09"/>
    <w:rsid w:val="009833B3"/>
    <w:rsid w:val="00A0211D"/>
    <w:rsid w:val="00A21896"/>
    <w:rsid w:val="00A24D97"/>
    <w:rsid w:val="00A54780"/>
    <w:rsid w:val="00AD26A9"/>
    <w:rsid w:val="00AD6597"/>
    <w:rsid w:val="00AD6F7A"/>
    <w:rsid w:val="00B07D74"/>
    <w:rsid w:val="00B41705"/>
    <w:rsid w:val="00B90B5C"/>
    <w:rsid w:val="00B979AE"/>
    <w:rsid w:val="00BA6DBA"/>
    <w:rsid w:val="00BB5173"/>
    <w:rsid w:val="00BD4076"/>
    <w:rsid w:val="00C01E1C"/>
    <w:rsid w:val="00C14301"/>
    <w:rsid w:val="00C2784D"/>
    <w:rsid w:val="00C35609"/>
    <w:rsid w:val="00C578DE"/>
    <w:rsid w:val="00C82600"/>
    <w:rsid w:val="00CE7D30"/>
    <w:rsid w:val="00D103BC"/>
    <w:rsid w:val="00D124E0"/>
    <w:rsid w:val="00D21BA0"/>
    <w:rsid w:val="00D60498"/>
    <w:rsid w:val="00D72960"/>
    <w:rsid w:val="00DB3449"/>
    <w:rsid w:val="00DF6E94"/>
    <w:rsid w:val="00EB6BD7"/>
    <w:rsid w:val="00F16D9D"/>
    <w:rsid w:val="00F27D74"/>
    <w:rsid w:val="00F47220"/>
    <w:rsid w:val="00F473E2"/>
    <w:rsid w:val="00F5740B"/>
    <w:rsid w:val="00F664A5"/>
    <w:rsid w:val="00FA1336"/>
    <w:rsid w:val="00FB1333"/>
    <w:rsid w:val="00FB19F9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D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D74"/>
    <w:rPr>
      <w:color w:val="800080"/>
      <w:u w:val="single"/>
    </w:rPr>
  </w:style>
  <w:style w:type="paragraph" w:customStyle="1" w:styleId="xl66">
    <w:name w:val="xl66"/>
    <w:basedOn w:val="a"/>
    <w:rsid w:val="00F27D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27D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F27D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7D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27D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27D7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27D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27D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F27D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27D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F27D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27D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27D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3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AC9"/>
  </w:style>
  <w:style w:type="paragraph" w:styleId="a9">
    <w:name w:val="footer"/>
    <w:basedOn w:val="a"/>
    <w:link w:val="aa"/>
    <w:uiPriority w:val="99"/>
    <w:unhideWhenUsed/>
    <w:rsid w:val="0011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D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D74"/>
    <w:rPr>
      <w:color w:val="800080"/>
      <w:u w:val="single"/>
    </w:rPr>
  </w:style>
  <w:style w:type="paragraph" w:customStyle="1" w:styleId="xl66">
    <w:name w:val="xl66"/>
    <w:basedOn w:val="a"/>
    <w:rsid w:val="00F27D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27D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F27D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7D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27D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27D7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27D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27D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F27D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27D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F27D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27D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27D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7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3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AC9"/>
  </w:style>
  <w:style w:type="paragraph" w:styleId="a9">
    <w:name w:val="footer"/>
    <w:basedOn w:val="a"/>
    <w:link w:val="aa"/>
    <w:uiPriority w:val="99"/>
    <w:unhideWhenUsed/>
    <w:rsid w:val="0011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7139-7265-40EA-B238-8405ABD8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30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 Денис Михайлович</dc:creator>
  <cp:keywords/>
  <dc:description/>
  <cp:lastModifiedBy>Габриэлян Владислав Александрович</cp:lastModifiedBy>
  <cp:revision>81</cp:revision>
  <cp:lastPrinted>2021-06-29T10:59:00Z</cp:lastPrinted>
  <dcterms:created xsi:type="dcterms:W3CDTF">2020-06-16T05:54:00Z</dcterms:created>
  <dcterms:modified xsi:type="dcterms:W3CDTF">2021-06-29T11:02:00Z</dcterms:modified>
</cp:coreProperties>
</file>