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3F0BD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ПОСТАНОВЛЕНИЕ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от 1 июня 2021 г. N 852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О ЛИЦЕНЗИРОВАНИИ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proofErr w:type="gramStart"/>
      <w:r w:rsidRPr="003F0BD6">
        <w:rPr>
          <w:rFonts w:ascii="Times New Roman" w:hAnsi="Times New Roman" w:cs="Times New Roman"/>
          <w:b/>
          <w:bCs/>
        </w:rPr>
        <w:t>МЕДИЦИНСКОЙ ДЕЯТЕЛЬНОСТИ (ЗА ИСКЛЮЧЕНИЕМ УКАЗАННОЙ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ДЕЯТЕЛЬНОСТИ, ОСУЩЕСТВЛЯЕМОЙ МЕДИЦИНСКИМИ ОРГАНИЗАЦИЯМИ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И ДРУГИМИ ОРГАНИЗАЦИЯМИ, ВХОДЯЩИМИ В ЧАСТНУЮ СИСТЕМУ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ЗДРАВООХРАНЕНИЯ, НА ТЕРРИТОРИИ ИННОВАЦИОННОГО ЦЕНТРА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proofErr w:type="gramStart"/>
      <w:r w:rsidRPr="003F0BD6">
        <w:rPr>
          <w:rFonts w:ascii="Times New Roman" w:hAnsi="Times New Roman" w:cs="Times New Roman"/>
          <w:b/>
          <w:bCs/>
        </w:rPr>
        <w:t>"СКОЛКОВО") И ПРИЗНАНИИ УТРАТИВШИМИ СИЛУ НЕКОТОРЫХ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АКТОВ ПРАВИТЕЛЬСТВА 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0BD6" w:rsidRPr="003F0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  <w:proofErr w:type="spellStart"/>
            <w:r w:rsidRPr="003F0BD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3F0BD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  <w:r w:rsidRPr="003F0BD6">
              <w:rPr>
                <w:rFonts w:ascii="Times New Roman" w:hAnsi="Times New Roman" w:cs="Times New Roman"/>
                <w:color w:val="392C69"/>
              </w:rPr>
              <w:t xml:space="preserve">П. 1 </w:t>
            </w:r>
            <w:hyperlink w:anchor="Par32" w:history="1">
              <w:r w:rsidRPr="003F0BD6">
                <w:rPr>
                  <w:rFonts w:ascii="Times New Roman" w:hAnsi="Times New Roman" w:cs="Times New Roman"/>
                  <w:color w:val="0000FF"/>
                </w:rPr>
                <w:t>действует</w:t>
              </w:r>
            </w:hyperlink>
            <w:r w:rsidRPr="003F0BD6">
              <w:rPr>
                <w:rFonts w:ascii="Times New Roman" w:hAnsi="Times New Roman" w:cs="Times New Roman"/>
                <w:color w:val="392C69"/>
              </w:rPr>
              <w:t xml:space="preserve"> до 01.09.2027.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3F0BD6" w:rsidRPr="003F0BD6" w:rsidRDefault="003F0BD6" w:rsidP="003F0BD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F0BD6">
        <w:rPr>
          <w:rFonts w:ascii="Times New Roman" w:hAnsi="Times New Roman" w:cs="Times New Roman"/>
        </w:rPr>
        <w:t>1. Утвердить прилагаемые: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48" w:history="1">
        <w:r w:rsidRPr="003F0BD6">
          <w:rPr>
            <w:rFonts w:ascii="Times New Roman" w:hAnsi="Times New Roman" w:cs="Times New Roman"/>
            <w:color w:val="0000FF"/>
          </w:rPr>
          <w:t>Положение</w:t>
        </w:r>
      </w:hyperlink>
      <w:r w:rsidRPr="003F0BD6">
        <w:rPr>
          <w:rFonts w:ascii="Times New Roman" w:hAnsi="Times New Roman" w:cs="Times New Roman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72" w:history="1">
        <w:r w:rsidRPr="003F0BD6">
          <w:rPr>
            <w:rFonts w:ascii="Times New Roman" w:hAnsi="Times New Roman" w:cs="Times New Roman"/>
            <w:color w:val="0000FF"/>
          </w:rPr>
          <w:t>перечень</w:t>
        </w:r>
      </w:hyperlink>
      <w:r w:rsidRPr="003F0BD6">
        <w:rPr>
          <w:rFonts w:ascii="Times New Roman" w:hAnsi="Times New Roman" w:cs="Times New Roman"/>
        </w:rPr>
        <w:t xml:space="preserve"> тождественных работ (услуг), составляющих медицинскую деятельность.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2. Выданные до дня вступления в силу настоящего постановления лицензии на осуществление медицинской деятельности подлежат переоформлению в части исключения работ (услуг), не предусмотренных </w:t>
      </w:r>
      <w:hyperlink w:anchor="Par131" w:history="1">
        <w:r w:rsidRPr="003F0BD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3F0BD6">
        <w:rPr>
          <w:rFonts w:ascii="Times New Roman" w:hAnsi="Times New Roman" w:cs="Times New Roman"/>
        </w:rPr>
        <w:t xml:space="preserve"> к Положению, утвержденному настоящим постановлением, не </w:t>
      </w:r>
      <w:proofErr w:type="gramStart"/>
      <w:r w:rsidRPr="003F0BD6">
        <w:rPr>
          <w:rFonts w:ascii="Times New Roman" w:hAnsi="Times New Roman" w:cs="Times New Roman"/>
        </w:rPr>
        <w:t>позднее</w:t>
      </w:r>
      <w:proofErr w:type="gramEnd"/>
      <w:r w:rsidRPr="003F0BD6">
        <w:rPr>
          <w:rFonts w:ascii="Times New Roman" w:hAnsi="Times New Roman" w:cs="Times New Roman"/>
        </w:rPr>
        <w:t xml:space="preserve"> чем до 1 сентября 2022 г., за исключением тождественных работ (услуг), составляющих медицинскую деятельность, предусмотренных </w:t>
      </w:r>
      <w:hyperlink w:anchor="Par272" w:history="1">
        <w:r w:rsidRPr="003F0BD6">
          <w:rPr>
            <w:rFonts w:ascii="Times New Roman" w:hAnsi="Times New Roman" w:cs="Times New Roman"/>
            <w:color w:val="0000FF"/>
          </w:rPr>
          <w:t>перечнем</w:t>
        </w:r>
      </w:hyperlink>
      <w:r w:rsidRPr="003F0BD6">
        <w:rPr>
          <w:rFonts w:ascii="Times New Roman" w:hAnsi="Times New Roman" w:cs="Times New Roman"/>
        </w:rPr>
        <w:t>, утвержденным настоящим постановлением.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3. Признать утратившими силу: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3F0BD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F0BD6">
        <w:rPr>
          <w:rFonts w:ascii="Times New Roman" w:hAnsi="Times New Roman" w:cs="Times New Roman"/>
        </w:rP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")" (Собрание законодательства Российской Федерации, 2012, N 17, ст. 1965);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пункт 187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3F0BD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F0BD6">
        <w:rPr>
          <w:rFonts w:ascii="Times New Roman" w:hAnsi="Times New Roman" w:cs="Times New Roman"/>
        </w:rPr>
        <w:t xml:space="preserve"> Правительства Российской Федерации от 17 января 2013 г. N 9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")" (Собрание законодательства Российской Федерации, 2013, N 3, ст. 207);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пункт 2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по вопросам обращения лекарственных средств для медицинского применения, утвержденных постановлением Правительства Российской Федерации от 15 апреля 2013 г. N 342 "О внесении изменений в некоторые акты Правительства Российской Федерации по вопросам обращения лекарственных средств для медицинского применения" (Собрание законодательства Российской Федерации, 2013, N 16, ст. 1970);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3F0BD6">
          <w:rPr>
            <w:rFonts w:ascii="Times New Roman" w:hAnsi="Times New Roman" w:cs="Times New Roman"/>
            <w:color w:val="0000FF"/>
          </w:rPr>
          <w:t>пункт 4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сентября 2016 г. N 956 "О внесении изменений в некоторые акты Правительства Российской Федерации" (Собрание законодательства Российской Федерации, 2016, N 40, ст. 5738);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F0BD6">
        <w:rPr>
          <w:rFonts w:ascii="Times New Roman" w:hAnsi="Times New Roman" w:cs="Times New Roman"/>
        </w:rPr>
        <w:t xml:space="preserve"> Правительства Российской Федерации от 8 декабря 2016 г. N 1327 "О внесении изменений в приложение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")" (Собрание законодательства Российской Федерации, 2016, N 51, ст. 7379);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3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пункт 3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кластера, утвержденных постановлением Правительства Российской Федерации от 21 февраля 2020 г. N 192 "О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кластера" (Собрание законодательства Российской Федерации, 2020</w:t>
      </w:r>
      <w:proofErr w:type="gramEnd"/>
      <w:r w:rsidRPr="003F0BD6">
        <w:rPr>
          <w:rFonts w:ascii="Times New Roman" w:hAnsi="Times New Roman" w:cs="Times New Roman"/>
        </w:rPr>
        <w:t xml:space="preserve">, </w:t>
      </w:r>
      <w:proofErr w:type="gramStart"/>
      <w:r w:rsidRPr="003F0BD6">
        <w:rPr>
          <w:rFonts w:ascii="Times New Roman" w:hAnsi="Times New Roman" w:cs="Times New Roman"/>
        </w:rPr>
        <w:t>N 9, ст. 1195);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4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F0BD6">
        <w:rPr>
          <w:rFonts w:ascii="Times New Roman" w:hAnsi="Times New Roman" w:cs="Times New Roman"/>
        </w:rPr>
        <w:t xml:space="preserve"> Правительства Российской Федерации от 15 мая 2020 г. N 688 "О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")" (Собрание законодательства Российской Федерации, 2020, N 21, ст. 3270);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5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пункт 1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утвержденных</w:t>
      </w:r>
      <w:proofErr w:type="gramEnd"/>
      <w:r w:rsidRPr="003F0BD6">
        <w:rPr>
          <w:rFonts w:ascii="Times New Roman" w:hAnsi="Times New Roman" w:cs="Times New Roman"/>
        </w:rPr>
        <w:t xml:space="preserve"> </w:t>
      </w:r>
      <w:proofErr w:type="gramStart"/>
      <w:r w:rsidRPr="003F0BD6">
        <w:rPr>
          <w:rFonts w:ascii="Times New Roman" w:hAnsi="Times New Roman" w:cs="Times New Roman"/>
        </w:rPr>
        <w:t>постановлением Правительства Российской Федерации от 1 августа 2020 г. N 1154 "О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 и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</w:t>
      </w:r>
      <w:proofErr w:type="gramEnd"/>
      <w:r w:rsidRPr="003F0BD6">
        <w:rPr>
          <w:rFonts w:ascii="Times New Roman" w:hAnsi="Times New Roman" w:cs="Times New Roman"/>
        </w:rPr>
        <w:t xml:space="preserve"> нужд юридического лица или индивидуального предпринимателя) медицинской техники" (Собрание законодательства Российской Федерации, 2020, N 32, ст. 5299);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6" w:history="1">
        <w:proofErr w:type="gramStart"/>
        <w:r w:rsidRPr="003F0BD6">
          <w:rPr>
            <w:rFonts w:ascii="Times New Roman" w:hAnsi="Times New Roman" w:cs="Times New Roman"/>
            <w:color w:val="0000FF"/>
          </w:rPr>
          <w:t>пункт 3</w:t>
        </w:r>
      </w:hyperlink>
      <w:r w:rsidRPr="003F0BD6">
        <w:rPr>
          <w:rFonts w:ascii="Times New Roman" w:hAnsi="Times New Roman" w:cs="Times New Roman"/>
        </w:rP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28 ноября 2020 г. N 1961 "О внесении изменений в некоторые акты Правительства Российской Федерации по вопросам лицензирования отдельных видов деятельности" (Собрание законодательства Российской Федерации, 2020, N 49, ст. 7934).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32"/>
      <w:bookmarkEnd w:id="1"/>
      <w:r w:rsidRPr="003F0BD6">
        <w:rPr>
          <w:rFonts w:ascii="Times New Roman" w:hAnsi="Times New Roman" w:cs="Times New Roman"/>
        </w:rPr>
        <w:t xml:space="preserve">4. Настоящее постановление вступает в силу с 1 сентября 2021 г. </w:t>
      </w:r>
      <w:hyperlink w:anchor="Par17" w:history="1">
        <w:r w:rsidRPr="003F0BD6">
          <w:rPr>
            <w:rFonts w:ascii="Times New Roman" w:hAnsi="Times New Roman" w:cs="Times New Roman"/>
            <w:color w:val="0000FF"/>
          </w:rPr>
          <w:t>Пункт 1</w:t>
        </w:r>
      </w:hyperlink>
      <w:r w:rsidRPr="003F0BD6">
        <w:rPr>
          <w:rFonts w:ascii="Times New Roman" w:hAnsi="Times New Roman" w:cs="Times New Roman"/>
        </w:rPr>
        <w:t xml:space="preserve"> настоящего постановления действует до 1 сентября 2027 г.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>5. Министерству здравоохранения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1 сентября 2022 г.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Председатель Правительства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М.МИШУСТИН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Утверждено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постановлением Правительства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от 1 июня 2021 г. N 852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" w:name="Par48"/>
      <w:bookmarkEnd w:id="2"/>
      <w:r w:rsidRPr="003F0BD6">
        <w:rPr>
          <w:rFonts w:ascii="Times New Roman" w:hAnsi="Times New Roman" w:cs="Times New Roman"/>
          <w:b/>
          <w:bCs/>
        </w:rPr>
        <w:t>ПОЛОЖЕНИЕ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proofErr w:type="gramStart"/>
      <w:r w:rsidRPr="003F0BD6">
        <w:rPr>
          <w:rFonts w:ascii="Times New Roman" w:hAnsi="Times New Roman" w:cs="Times New Roman"/>
          <w:b/>
          <w:bCs/>
        </w:rPr>
        <w:t>О ЛИЦЕНЗИРОВАНИИ МЕДИЦИНСКОЙ ДЕЯТЕЛЬНОСТИ (ЗА ИСКЛЮЧЕНИЕМ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 xml:space="preserve">УКАЗАННОЙ ДЕЯТЕЛЬНОСТИ, ОСУЩЕСТВЛЯЕМОЙ </w:t>
      </w:r>
      <w:proofErr w:type="gramStart"/>
      <w:r w:rsidRPr="003F0BD6">
        <w:rPr>
          <w:rFonts w:ascii="Times New Roman" w:hAnsi="Times New Roman" w:cs="Times New Roman"/>
          <w:b/>
          <w:bCs/>
        </w:rPr>
        <w:t>МЕДИЦИНСКИМИ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ОРГАНИЗАЦИЯМИ И ДРУГИМИ ОРГАНИЗАЦИЯМИ, ВХОДЯЩИМИ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В ЧАСТНУЮ СИСТЕМУ ЗДРАВООХРАНЕНИЯ, НА ТЕРРИТОРИИ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proofErr w:type="gramStart"/>
      <w:r w:rsidRPr="003F0BD6">
        <w:rPr>
          <w:rFonts w:ascii="Times New Roman" w:hAnsi="Times New Roman" w:cs="Times New Roman"/>
          <w:b/>
          <w:bCs/>
        </w:rPr>
        <w:t>ИННОВАЦИОННОГО ЦЕНТРА "СКОЛКОВО")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F0BD6" w:rsidRPr="003F0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  <w:proofErr w:type="spellStart"/>
            <w:r w:rsidRPr="003F0BD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3F0BD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  <w:r w:rsidRPr="003F0BD6">
              <w:rPr>
                <w:rFonts w:ascii="Times New Roman" w:hAnsi="Times New Roman" w:cs="Times New Roman"/>
                <w:color w:val="392C69"/>
              </w:rPr>
              <w:t>Об осуществлении медицинской деятельности на территории инновационного центра "</w:t>
            </w:r>
            <w:proofErr w:type="spellStart"/>
            <w:r w:rsidRPr="003F0BD6">
              <w:rPr>
                <w:rFonts w:ascii="Times New Roman" w:hAnsi="Times New Roman" w:cs="Times New Roman"/>
                <w:color w:val="392C69"/>
              </w:rPr>
              <w:t>Сколково</w:t>
            </w:r>
            <w:proofErr w:type="spellEnd"/>
            <w:r w:rsidRPr="003F0BD6">
              <w:rPr>
                <w:rFonts w:ascii="Times New Roman" w:hAnsi="Times New Roman" w:cs="Times New Roman"/>
                <w:color w:val="392C69"/>
              </w:rPr>
              <w:t xml:space="preserve">" см. ФЗ от 28.09.2010 </w:t>
            </w:r>
            <w:hyperlink r:id="rId17" w:history="1">
              <w:r w:rsidRPr="003F0BD6">
                <w:rPr>
                  <w:rFonts w:ascii="Times New Roman" w:hAnsi="Times New Roman" w:cs="Times New Roman"/>
                  <w:color w:val="0000FF"/>
                </w:rPr>
                <w:t>N 244-ФЗ</w:t>
              </w:r>
            </w:hyperlink>
            <w:r w:rsidRPr="003F0BD6">
              <w:rPr>
                <w:rFonts w:ascii="Times New Roman" w:hAnsi="Times New Roman" w:cs="Times New Roman"/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3F0BD6" w:rsidRPr="003F0BD6" w:rsidRDefault="003F0BD6" w:rsidP="003F0BD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1. Настоящее Положение определяет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предпринимателями,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2. Лицензирование медицинской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18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3. Лицензирование медицинской деятельности осуществляют следующие лицензирующие органы: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а) Федеральная </w:t>
      </w:r>
      <w:hyperlink r:id="rId19" w:history="1">
        <w:r w:rsidRPr="003F0BD6">
          <w:rPr>
            <w:rFonts w:ascii="Times New Roman" w:hAnsi="Times New Roman" w:cs="Times New Roman"/>
            <w:color w:val="0000FF"/>
          </w:rPr>
          <w:t>служба</w:t>
        </w:r>
      </w:hyperlink>
      <w:r w:rsidRPr="003F0BD6">
        <w:rPr>
          <w:rFonts w:ascii="Times New Roman" w:hAnsi="Times New Roman" w:cs="Times New Roman"/>
        </w:rPr>
        <w:t xml:space="preserve"> по надзору в сфере здравоохранения в отношении: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деятельности, осуществляемой медицинскими и иными организациями, подведомственными федеральным органам исполнительной власти, а также организациями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2"/>
      <w:bookmarkEnd w:id="3"/>
      <w:r w:rsidRPr="003F0BD6">
        <w:rPr>
          <w:rFonts w:ascii="Times New Roman" w:hAnsi="Times New Roman" w:cs="Times New Roman"/>
        </w:rPr>
        <w:t>медицинской деятельности по оказанию высокотехнологичной медицинской помощи;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деятельности, осуществляемой иными организациями и индивидуальными предпринимателями, осуществляющими медицинскую деятельность,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 xml:space="preserve">б) уполномоченные органы исполнительной власти субъектов Российской Федерации (в части предоставления и переоформления лицензий, предоставления выписок из реестра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</w:t>
      </w:r>
      <w:proofErr w:type="gramStart"/>
      <w:r w:rsidRPr="003F0BD6">
        <w:rPr>
          <w:rFonts w:ascii="Times New Roman" w:hAnsi="Times New Roman" w:cs="Times New Roman"/>
        </w:rPr>
        <w:t>реестров</w:t>
      </w:r>
      <w:proofErr w:type="gramEnd"/>
      <w:r w:rsidRPr="003F0BD6">
        <w:rPr>
          <w:rFonts w:ascii="Times New Roman" w:hAnsi="Times New Roman" w:cs="Times New Roman"/>
        </w:rPr>
        <w:t xml:space="preserve"> предоставленных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</w:t>
      </w:r>
      <w:proofErr w:type="gramStart"/>
      <w:r w:rsidRPr="003F0BD6">
        <w:rPr>
          <w:rFonts w:ascii="Times New Roman" w:hAnsi="Times New Roman" w:cs="Times New Roman"/>
        </w:rPr>
        <w:t>других</w:t>
      </w:r>
      <w:proofErr w:type="gramEnd"/>
      <w:r w:rsidRPr="003F0BD6">
        <w:rPr>
          <w:rFonts w:ascii="Times New Roman" w:hAnsi="Times New Roman" w:cs="Times New Roman"/>
        </w:rPr>
        <w:t xml:space="preserve">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(далее - сеть "Интернет")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в отношении: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 xml:space="preserve">медицинской деятельности, осуществляемой медицинскими и иными организациями, за исключением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а также за исключением медицинской деятельности, указанной в </w:t>
      </w:r>
      <w:hyperlink w:anchor="Par62" w:history="1">
        <w:r w:rsidRPr="003F0BD6">
          <w:rPr>
            <w:rFonts w:ascii="Times New Roman" w:hAnsi="Times New Roman" w:cs="Times New Roman"/>
            <w:color w:val="0000FF"/>
          </w:rPr>
          <w:t>абзаце третьем подпункта "а"</w:t>
        </w:r>
      </w:hyperlink>
      <w:r w:rsidRPr="003F0BD6">
        <w:rPr>
          <w:rFonts w:ascii="Times New Roman" w:hAnsi="Times New Roman" w:cs="Times New Roman"/>
        </w:rPr>
        <w:t xml:space="preserve"> настоящего пункта;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медицинской деятельности, осуществляемой индивидуальными предпринимателями, за исключением медицинской деятельности, указанной в </w:t>
      </w:r>
      <w:hyperlink w:anchor="Par62" w:history="1">
        <w:r w:rsidRPr="003F0BD6">
          <w:rPr>
            <w:rFonts w:ascii="Times New Roman" w:hAnsi="Times New Roman" w:cs="Times New Roman"/>
            <w:color w:val="0000FF"/>
          </w:rPr>
          <w:t>абзаце третьем подпункта "а"</w:t>
        </w:r>
      </w:hyperlink>
      <w:r w:rsidRPr="003F0BD6">
        <w:rPr>
          <w:rFonts w:ascii="Times New Roman" w:hAnsi="Times New Roman" w:cs="Times New Roman"/>
        </w:rPr>
        <w:t xml:space="preserve"> настоящего пункта;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деятельности, осуществляемой иностранными юридическими лицами - участниками проекта международного медицинского кластера.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4. </w:t>
      </w:r>
      <w:proofErr w:type="gramStart"/>
      <w:r w:rsidRPr="003F0BD6">
        <w:rPr>
          <w:rFonts w:ascii="Times New Roman" w:hAnsi="Times New Roman" w:cs="Times New Roman"/>
        </w:rPr>
        <w:t xml:space="preserve">Медицинскую деятельность составляют работы (услуги) по перечню согласно </w:t>
      </w:r>
      <w:hyperlink w:anchor="Par131" w:history="1">
        <w:r w:rsidRPr="003F0BD6">
          <w:rPr>
            <w:rFonts w:ascii="Times New Roman" w:hAnsi="Times New Roman" w:cs="Times New Roman"/>
            <w:color w:val="0000FF"/>
          </w:rPr>
          <w:t>приложению</w:t>
        </w:r>
      </w:hyperlink>
      <w:r w:rsidRPr="003F0BD6">
        <w:rPr>
          <w:rFonts w:ascii="Times New Roman" w:hAnsi="Times New Roman" w:cs="Times New Roman"/>
        </w:rPr>
        <w:t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</w:t>
      </w:r>
      <w:proofErr w:type="gramEnd"/>
      <w:r w:rsidRPr="003F0BD6">
        <w:rPr>
          <w:rFonts w:ascii="Times New Roman" w:hAnsi="Times New Roman" w:cs="Times New Roman"/>
        </w:rPr>
        <w:t xml:space="preserve"> и санитарно-противоэпидемических (профилактических) мероприятий.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Министерством здравоохранения Российской Федерации утверждается классификатор работ (услуг), предусмотренных </w:t>
      </w:r>
      <w:hyperlink w:anchor="Par131" w:history="1">
        <w:r w:rsidRPr="003F0BD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3F0BD6">
        <w:rPr>
          <w:rFonts w:ascii="Times New Roman" w:hAnsi="Times New Roman" w:cs="Times New Roman"/>
        </w:rPr>
        <w:t xml:space="preserve"> к настоящему Положению. </w:t>
      </w:r>
      <w:proofErr w:type="gramStart"/>
      <w:r w:rsidRPr="003F0BD6">
        <w:rPr>
          <w:rFonts w:ascii="Times New Roman" w:hAnsi="Times New Roman" w:cs="Times New Roman"/>
        </w:rPr>
        <w:t>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</w:t>
      </w:r>
      <w:proofErr w:type="gramEnd"/>
      <w:r w:rsidRPr="003F0BD6">
        <w:rPr>
          <w:rFonts w:ascii="Times New Roman" w:hAnsi="Times New Roman" w:cs="Times New Roman"/>
        </w:rPr>
        <w:t xml:space="preserve"> в соответствии с Федеральным </w:t>
      </w:r>
      <w:hyperlink r:id="rId20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"Об основах охраны здоровья граждан в Российской Федерации". Классификатор утверждается исключительно в целях его применения при оформлении лицензий и не устанавливает обязательных требований.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70"/>
      <w:bookmarkEnd w:id="4"/>
      <w:r w:rsidRPr="003F0BD6">
        <w:rPr>
          <w:rFonts w:ascii="Times New Roman" w:hAnsi="Times New Roman" w:cs="Times New Roman"/>
        </w:rPr>
        <w:t>5. Лицензионными требованиями, предъявляемыми к соискателю лицензии на осуществление медицинской деятельности (далее - лицензия), являются: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а)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б)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</w:t>
      </w:r>
      <w:r w:rsidRPr="003F0BD6">
        <w:rPr>
          <w:rFonts w:ascii="Times New Roman" w:hAnsi="Times New Roman" w:cs="Times New Roman"/>
        </w:rPr>
        <w:lastRenderedPageBreak/>
        <w:t xml:space="preserve">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21" w:history="1">
        <w:r w:rsidRPr="003F0BD6">
          <w:rPr>
            <w:rFonts w:ascii="Times New Roman" w:hAnsi="Times New Roman" w:cs="Times New Roman"/>
            <w:color w:val="0000FF"/>
          </w:rPr>
          <w:t>частью 4 статьи 38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3"/>
      <w:bookmarkEnd w:id="5"/>
      <w:r w:rsidRPr="003F0BD6">
        <w:rPr>
          <w:rFonts w:ascii="Times New Roman" w:hAnsi="Times New Roman" w:cs="Times New Roman"/>
        </w:rPr>
        <w:t>в)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74"/>
      <w:bookmarkEnd w:id="6"/>
      <w:r w:rsidRPr="003F0BD6">
        <w:rPr>
          <w:rFonts w:ascii="Times New Roman" w:hAnsi="Times New Roman" w:cs="Times New Roman"/>
        </w:rPr>
        <w:t>г)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д)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22" w:history="1">
        <w:r w:rsidRPr="003F0BD6">
          <w:rPr>
            <w:rFonts w:ascii="Times New Roman" w:hAnsi="Times New Roman" w:cs="Times New Roman"/>
            <w:color w:val="0000FF"/>
          </w:rPr>
          <w:t>пунктом 7 части 2 статьи 14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е) соответствие соискателя лицензии - юридического лица: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намеренного выполнять заявленные работы (услуги) по обращению донорской крови и (или) ее компонентов в медицинских целях, - требованиям, установленным </w:t>
      </w:r>
      <w:hyperlink r:id="rId23" w:history="1">
        <w:r w:rsidRPr="003F0BD6">
          <w:rPr>
            <w:rFonts w:ascii="Times New Roman" w:hAnsi="Times New Roman" w:cs="Times New Roman"/>
            <w:color w:val="0000FF"/>
          </w:rPr>
          <w:t>статьями 15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r:id="rId24" w:history="1">
        <w:r w:rsidRPr="003F0BD6">
          <w:rPr>
            <w:rFonts w:ascii="Times New Roman" w:hAnsi="Times New Roman" w:cs="Times New Roman"/>
            <w:color w:val="0000FF"/>
          </w:rPr>
          <w:t>16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донорстве крови и ее компонентов";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 xml:space="preserve">намеренного выполнять заявленные работы (услуги) по трансплантации (пересадке) органов и (или) тканей, - требованиям, установленным </w:t>
      </w:r>
      <w:hyperlink r:id="rId25" w:history="1">
        <w:r w:rsidRPr="003F0BD6">
          <w:rPr>
            <w:rFonts w:ascii="Times New Roman" w:hAnsi="Times New Roman" w:cs="Times New Roman"/>
            <w:color w:val="0000FF"/>
          </w:rPr>
          <w:t>статьей 4</w:t>
        </w:r>
      </w:hyperlink>
      <w:r w:rsidRPr="003F0BD6">
        <w:rPr>
          <w:rFonts w:ascii="Times New Roman" w:hAnsi="Times New Roman" w:cs="Times New Roman"/>
        </w:rPr>
        <w:t xml:space="preserve"> Закона Российской Федерации "О трансплантации органов и (или) тканей человека";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 xml:space="preserve">намеренного осуществлять медико-социальную экспертизу, - установленным </w:t>
      </w:r>
      <w:hyperlink r:id="rId26" w:history="1">
        <w:r w:rsidRPr="003F0BD6">
          <w:rPr>
            <w:rFonts w:ascii="Times New Roman" w:hAnsi="Times New Roman" w:cs="Times New Roman"/>
            <w:color w:val="0000FF"/>
          </w:rPr>
          <w:t>статьей 60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и </w:t>
      </w:r>
      <w:hyperlink r:id="rId27" w:history="1">
        <w:r w:rsidRPr="003F0BD6">
          <w:rPr>
            <w:rFonts w:ascii="Times New Roman" w:hAnsi="Times New Roman" w:cs="Times New Roman"/>
            <w:color w:val="0000FF"/>
          </w:rPr>
          <w:t>статьей 8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социальной защите инвалидов в Российской Федерации" требованиям, касающимся организационно-правовой формы юридического лица;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80"/>
      <w:bookmarkEnd w:id="7"/>
      <w:proofErr w:type="gramStart"/>
      <w:r w:rsidRPr="003F0BD6">
        <w:rPr>
          <w:rFonts w:ascii="Times New Roman" w:hAnsi="Times New Roman" w:cs="Times New Roman"/>
        </w:rPr>
        <w:t xml:space="preserve">ж)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указанных в </w:t>
      </w:r>
      <w:hyperlink w:anchor="Par73" w:history="1">
        <w:r w:rsidRPr="003F0BD6">
          <w:rPr>
            <w:rFonts w:ascii="Times New Roman" w:hAnsi="Times New Roman" w:cs="Times New Roman"/>
            <w:color w:val="0000FF"/>
          </w:rPr>
          <w:t>подпункте "в"</w:t>
        </w:r>
      </w:hyperlink>
      <w:r w:rsidRPr="003F0BD6">
        <w:rPr>
          <w:rFonts w:ascii="Times New Roman" w:hAnsi="Times New Roman" w:cs="Times New Roman"/>
        </w:rPr>
        <w:t xml:space="preserve"> настоящего пункта (в федеральном регистре медицинских работников), в составе, установленном </w:t>
      </w:r>
      <w:hyperlink r:id="rId28" w:history="1">
        <w:r w:rsidRPr="003F0BD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3F0BD6">
        <w:rPr>
          <w:rFonts w:ascii="Times New Roman" w:hAnsi="Times New Roman" w:cs="Times New Roman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от 5 мая 2018 г. N 555</w:t>
      </w:r>
      <w:proofErr w:type="gramEnd"/>
      <w:r w:rsidRPr="003F0BD6">
        <w:rPr>
          <w:rFonts w:ascii="Times New Roman" w:hAnsi="Times New Roman" w:cs="Times New Roman"/>
        </w:rPr>
        <w:t xml:space="preserve"> "О единой государственной информационной системе в сфере здравоохранения".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81"/>
      <w:bookmarkEnd w:id="8"/>
      <w:r w:rsidRPr="003F0BD6">
        <w:rPr>
          <w:rFonts w:ascii="Times New Roman" w:hAnsi="Times New Roman" w:cs="Times New Roman"/>
        </w:rPr>
        <w:t>6. Лицензионными требованиями, предъявляемыми к лицензиату при осуществлении им медицинской деятельности, являются требования, предъявляемые к соискателю лицензии, а также следующие требования: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82"/>
      <w:bookmarkEnd w:id="9"/>
      <w:proofErr w:type="gramStart"/>
      <w:r w:rsidRPr="003F0BD6">
        <w:rPr>
          <w:rFonts w:ascii="Times New Roman" w:hAnsi="Times New Roman" w:cs="Times New Roman"/>
        </w:rPr>
        <w:t xml:space="preserve">а) соблюдение </w:t>
      </w:r>
      <w:hyperlink r:id="rId29" w:history="1">
        <w:r w:rsidRPr="003F0BD6">
          <w:rPr>
            <w:rFonts w:ascii="Times New Roman" w:hAnsi="Times New Roman" w:cs="Times New Roman"/>
            <w:color w:val="0000FF"/>
          </w:rPr>
          <w:t>порядков</w:t>
        </w:r>
      </w:hyperlink>
      <w:r w:rsidRPr="003F0BD6">
        <w:rPr>
          <w:rFonts w:ascii="Times New Roman" w:hAnsi="Times New Roman" w:cs="Times New Roman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"Об основах охраны здоровья граждан в Российской Федерации";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83"/>
      <w:bookmarkEnd w:id="10"/>
      <w:r w:rsidRPr="003F0BD6">
        <w:rPr>
          <w:rFonts w:ascii="Times New Roman" w:hAnsi="Times New Roman" w:cs="Times New Roman"/>
        </w:rPr>
        <w:t xml:space="preserve">б) соблюдение </w:t>
      </w:r>
      <w:hyperlink r:id="rId30" w:history="1">
        <w:r w:rsidRPr="003F0BD6">
          <w:rPr>
            <w:rFonts w:ascii="Times New Roman" w:hAnsi="Times New Roman" w:cs="Times New Roman"/>
            <w:color w:val="0000FF"/>
          </w:rPr>
          <w:t>требований</w:t>
        </w:r>
      </w:hyperlink>
      <w:r w:rsidRPr="003F0BD6">
        <w:rPr>
          <w:rFonts w:ascii="Times New Roman" w:hAnsi="Times New Roman" w:cs="Times New Roman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31" w:history="1">
        <w:r w:rsidRPr="003F0BD6">
          <w:rPr>
            <w:rFonts w:ascii="Times New Roman" w:hAnsi="Times New Roman" w:cs="Times New Roman"/>
            <w:color w:val="0000FF"/>
          </w:rPr>
          <w:t>статьей 90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 xml:space="preserve">в) соблюдение </w:t>
      </w:r>
      <w:hyperlink r:id="rId32" w:history="1">
        <w:r w:rsidRPr="003F0BD6">
          <w:rPr>
            <w:rFonts w:ascii="Times New Roman" w:hAnsi="Times New Roman" w:cs="Times New Roman"/>
            <w:color w:val="0000FF"/>
          </w:rPr>
          <w:t>порядка</w:t>
        </w:r>
      </w:hyperlink>
      <w:r w:rsidRPr="003F0BD6">
        <w:rPr>
          <w:rFonts w:ascii="Times New Roman" w:hAnsi="Times New Roman" w:cs="Times New Roman"/>
        </w:rPr>
        <w:t xml:space="preserve"> предоставления платных медицинских услуг, установленного в соответствии с </w:t>
      </w:r>
      <w:hyperlink r:id="rId33" w:history="1">
        <w:r w:rsidRPr="003F0BD6">
          <w:rPr>
            <w:rFonts w:ascii="Times New Roman" w:hAnsi="Times New Roman" w:cs="Times New Roman"/>
            <w:color w:val="0000FF"/>
          </w:rPr>
          <w:t>частью 7 статьи 84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85"/>
      <w:bookmarkEnd w:id="11"/>
      <w:proofErr w:type="gramStart"/>
      <w:r w:rsidRPr="003F0BD6">
        <w:rPr>
          <w:rFonts w:ascii="Times New Roman" w:hAnsi="Times New Roman" w:cs="Times New Roman"/>
        </w:rPr>
        <w:t xml:space="preserve">г) соблюдение </w:t>
      </w:r>
      <w:hyperlink r:id="rId34" w:history="1">
        <w:r w:rsidRPr="003F0BD6">
          <w:rPr>
            <w:rFonts w:ascii="Times New Roman" w:hAnsi="Times New Roman" w:cs="Times New Roman"/>
            <w:color w:val="0000FF"/>
          </w:rPr>
          <w:t>правил</w:t>
        </w:r>
      </w:hyperlink>
      <w:r w:rsidRPr="003F0BD6">
        <w:rPr>
          <w:rFonts w:ascii="Times New Roman" w:hAnsi="Times New Roman" w:cs="Times New Roman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35" w:history="1">
        <w:r w:rsidRPr="003F0BD6">
          <w:rPr>
            <w:rFonts w:ascii="Times New Roman" w:hAnsi="Times New Roman" w:cs="Times New Roman"/>
            <w:color w:val="0000FF"/>
          </w:rPr>
          <w:t>перечень</w:t>
        </w:r>
      </w:hyperlink>
      <w:r w:rsidRPr="003F0BD6">
        <w:rPr>
          <w:rFonts w:ascii="Times New Roman" w:hAnsi="Times New Roman" w:cs="Times New Roman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36" w:history="1">
        <w:r w:rsidRPr="003F0BD6">
          <w:rPr>
            <w:rFonts w:ascii="Times New Roman" w:hAnsi="Times New Roman" w:cs="Times New Roman"/>
            <w:color w:val="0000FF"/>
          </w:rPr>
          <w:t>правил</w:t>
        </w:r>
      </w:hyperlink>
      <w:r w:rsidRPr="003F0BD6">
        <w:rPr>
          <w:rFonts w:ascii="Times New Roman" w:hAnsi="Times New Roman" w:cs="Times New Roman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37" w:history="1">
        <w:r w:rsidRPr="003F0BD6">
          <w:rPr>
            <w:rFonts w:ascii="Times New Roman" w:hAnsi="Times New Roman" w:cs="Times New Roman"/>
            <w:color w:val="0000FF"/>
          </w:rPr>
          <w:t>части 7 статьи</w:t>
        </w:r>
        <w:proofErr w:type="gramEnd"/>
        <w:r w:rsidRPr="003F0BD6">
          <w:rPr>
            <w:rFonts w:ascii="Times New Roman" w:hAnsi="Times New Roman" w:cs="Times New Roman"/>
            <w:color w:val="0000FF"/>
          </w:rPr>
          <w:t xml:space="preserve"> 67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обращении лекарственных средств";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д) повышение квалификации специалистов, выполняющих заявленные работы (услуги), не реже 1 раза в 5 лет в соответствии с </w:t>
      </w:r>
      <w:hyperlink r:id="rId38" w:history="1">
        <w:r w:rsidRPr="003F0BD6">
          <w:rPr>
            <w:rFonts w:ascii="Times New Roman" w:hAnsi="Times New Roman" w:cs="Times New Roman"/>
            <w:color w:val="0000FF"/>
          </w:rPr>
          <w:t>пунктом 3 части 2 статьи 73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87"/>
      <w:bookmarkEnd w:id="12"/>
      <w:proofErr w:type="gramStart"/>
      <w:r w:rsidRPr="003F0BD6">
        <w:rPr>
          <w:rFonts w:ascii="Times New Roman" w:hAnsi="Times New Roman" w:cs="Times New Roman"/>
        </w:rPr>
        <w:t xml:space="preserve">е) размещение информации в единой системе в соответствии со </w:t>
      </w:r>
      <w:hyperlink r:id="rId39" w:history="1">
        <w:r w:rsidRPr="003F0BD6">
          <w:rPr>
            <w:rFonts w:ascii="Times New Roman" w:hAnsi="Times New Roman" w:cs="Times New Roman"/>
            <w:color w:val="0000FF"/>
          </w:rPr>
          <w:t>статьей 91.1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и </w:t>
      </w:r>
      <w:hyperlink r:id="rId40" w:history="1">
        <w:r w:rsidRPr="003F0BD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3F0BD6">
        <w:rPr>
          <w:rFonts w:ascii="Times New Roman" w:hAnsi="Times New Roman" w:cs="Times New Roman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</w:t>
      </w:r>
      <w:proofErr w:type="gramEnd"/>
      <w:r w:rsidRPr="003F0BD6">
        <w:rPr>
          <w:rFonts w:ascii="Times New Roman" w:hAnsi="Times New Roman" w:cs="Times New Roman"/>
        </w:rPr>
        <w:t xml:space="preserve">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7. Осуществление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При этом под грубым нарушением понимается невыполнение лицензиатом требований, предусмотренных </w:t>
      </w:r>
      <w:hyperlink w:anchor="Par70" w:history="1">
        <w:r w:rsidRPr="003F0BD6">
          <w:rPr>
            <w:rFonts w:ascii="Times New Roman" w:hAnsi="Times New Roman" w:cs="Times New Roman"/>
            <w:color w:val="0000FF"/>
          </w:rPr>
          <w:t>пунктом 5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82" w:history="1">
        <w:r w:rsidRPr="003F0BD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3F0BD6">
        <w:rPr>
          <w:rFonts w:ascii="Times New Roman" w:hAnsi="Times New Roman" w:cs="Times New Roman"/>
        </w:rPr>
        <w:t xml:space="preserve">, </w:t>
      </w:r>
      <w:hyperlink w:anchor="Par83" w:history="1">
        <w:r w:rsidRPr="003F0BD6">
          <w:rPr>
            <w:rFonts w:ascii="Times New Roman" w:hAnsi="Times New Roman" w:cs="Times New Roman"/>
            <w:color w:val="0000FF"/>
          </w:rPr>
          <w:t>"б"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85" w:history="1">
        <w:r w:rsidRPr="003F0BD6">
          <w:rPr>
            <w:rFonts w:ascii="Times New Roman" w:hAnsi="Times New Roman" w:cs="Times New Roman"/>
            <w:color w:val="0000FF"/>
          </w:rPr>
          <w:t>"г" пункта 6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повлекшее за собой последствия, установленные </w:t>
      </w:r>
      <w:hyperlink r:id="rId41" w:history="1">
        <w:r w:rsidRPr="003F0BD6">
          <w:rPr>
            <w:rFonts w:ascii="Times New Roman" w:hAnsi="Times New Roman" w:cs="Times New Roman"/>
            <w:color w:val="0000FF"/>
          </w:rPr>
          <w:t>частью 11 статьи 19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8. Для получения лицензии соискатель лицензии направляет или представляет в лицензирующий орган в соответствии с </w:t>
      </w:r>
      <w:hyperlink r:id="rId42" w:history="1">
        <w:r w:rsidRPr="003F0BD6">
          <w:rPr>
            <w:rFonts w:ascii="Times New Roman" w:hAnsi="Times New Roman" w:cs="Times New Roman"/>
            <w:color w:val="0000FF"/>
          </w:rPr>
          <w:t>частью 1 статьи 13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 заявление о предоставлении лицензии, к которому прилагаются: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91"/>
      <w:bookmarkEnd w:id="13"/>
      <w:proofErr w:type="gramStart"/>
      <w:r w:rsidRPr="003F0BD6">
        <w:rPr>
          <w:rFonts w:ascii="Times New Roman" w:hAnsi="Times New Roman" w:cs="Times New Roman"/>
        </w:rPr>
        <w:t>а) копии документов, подтверждающих наличие у соискателя лицензии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- сведения о реквизитах документов, подтверждающих принадлежность указанных объектов соискателю лицензии);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92"/>
      <w:bookmarkEnd w:id="14"/>
      <w:r w:rsidRPr="003F0BD6">
        <w:rPr>
          <w:rFonts w:ascii="Times New Roman" w:hAnsi="Times New Roman" w:cs="Times New Roman"/>
        </w:rPr>
        <w:t>б) копии документов, подтверждающих наличие у соискателя лицензии принадлежащих ему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в) сведения о наличии выданного в установленном </w:t>
      </w:r>
      <w:hyperlink r:id="rId43" w:history="1">
        <w:r w:rsidRPr="003F0BD6">
          <w:rPr>
            <w:rFonts w:ascii="Times New Roman" w:hAnsi="Times New Roman" w:cs="Times New Roman"/>
            <w:color w:val="0000FF"/>
          </w:rPr>
          <w:t>порядке</w:t>
        </w:r>
      </w:hyperlink>
      <w:r w:rsidRPr="003F0BD6">
        <w:rPr>
          <w:rFonts w:ascii="Times New Roman" w:hAnsi="Times New Roman" w:cs="Times New Roman"/>
        </w:rPr>
        <w:t xml:space="preserve">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94"/>
      <w:bookmarkEnd w:id="15"/>
      <w:r w:rsidRPr="003F0BD6">
        <w:rPr>
          <w:rFonts w:ascii="Times New Roman" w:hAnsi="Times New Roman" w:cs="Times New Roman"/>
        </w:rPr>
        <w:t xml:space="preserve">г) сведения о государственной регистрации медицинских изделий (оборудование, аппараты, приборы, инструменты), зарегистрированных в порядке, установленном Правительством Российской Федерации, и (или) регистрации медицинских изделий, зарегистрированных в соответствии с международными </w:t>
      </w:r>
      <w:r w:rsidRPr="003F0BD6">
        <w:rPr>
          <w:rFonts w:ascii="Times New Roman" w:hAnsi="Times New Roman" w:cs="Times New Roman"/>
        </w:rPr>
        <w:lastRenderedPageBreak/>
        <w:t>договорами и актами, составляющими право Евразийского экономического союза, необходимых для выполнения соискателем лицензии заявленных работ (услуг);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95"/>
      <w:bookmarkEnd w:id="16"/>
      <w:r w:rsidRPr="003F0BD6">
        <w:rPr>
          <w:rFonts w:ascii="Times New Roman" w:hAnsi="Times New Roman" w:cs="Times New Roman"/>
        </w:rPr>
        <w:t xml:space="preserve">д) копии документов, подтверждающих наличие у лиц, указанных в </w:t>
      </w:r>
      <w:hyperlink w:anchor="Par73" w:history="1">
        <w:r w:rsidRPr="003F0BD6">
          <w:rPr>
            <w:rFonts w:ascii="Times New Roman" w:hAnsi="Times New Roman" w:cs="Times New Roman"/>
            <w:color w:val="0000FF"/>
          </w:rPr>
          <w:t>подпункте "в" пункта 5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соответствующего образования и пройденной аккредитации специалиста или сертификатов специалиста;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96"/>
      <w:bookmarkEnd w:id="17"/>
      <w:r w:rsidRPr="003F0BD6">
        <w:rPr>
          <w:rFonts w:ascii="Times New Roman" w:hAnsi="Times New Roman" w:cs="Times New Roman"/>
        </w:rPr>
        <w:t xml:space="preserve">е) копии документов, подтверждающих наличие у лиц, указанных в </w:t>
      </w:r>
      <w:hyperlink w:anchor="Par74" w:history="1">
        <w:r w:rsidRPr="003F0BD6">
          <w:rPr>
            <w:rFonts w:ascii="Times New Roman" w:hAnsi="Times New Roman" w:cs="Times New Roman"/>
            <w:color w:val="0000FF"/>
          </w:rPr>
          <w:t>подпункте "г" пункта 5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ж) сведения о внесении соответствующей информации в федеральный реестр медицинских организаций и федеральный регистр медицинских работников единой системы в случаях, предусмотренных </w:t>
      </w:r>
      <w:hyperlink w:anchor="Par100" w:history="1">
        <w:r w:rsidRPr="003F0BD6">
          <w:rPr>
            <w:rFonts w:ascii="Times New Roman" w:hAnsi="Times New Roman" w:cs="Times New Roman"/>
            <w:color w:val="0000FF"/>
          </w:rPr>
          <w:t>пунктами 10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103" w:history="1">
        <w:r w:rsidRPr="003F0BD6">
          <w:rPr>
            <w:rFonts w:ascii="Times New Roman" w:hAnsi="Times New Roman" w:cs="Times New Roman"/>
            <w:color w:val="0000FF"/>
          </w:rPr>
          <w:t>12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з) опись прилагаемых документов.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9. </w:t>
      </w:r>
      <w:proofErr w:type="gramStart"/>
      <w:r w:rsidRPr="003F0BD6">
        <w:rPr>
          <w:rFonts w:ascii="Times New Roman" w:hAnsi="Times New Roman" w:cs="Times New Roman"/>
        </w:rPr>
        <w:t xml:space="preserve">Для получения лицензии соискатель лицензии, являющийся иностранным юридическим лицом - участником проекта международного медицинского кластера, осуществляющим деятельность на территории международного медицинского кластера через филиал, аккредитованный в соответствии с Федеральным </w:t>
      </w:r>
      <w:hyperlink r:id="rId44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"Об иностранных инвестициях в Российской Федерации", вместо сведений, предусмотренных </w:t>
      </w:r>
      <w:hyperlink r:id="rId45" w:history="1">
        <w:r w:rsidRPr="003F0BD6">
          <w:rPr>
            <w:rFonts w:ascii="Times New Roman" w:hAnsi="Times New Roman" w:cs="Times New Roman"/>
            <w:color w:val="0000FF"/>
          </w:rPr>
          <w:t>пунктом 1 части 1 статьи 13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указывает в заявлении сведения, предусмотренные </w:t>
      </w:r>
      <w:hyperlink r:id="rId46" w:history="1">
        <w:r w:rsidRPr="003F0BD6">
          <w:rPr>
            <w:rFonts w:ascii="Times New Roman" w:hAnsi="Times New Roman" w:cs="Times New Roman"/>
            <w:color w:val="0000FF"/>
          </w:rPr>
          <w:t>частью 2 статьи 13.1</w:t>
        </w:r>
        <w:proofErr w:type="gramEnd"/>
      </w:hyperlink>
      <w:r w:rsidRPr="003F0BD6">
        <w:rPr>
          <w:rFonts w:ascii="Times New Roman" w:hAnsi="Times New Roman" w:cs="Times New Roman"/>
        </w:rP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00"/>
      <w:bookmarkEnd w:id="18"/>
      <w:r w:rsidRPr="003F0BD6">
        <w:rPr>
          <w:rFonts w:ascii="Times New Roman" w:hAnsi="Times New Roman" w:cs="Times New Roman"/>
        </w:rPr>
        <w:t xml:space="preserve">10. Представление копий документов, указанных в </w:t>
      </w:r>
      <w:hyperlink w:anchor="Par92" w:history="1">
        <w:r w:rsidRPr="003F0BD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3F0BD6">
        <w:rPr>
          <w:rFonts w:ascii="Times New Roman" w:hAnsi="Times New Roman" w:cs="Times New Roman"/>
        </w:rPr>
        <w:t xml:space="preserve">, </w:t>
      </w:r>
      <w:hyperlink w:anchor="Par94" w:history="1">
        <w:r w:rsidRPr="003F0BD6">
          <w:rPr>
            <w:rFonts w:ascii="Times New Roman" w:hAnsi="Times New Roman" w:cs="Times New Roman"/>
            <w:color w:val="0000FF"/>
          </w:rPr>
          <w:t>"г"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95" w:history="1">
        <w:r w:rsidRPr="003F0BD6">
          <w:rPr>
            <w:rFonts w:ascii="Times New Roman" w:hAnsi="Times New Roman" w:cs="Times New Roman"/>
            <w:color w:val="0000FF"/>
          </w:rPr>
          <w:t>"д" пункта 8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не требуется в случае внесения соискателем лицензии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11. </w:t>
      </w:r>
      <w:proofErr w:type="gramStart"/>
      <w:r w:rsidRPr="003F0BD6">
        <w:rPr>
          <w:rFonts w:ascii="Times New Roman" w:hAnsi="Times New Roman" w:cs="Times New Roman"/>
        </w:rPr>
        <w:t xml:space="preserve">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(услуги), составляющие медицинскую деятельность, в заявлении о внесении изменений в реестр лицензий указывается новый адрес либо сведения о новых работах (услугах) и представляются предусмотренные </w:t>
      </w:r>
      <w:hyperlink w:anchor="Par91" w:history="1">
        <w:r w:rsidRPr="003F0BD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3F0BD6">
        <w:rPr>
          <w:rFonts w:ascii="Times New Roman" w:hAnsi="Times New Roman" w:cs="Times New Roman"/>
        </w:rPr>
        <w:t xml:space="preserve"> - </w:t>
      </w:r>
      <w:hyperlink w:anchor="Par96" w:history="1">
        <w:r w:rsidRPr="003F0BD6">
          <w:rPr>
            <w:rFonts w:ascii="Times New Roman" w:hAnsi="Times New Roman" w:cs="Times New Roman"/>
            <w:color w:val="0000FF"/>
          </w:rPr>
          <w:t>"е" пункта 8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 сведения (документы).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 xml:space="preserve">Выполнение работ (услуг), предусмотренных </w:t>
      </w:r>
      <w:hyperlink w:anchor="Par131" w:history="1">
        <w:r w:rsidRPr="003F0BD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3F0BD6">
        <w:rPr>
          <w:rFonts w:ascii="Times New Roman" w:hAnsi="Times New Roman" w:cs="Times New Roman"/>
        </w:rPr>
        <w:t xml:space="preserve"> к настоящему Положению, может осуществляться лицензиатом, в структуре которого организована мобильная медицинская бригада для оказания первичной медико-санитарной помощи населению, проведения профилактического медицинского осмотра, диспансеризации по месту нахождения мобильной медицинской бригады, не указанному в лицензии в качестве адреса (адресов) места осуществления медицинской деятельности, и не требует переоформления лицензии.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103"/>
      <w:bookmarkEnd w:id="19"/>
      <w:r w:rsidRPr="003F0BD6">
        <w:rPr>
          <w:rFonts w:ascii="Times New Roman" w:hAnsi="Times New Roman" w:cs="Times New Roman"/>
        </w:rPr>
        <w:t xml:space="preserve">12. Представление копий документов, указанных в </w:t>
      </w:r>
      <w:hyperlink w:anchor="Par92" w:history="1">
        <w:r w:rsidRPr="003F0BD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3F0BD6">
        <w:rPr>
          <w:rFonts w:ascii="Times New Roman" w:hAnsi="Times New Roman" w:cs="Times New Roman"/>
        </w:rPr>
        <w:t xml:space="preserve">, </w:t>
      </w:r>
      <w:hyperlink w:anchor="Par94" w:history="1">
        <w:r w:rsidRPr="003F0BD6">
          <w:rPr>
            <w:rFonts w:ascii="Times New Roman" w:hAnsi="Times New Roman" w:cs="Times New Roman"/>
            <w:color w:val="0000FF"/>
          </w:rPr>
          <w:t>"г"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95" w:history="1">
        <w:r w:rsidRPr="003F0BD6">
          <w:rPr>
            <w:rFonts w:ascii="Times New Roman" w:hAnsi="Times New Roman" w:cs="Times New Roman"/>
            <w:color w:val="0000FF"/>
          </w:rPr>
          <w:t>"д" пункта 8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не требуется в случае внесения лицензиатом соответствующей информации в федеральный реестр медицинских организаций и федеральный регистр медицинских работников единой системы.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13. </w:t>
      </w:r>
      <w:proofErr w:type="gramStart"/>
      <w:r w:rsidRPr="003F0BD6">
        <w:rPr>
          <w:rFonts w:ascii="Times New Roman" w:hAnsi="Times New Roman" w:cs="Times New Roman"/>
        </w:rPr>
        <w:t xml:space="preserve">При проведении проверки сведений, содержащихся в представленных соискателем лицензии (лицензиатом) заявлении и прилагаемых к нему документах, а также проверки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47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"Об организации предоставления</w:t>
      </w:r>
      <w:proofErr w:type="gramEnd"/>
      <w:r w:rsidRPr="003F0BD6">
        <w:rPr>
          <w:rFonts w:ascii="Times New Roman" w:hAnsi="Times New Roman" w:cs="Times New Roman"/>
        </w:rPr>
        <w:t xml:space="preserve"> государственных и муниципальных услуг".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lastRenderedPageBreak/>
        <w:t xml:space="preserve">Федеральная служба по надзору в сфере здравоохранения направляет в течение 5 рабочих дней со дня принятия решений или подписания актов проверок и других документов, связанных с осуществлением лицензионного контроля, в органы государственной власти субъектов Российской Федерации, осуществляющие полномочия, указанные в </w:t>
      </w:r>
      <w:hyperlink r:id="rId48" w:history="1">
        <w:r w:rsidRPr="003F0BD6">
          <w:rPr>
            <w:rFonts w:ascii="Times New Roman" w:hAnsi="Times New Roman" w:cs="Times New Roman"/>
            <w:color w:val="0000FF"/>
          </w:rPr>
          <w:t>пункте 1 части 1 статьи 15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Федерации", заверенные копии приказов о</w:t>
      </w:r>
      <w:proofErr w:type="gramEnd"/>
      <w:r w:rsidRPr="003F0BD6">
        <w:rPr>
          <w:rFonts w:ascii="Times New Roman" w:hAnsi="Times New Roman" w:cs="Times New Roman"/>
        </w:rPr>
        <w:t xml:space="preserve"> </w:t>
      </w:r>
      <w:proofErr w:type="gramStart"/>
      <w:r w:rsidRPr="003F0BD6">
        <w:rPr>
          <w:rFonts w:ascii="Times New Roman" w:hAnsi="Times New Roman" w:cs="Times New Roman"/>
        </w:rPr>
        <w:t>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внесении изменений в реестр лицензий), осуществляющих медицинскую деятельность, для включения в лицензионные дела.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14. Лицензирующий орган размещает в федеральной государственной информационной </w:t>
      </w:r>
      <w:hyperlink r:id="rId49" w:history="1">
        <w:r w:rsidRPr="003F0BD6">
          <w:rPr>
            <w:rFonts w:ascii="Times New Roman" w:hAnsi="Times New Roman" w:cs="Times New Roman"/>
            <w:color w:val="0000FF"/>
          </w:rPr>
          <w:t>системе</w:t>
        </w:r>
      </w:hyperlink>
      <w:r w:rsidRPr="003F0BD6">
        <w:rPr>
          <w:rFonts w:ascii="Times New Roman" w:hAnsi="Times New Roman" w:cs="Times New Roman"/>
        </w:rPr>
        <w:t xml:space="preserve">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или переоформлении лицензии, а также проведения проверки соответствия соискателя лицензии (лицензиата) лицензионным требованиям, предусмотренным настоящим Положением.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15. Информация, относящаяся к осуществлению медицинской деятельности, предусмотренная </w:t>
      </w:r>
      <w:hyperlink r:id="rId50" w:history="1">
        <w:r w:rsidRPr="003F0BD6">
          <w:rPr>
            <w:rFonts w:ascii="Times New Roman" w:hAnsi="Times New Roman" w:cs="Times New Roman"/>
            <w:color w:val="0000FF"/>
          </w:rPr>
          <w:t>частями 1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r:id="rId51" w:history="1">
        <w:r w:rsidRPr="003F0BD6">
          <w:rPr>
            <w:rFonts w:ascii="Times New Roman" w:hAnsi="Times New Roman" w:cs="Times New Roman"/>
            <w:color w:val="0000FF"/>
          </w:rPr>
          <w:t>2 статьи 21</w:t>
        </w:r>
      </w:hyperlink>
      <w:r w:rsidRPr="003F0BD6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размещается на официальном сайте лицензирующего органа в сети "Интернет".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Доступ к общедоступной информации, содержащейся в реестре лицензий, обеспечивается лицензирующим органом, ведущим соответствующий реестр лицензий, посредством ее размещения в сети "Интернет", в том числе в форме открытых данных. Данные о лицензиях, содержащиеся в соответствующем реестре лицензий, получают статус открытых данных при внесении соответствующей записи в соответствующий реестр, который ведется в электронном виде.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Актуальная информация из реестра лицензий должна отображаться в сети "Интернет" в режиме реального времени либо в течение срока, не превышающего 5 минут.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16. </w:t>
      </w:r>
      <w:proofErr w:type="gramStart"/>
      <w:r w:rsidRPr="003F0BD6">
        <w:rPr>
          <w:rFonts w:ascii="Times New Roman" w:hAnsi="Times New Roman" w:cs="Times New Roman"/>
        </w:rPr>
        <w:t xml:space="preserve">Лицензионный контроль осуществляется в порядке, установленном Федеральным </w:t>
      </w:r>
      <w:hyperlink r:id="rId52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53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 лицензировании отдельных видов деятельности", посредством проведения внеплановых проверок возможности соблюдения лицензионных требований, предусмотренных </w:t>
      </w:r>
      <w:hyperlink w:anchor="Par70" w:history="1">
        <w:r w:rsidRPr="003F0BD6">
          <w:rPr>
            <w:rFonts w:ascii="Times New Roman" w:hAnsi="Times New Roman" w:cs="Times New Roman"/>
            <w:color w:val="0000FF"/>
          </w:rPr>
          <w:t>пунктом 5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а также плановых и (или) внеплановых проверок соблюдения лицензионных требований, предусмотренных </w:t>
      </w:r>
      <w:hyperlink w:anchor="Par81" w:history="1">
        <w:r w:rsidRPr="003F0BD6">
          <w:rPr>
            <w:rFonts w:ascii="Times New Roman" w:hAnsi="Times New Roman" w:cs="Times New Roman"/>
            <w:color w:val="0000FF"/>
          </w:rPr>
          <w:t>пунктом</w:t>
        </w:r>
        <w:proofErr w:type="gramEnd"/>
        <w:r w:rsidRPr="003F0BD6">
          <w:rPr>
            <w:rFonts w:ascii="Times New Roman" w:hAnsi="Times New Roman" w:cs="Times New Roman"/>
            <w:color w:val="0000FF"/>
          </w:rPr>
          <w:t xml:space="preserve"> 6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17. Проведение в рамках лицензионного контроля проверок соблюдения лицензионных требований, предусмотренных </w:t>
      </w:r>
      <w:hyperlink w:anchor="Par80" w:history="1">
        <w:r w:rsidRPr="003F0BD6">
          <w:rPr>
            <w:rFonts w:ascii="Times New Roman" w:hAnsi="Times New Roman" w:cs="Times New Roman"/>
            <w:color w:val="0000FF"/>
          </w:rPr>
          <w:t>подпунктом "ж" пункта 5</w:t>
        </w:r>
      </w:hyperlink>
      <w:r w:rsidRPr="003F0BD6">
        <w:rPr>
          <w:rFonts w:ascii="Times New Roman" w:hAnsi="Times New Roman" w:cs="Times New Roman"/>
        </w:rPr>
        <w:t xml:space="preserve"> и </w:t>
      </w:r>
      <w:hyperlink w:anchor="Par87" w:history="1">
        <w:r w:rsidRPr="003F0BD6">
          <w:rPr>
            <w:rFonts w:ascii="Times New Roman" w:hAnsi="Times New Roman" w:cs="Times New Roman"/>
            <w:color w:val="0000FF"/>
          </w:rPr>
          <w:t>подпунктом "е" пункта 6</w:t>
        </w:r>
      </w:hyperlink>
      <w:r w:rsidRPr="003F0BD6">
        <w:rPr>
          <w:rFonts w:ascii="Times New Roman" w:hAnsi="Times New Roman" w:cs="Times New Roman"/>
        </w:rPr>
        <w:t xml:space="preserve"> настоящего Положения, осуществляется с использованием сведений, содержащихся в единой системе.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18. </w:t>
      </w:r>
      <w:proofErr w:type="gramStart"/>
      <w:r w:rsidRPr="003F0BD6">
        <w:rPr>
          <w:rFonts w:ascii="Times New Roman" w:hAnsi="Times New Roman" w:cs="Times New Roman"/>
        </w:rPr>
        <w:t>Представление соискателем лицензии заявления и документов, необходимых для получения лицензии, и их прием лицензирующим органом, принятие лицензирующим органом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предоставление выписки из реестра лицензий, формирование и ведение лицензионного дела, ведение реестра</w:t>
      </w:r>
      <w:proofErr w:type="gramEnd"/>
      <w:r w:rsidRPr="003F0BD6">
        <w:rPr>
          <w:rFonts w:ascii="Times New Roman" w:hAnsi="Times New Roman" w:cs="Times New Roman"/>
        </w:rPr>
        <w:t xml:space="preserve"> лицензий и предоставление сведений, содержащихся в реестре лицензий, осуществляются в порядке, установленном Федеральным </w:t>
      </w:r>
      <w:hyperlink r:id="rId54" w:history="1">
        <w:r w:rsidRPr="003F0BD6">
          <w:rPr>
            <w:rFonts w:ascii="Times New Roman" w:hAnsi="Times New Roman" w:cs="Times New Roman"/>
            <w:color w:val="0000FF"/>
          </w:rPr>
          <w:t>законом</w:t>
        </w:r>
      </w:hyperlink>
      <w:r w:rsidRPr="003F0BD6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19. Ведение сводного реестра лицензий, в том числе лицензий, выданных органами исполнительной власти субъектов Российской Федерации в соответствии с переданными полномочиями, осуществляется Федеральной службой по надзору в сфере здравоохранения.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 xml:space="preserve">20. Выписка из реестра лицензий на бумажном носителе предоставляется за плату. </w:t>
      </w:r>
      <w:hyperlink r:id="rId55" w:history="1">
        <w:r w:rsidRPr="003F0BD6">
          <w:rPr>
            <w:rFonts w:ascii="Times New Roman" w:hAnsi="Times New Roman" w:cs="Times New Roman"/>
            <w:color w:val="0000FF"/>
          </w:rPr>
          <w:t>Размер</w:t>
        </w:r>
      </w:hyperlink>
      <w:r w:rsidRPr="003F0BD6">
        <w:rPr>
          <w:rFonts w:ascii="Times New Roman" w:hAnsi="Times New Roman" w:cs="Times New Roman"/>
        </w:rPr>
        <w:t xml:space="preserve"> такой платы, </w:t>
      </w:r>
      <w:hyperlink r:id="rId56" w:history="1">
        <w:r w:rsidRPr="003F0BD6">
          <w:rPr>
            <w:rFonts w:ascii="Times New Roman" w:hAnsi="Times New Roman" w:cs="Times New Roman"/>
            <w:color w:val="0000FF"/>
          </w:rPr>
          <w:t>порядок</w:t>
        </w:r>
      </w:hyperlink>
      <w:r w:rsidRPr="003F0BD6">
        <w:rPr>
          <w:rFonts w:ascii="Times New Roman" w:hAnsi="Times New Roman" w:cs="Times New Roman"/>
        </w:rPr>
        <w:t xml:space="preserve"> ее взимания, </w:t>
      </w:r>
      <w:hyperlink r:id="rId57" w:history="1">
        <w:r w:rsidRPr="003F0BD6">
          <w:rPr>
            <w:rFonts w:ascii="Times New Roman" w:hAnsi="Times New Roman" w:cs="Times New Roman"/>
            <w:color w:val="0000FF"/>
          </w:rPr>
          <w:t>случаи</w:t>
        </w:r>
      </w:hyperlink>
      <w:r w:rsidRPr="003F0BD6">
        <w:rPr>
          <w:rFonts w:ascii="Times New Roman" w:hAnsi="Times New Roman" w:cs="Times New Roman"/>
        </w:rPr>
        <w:t xml:space="preserve"> и порядок возврата устанавливаются Министерством экономического развития Российской Федерации.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Приложение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к Положению о лицензировании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деятельности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>(за исключением указанной деятельности,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осуществляемой медицинскими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организациями и другими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организациями, входящими в </w:t>
      </w:r>
      <w:proofErr w:type="gramStart"/>
      <w:r w:rsidRPr="003F0BD6">
        <w:rPr>
          <w:rFonts w:ascii="Times New Roman" w:hAnsi="Times New Roman" w:cs="Times New Roman"/>
        </w:rPr>
        <w:t>частную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систему здравоохранения,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на территории </w:t>
      </w:r>
      <w:proofErr w:type="gramStart"/>
      <w:r w:rsidRPr="003F0BD6">
        <w:rPr>
          <w:rFonts w:ascii="Times New Roman" w:hAnsi="Times New Roman" w:cs="Times New Roman"/>
        </w:rPr>
        <w:t>инновационного</w:t>
      </w:r>
      <w:proofErr w:type="gramEnd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центра "</w:t>
      </w:r>
      <w:proofErr w:type="spellStart"/>
      <w:r w:rsidRPr="003F0BD6">
        <w:rPr>
          <w:rFonts w:ascii="Times New Roman" w:hAnsi="Times New Roman" w:cs="Times New Roman"/>
        </w:rPr>
        <w:t>Сколково</w:t>
      </w:r>
      <w:proofErr w:type="spellEnd"/>
      <w:r w:rsidRPr="003F0BD6">
        <w:rPr>
          <w:rFonts w:ascii="Times New Roman" w:hAnsi="Times New Roman" w:cs="Times New Roman"/>
        </w:rPr>
        <w:t>")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0" w:name="Par131"/>
      <w:bookmarkEnd w:id="20"/>
      <w:r w:rsidRPr="003F0BD6">
        <w:rPr>
          <w:rFonts w:ascii="Times New Roman" w:hAnsi="Times New Roman" w:cs="Times New Roman"/>
          <w:b/>
          <w:bCs/>
        </w:rPr>
        <w:t>ПЕРЕЧЕНЬ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РАБОТ (УСЛУГ), СОСТАВЛЯЮЩИХ МЕДИЦИНСКУЮ ДЕЯТЕЛЬНОСТЬ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Работы (услуги) </w:t>
      </w:r>
      <w:proofErr w:type="gramStart"/>
      <w:r w:rsidRPr="003F0BD6">
        <w:rPr>
          <w:rFonts w:ascii="Times New Roman" w:hAnsi="Times New Roman" w:cs="Times New Roman"/>
        </w:rPr>
        <w:t>по</w:t>
      </w:r>
      <w:proofErr w:type="gramEnd"/>
      <w:r w:rsidRPr="003F0BD6">
        <w:rPr>
          <w:rFonts w:ascii="Times New Roman" w:hAnsi="Times New Roman" w:cs="Times New Roman"/>
        </w:rPr>
        <w:t>: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авиационной и космической медицине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акушерскому делу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акушерству и гинекологии (использованию вспомогательных репродуктивных технологий)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акушерству и гинекологии (искусственному прерыванию беременности)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аллергологии и иммунологии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анестезиологии и реаниматологии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вакцинации (проведению профилактических прививок)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водолазной медицине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военно-врачебной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врачебно-летной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гастроэнтерологии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гематологии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генетике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гериатрии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гистологии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lastRenderedPageBreak/>
        <w:t>дерматовенерологии</w:t>
      </w:r>
      <w:proofErr w:type="spell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детской кардиологии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детской онкологии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детской урологии-андрологии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детской 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детской эндокринологии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диетологии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забору гемопоэтических стволовых клеток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забору, </w:t>
      </w:r>
      <w:proofErr w:type="spellStart"/>
      <w:r w:rsidRPr="003F0BD6">
        <w:rPr>
          <w:rFonts w:ascii="Times New Roman" w:hAnsi="Times New Roman" w:cs="Times New Roman"/>
        </w:rPr>
        <w:t>криоконсервации</w:t>
      </w:r>
      <w:proofErr w:type="spellEnd"/>
      <w:r w:rsidRPr="003F0BD6">
        <w:rPr>
          <w:rFonts w:ascii="Times New Roman" w:hAnsi="Times New Roman" w:cs="Times New Roman"/>
        </w:rPr>
        <w:t xml:space="preserve"> и хранению половых клеток и тканей репродуктивных органов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заготовке, хранению донорской крови и (или) ее компонентов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изъятию и хранению органов и (или) тканей человека для трансплантации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инфекционным болезням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кардиологии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клинической лабораторной диагностике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клинической фармакологии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t>колопроктологии</w:t>
      </w:r>
      <w:proofErr w:type="spell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косметологии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лабораторной генетике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лабораторной диагностике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лечебной физкультуре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лечебному делу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мануальной терапии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>медико-социальной</w:t>
      </w:r>
      <w:proofErr w:type="gramEnd"/>
      <w:r w:rsidRPr="003F0BD6">
        <w:rPr>
          <w:rFonts w:ascii="Times New Roman" w:hAnsi="Times New Roman" w:cs="Times New Roman"/>
        </w:rPr>
        <w:t xml:space="preserve">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>медико-социальной</w:t>
      </w:r>
      <w:proofErr w:type="gramEnd"/>
      <w:r w:rsidRPr="003F0BD6">
        <w:rPr>
          <w:rFonts w:ascii="Times New Roman" w:hAnsi="Times New Roman" w:cs="Times New Roman"/>
        </w:rPr>
        <w:t xml:space="preserve"> помощи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микробиологии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медицинским осмотрам (предварительным, периодическим)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медицинским осмотрам (предполетным, послеполетным)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медицинским осмотрам (</w:t>
      </w:r>
      <w:proofErr w:type="spellStart"/>
      <w:r w:rsidRPr="003F0BD6">
        <w:rPr>
          <w:rFonts w:ascii="Times New Roman" w:hAnsi="Times New Roman" w:cs="Times New Roman"/>
        </w:rPr>
        <w:t>предсменным</w:t>
      </w:r>
      <w:proofErr w:type="spellEnd"/>
      <w:r w:rsidRPr="003F0BD6">
        <w:rPr>
          <w:rFonts w:ascii="Times New Roman" w:hAnsi="Times New Roman" w:cs="Times New Roman"/>
        </w:rPr>
        <w:t xml:space="preserve">, </w:t>
      </w:r>
      <w:proofErr w:type="spellStart"/>
      <w:r w:rsidRPr="003F0BD6">
        <w:rPr>
          <w:rFonts w:ascii="Times New Roman" w:hAnsi="Times New Roman" w:cs="Times New Roman"/>
        </w:rPr>
        <w:t>предрейсовым</w:t>
      </w:r>
      <w:proofErr w:type="spellEnd"/>
      <w:r w:rsidRPr="003F0BD6">
        <w:rPr>
          <w:rFonts w:ascii="Times New Roman" w:hAnsi="Times New Roman" w:cs="Times New Roman"/>
        </w:rPr>
        <w:t xml:space="preserve">, </w:t>
      </w:r>
      <w:proofErr w:type="spellStart"/>
      <w:r w:rsidRPr="003F0BD6">
        <w:rPr>
          <w:rFonts w:ascii="Times New Roman" w:hAnsi="Times New Roman" w:cs="Times New Roman"/>
        </w:rPr>
        <w:t>послесменным</w:t>
      </w:r>
      <w:proofErr w:type="spellEnd"/>
      <w:r w:rsidRPr="003F0BD6">
        <w:rPr>
          <w:rFonts w:ascii="Times New Roman" w:hAnsi="Times New Roman" w:cs="Times New Roman"/>
        </w:rPr>
        <w:t xml:space="preserve">, </w:t>
      </w:r>
      <w:proofErr w:type="spellStart"/>
      <w:r w:rsidRPr="003F0BD6">
        <w:rPr>
          <w:rFonts w:ascii="Times New Roman" w:hAnsi="Times New Roman" w:cs="Times New Roman"/>
        </w:rPr>
        <w:t>послерейсовым</w:t>
      </w:r>
      <w:proofErr w:type="spellEnd"/>
      <w:r w:rsidRPr="003F0BD6">
        <w:rPr>
          <w:rFonts w:ascii="Times New Roman" w:hAnsi="Times New Roman" w:cs="Times New Roman"/>
        </w:rPr>
        <w:t>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медицинским осмотрам профилактическим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освидетельствованию кандидатов в усыновители, опекуны (попечители) или приемные родители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>медицинскому освидетельствованию на выявление ВИЧ-инфекции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жительство, или разрешения на работу в 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освидетельствованию на наличие медицинских противопоказаний к управлению транспортным средством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освидетельствованию на наличие медицинских противопоказаний к владению оружием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освидетельствованию на состояние опьянения (алкогольного, наркотического или иного токсического)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оптике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статистике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медицинскому массажу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медицинской реабилитации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неврологии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нейрохирургии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неонатологии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нефрологии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общей врачебной практике (семейной медицине)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общей практике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онкологии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организации здравоохранения и общественному здоровью, эпидемиологии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ортодонтии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t>остеопатии</w:t>
      </w:r>
      <w:proofErr w:type="spell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 xml:space="preserve">оториноларингологии (за исключением </w:t>
      </w:r>
      <w:proofErr w:type="spellStart"/>
      <w:r w:rsidRPr="003F0BD6">
        <w:rPr>
          <w:rFonts w:ascii="Times New Roman" w:hAnsi="Times New Roman" w:cs="Times New Roman"/>
        </w:rPr>
        <w:t>кохлеарной</w:t>
      </w:r>
      <w:proofErr w:type="spellEnd"/>
      <w:r w:rsidRPr="003F0BD6">
        <w:rPr>
          <w:rFonts w:ascii="Times New Roman" w:hAnsi="Times New Roman" w:cs="Times New Roman"/>
        </w:rPr>
        <w:t xml:space="preserve"> имплантации)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оториноларингологии (</w:t>
      </w:r>
      <w:proofErr w:type="spellStart"/>
      <w:r w:rsidRPr="003F0BD6">
        <w:rPr>
          <w:rFonts w:ascii="Times New Roman" w:hAnsi="Times New Roman" w:cs="Times New Roman"/>
        </w:rPr>
        <w:t>кохлеарной</w:t>
      </w:r>
      <w:proofErr w:type="spellEnd"/>
      <w:r w:rsidRPr="003F0BD6">
        <w:rPr>
          <w:rFonts w:ascii="Times New Roman" w:hAnsi="Times New Roman" w:cs="Times New Roman"/>
        </w:rPr>
        <w:t xml:space="preserve"> имплантации)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офтальмологии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патологической анатомии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педиатрии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пластической 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t>профпатологии</w:t>
      </w:r>
      <w:proofErr w:type="spellEnd"/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психиатрическому освидетельствованию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>психиатрии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психиатрии-наркологии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пульмонологии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радиологии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радиотерапии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реабилитационному сестринскому делу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реаниматологии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ревматологии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рентгенологии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t>рентгенэндоваскулярным</w:t>
      </w:r>
      <w:proofErr w:type="spellEnd"/>
      <w:r w:rsidRPr="003F0BD6">
        <w:rPr>
          <w:rFonts w:ascii="Times New Roman" w:hAnsi="Times New Roman" w:cs="Times New Roman"/>
        </w:rPr>
        <w:t xml:space="preserve"> диагностике и лечению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рефлексотерапии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санитарно-гигиеническим лабораторным исследованиям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F0BD6">
        <w:rPr>
          <w:rFonts w:ascii="Times New Roman" w:hAnsi="Times New Roman" w:cs="Times New Roman"/>
        </w:rPr>
        <w:t>сердечно-сосудистой</w:t>
      </w:r>
      <w:proofErr w:type="gramEnd"/>
      <w:r w:rsidRPr="003F0BD6">
        <w:rPr>
          <w:rFonts w:ascii="Times New Roman" w:hAnsi="Times New Roman" w:cs="Times New Roman"/>
        </w:rPr>
        <w:t xml:space="preserve"> 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сестринскому делу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сестринскому делу в косметологии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сестринскому делу в педиатрии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скорой медицинской помощи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спортивной медицине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детской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общей практики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ортопедической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профилактической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терапевтической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стоматологии хирургической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судебно-медицинской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амбулаторной судебно-психиатрической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стационарной судебно-психиатрической экспертизе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3F0BD6">
        <w:rPr>
          <w:rFonts w:ascii="Times New Roman" w:hAnsi="Times New Roman" w:cs="Times New Roman"/>
        </w:rPr>
        <w:t>сурдологии</w:t>
      </w:r>
      <w:proofErr w:type="spellEnd"/>
      <w:r w:rsidRPr="003F0BD6">
        <w:rPr>
          <w:rFonts w:ascii="Times New Roman" w:hAnsi="Times New Roman" w:cs="Times New Roman"/>
        </w:rPr>
        <w:t>-оториноларингологии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терапии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токсикологии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lastRenderedPageBreak/>
        <w:t>торакальной 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травматологии и ортопедии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трансплантации костного мозга и гемопоэтических стволовых клеток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транспортировке гемопоэтических стволовых клеток и костного мозга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транспортировке половых клеток и (или) тканей репродуктивных органов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транспортировке органов и (или) тканей человека для трансплантации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трансфузиологии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ультразвуковой диагностике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урологии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физиотерапии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фтизиатрии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функциональной диагностике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хирургии (</w:t>
      </w:r>
      <w:proofErr w:type="spellStart"/>
      <w:r w:rsidRPr="003F0BD6">
        <w:rPr>
          <w:rFonts w:ascii="Times New Roman" w:hAnsi="Times New Roman" w:cs="Times New Roman"/>
        </w:rPr>
        <w:t>комбустиологии</w:t>
      </w:r>
      <w:proofErr w:type="spellEnd"/>
      <w:r w:rsidRPr="003F0BD6">
        <w:rPr>
          <w:rFonts w:ascii="Times New Roman" w:hAnsi="Times New Roman" w:cs="Times New Roman"/>
        </w:rPr>
        <w:t>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хирургии (трансплантации органов и (или) тканей)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хранению гемопоэтических стволовых клеток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челюстно-лицевой хирургии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экспертизе временной нетрудоспособности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экспертизе качества медицинской помощи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экспертизе профессиональной пригодности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экспертизе связи заболевания с профессией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эндокринологии</w:t>
      </w:r>
    </w:p>
    <w:p w:rsidR="003F0BD6" w:rsidRPr="003F0BD6" w:rsidRDefault="003F0BD6" w:rsidP="003F0BD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эндоскопии</w:t>
      </w:r>
      <w:bookmarkStart w:id="21" w:name="_GoBack"/>
      <w:bookmarkEnd w:id="21"/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Утвержден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постановлением Правительства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Российской Федерации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0BD6">
        <w:rPr>
          <w:rFonts w:ascii="Times New Roman" w:hAnsi="Times New Roman" w:cs="Times New Roman"/>
        </w:rPr>
        <w:t>от 1 июня 2021 г. N 852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2" w:name="Par272"/>
      <w:bookmarkEnd w:id="22"/>
      <w:r w:rsidRPr="003F0BD6">
        <w:rPr>
          <w:rFonts w:ascii="Times New Roman" w:hAnsi="Times New Roman" w:cs="Times New Roman"/>
          <w:b/>
          <w:bCs/>
        </w:rPr>
        <w:t>ПЕРЕЧЕНЬ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ТОЖДЕСТВЕННЫХ РАБОТ (УСЛУГ), СОСТАВЛЯЮЩИХ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3F0BD6">
        <w:rPr>
          <w:rFonts w:ascii="Times New Roman" w:hAnsi="Times New Roman" w:cs="Times New Roman"/>
          <w:b/>
          <w:bCs/>
        </w:rPr>
        <w:t>МЕДИЦИНСКУЮ ДЕЯТЕЛЬНОСТЬ</w:t>
      </w: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3F0BD6" w:rsidRPr="003F0BD6"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BD6">
              <w:rPr>
                <w:rFonts w:ascii="Times New Roman" w:hAnsi="Times New Roman" w:cs="Times New Roman"/>
              </w:rPr>
              <w:lastRenderedPageBreak/>
              <w:t xml:space="preserve">Работы (услуги), указанные в </w:t>
            </w:r>
            <w:hyperlink r:id="rId58" w:history="1">
              <w:r w:rsidRPr="003F0BD6">
                <w:rPr>
                  <w:rFonts w:ascii="Times New Roman" w:hAnsi="Times New Roman" w:cs="Times New Roman"/>
                  <w:color w:val="0000FF"/>
                </w:rPr>
                <w:t>приложении</w:t>
              </w:r>
            </w:hyperlink>
            <w:r w:rsidRPr="003F0BD6">
              <w:rPr>
                <w:rFonts w:ascii="Times New Roman" w:hAnsi="Times New Roman" w:cs="Times New Roman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3F0BD6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F0BD6">
              <w:rPr>
                <w:rFonts w:ascii="Times New Roman" w:hAnsi="Times New Roman" w:cs="Times New Roman"/>
              </w:rPr>
              <w:t>"), утвержденному постановлением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 w:rsidRPr="003F0BD6">
              <w:rPr>
                <w:rFonts w:ascii="Times New Roman" w:hAnsi="Times New Roman" w:cs="Times New Roman"/>
              </w:rPr>
              <w:t xml:space="preserve"> систему здравоохранения, на территории инновационного центра "</w:t>
            </w:r>
            <w:proofErr w:type="spellStart"/>
            <w:r w:rsidRPr="003F0BD6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F0BD6">
              <w:rPr>
                <w:rFonts w:ascii="Times New Roman" w:hAnsi="Times New Roman" w:cs="Times New Roman"/>
              </w:rPr>
              <w:t>")"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BD6">
              <w:rPr>
                <w:rFonts w:ascii="Times New Roman" w:hAnsi="Times New Roman" w:cs="Times New Roman"/>
              </w:rPr>
              <w:t xml:space="preserve">Работы (услуги), указанные в </w:t>
            </w:r>
            <w:hyperlink w:anchor="Par131" w:history="1">
              <w:r w:rsidRPr="003F0BD6">
                <w:rPr>
                  <w:rFonts w:ascii="Times New Roman" w:hAnsi="Times New Roman" w:cs="Times New Roman"/>
                  <w:color w:val="0000FF"/>
                </w:rPr>
                <w:t>приложении</w:t>
              </w:r>
            </w:hyperlink>
            <w:r w:rsidRPr="003F0BD6">
              <w:rPr>
                <w:rFonts w:ascii="Times New Roman" w:hAnsi="Times New Roman" w:cs="Times New Roman"/>
              </w:rPr>
              <w:t xml:space="preserve"> к Положению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3F0BD6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F0BD6">
              <w:rPr>
                <w:rFonts w:ascii="Times New Roman" w:hAnsi="Times New Roman" w:cs="Times New Roman"/>
              </w:rPr>
              <w:t>"), утвержденному постановлением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</w:t>
            </w:r>
            <w:proofErr w:type="gramEnd"/>
            <w:r w:rsidRPr="003F0BD6">
              <w:rPr>
                <w:rFonts w:ascii="Times New Roman" w:hAnsi="Times New Roman" w:cs="Times New Roman"/>
              </w:rPr>
              <w:t xml:space="preserve"> систему здравоохранения, на территории инновационного центра "</w:t>
            </w:r>
            <w:proofErr w:type="spellStart"/>
            <w:r w:rsidRPr="003F0BD6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F0BD6">
              <w:rPr>
                <w:rFonts w:ascii="Times New Roman" w:hAnsi="Times New Roman" w:cs="Times New Roman"/>
              </w:rPr>
              <w:t>") и признании утратившими силу некоторых актов Правительства Российской Федерации"</w:t>
            </w:r>
          </w:p>
        </w:tc>
      </w:tr>
      <w:tr w:rsidR="003F0BD6" w:rsidRPr="003F0BD6">
        <w:tc>
          <w:tcPr>
            <w:tcW w:w="4762" w:type="dxa"/>
            <w:tcBorders>
              <w:top w:val="single" w:sz="4" w:space="0" w:color="auto"/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гигиена в стоматологии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стоматология профилактическая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BD6">
              <w:rPr>
                <w:rFonts w:ascii="Times New Roman" w:hAnsi="Times New Roman" w:cs="Times New Roman"/>
              </w:rPr>
              <w:t>диабетология</w:t>
            </w:r>
            <w:proofErr w:type="spellEnd"/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эндокринология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наркология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психиатрия-наркология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BD6">
              <w:rPr>
                <w:rFonts w:ascii="Times New Roman" w:hAnsi="Times New Roman" w:cs="Times New Roman"/>
              </w:rPr>
              <w:t>судебно-медицинская экспертиза вещественных доказательств и исследование биологических объектов (биохимическая, генетическая, медико-криминалистическая, спектрографическая, судебно-биологическая, судебно-гистологическая, судебно-химическая, судебно-цитологическая, химико-токсикологическая), судебно-медицинская экспертиза и исследование трупа, судебно-медицинская экспертиза и обследование потерпевших, обвиняемых и других лиц</w:t>
            </w:r>
            <w:proofErr w:type="gramEnd"/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хирургия (абдоминальная)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хирургия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бактериология,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вирусология,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лабораторная микология,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паразитология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медицинская микробиология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медицинские осмотры (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предсменные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послесменные</w:t>
            </w:r>
            <w:proofErr w:type="spellEnd"/>
            <w:r w:rsidRPr="003F0BD6">
              <w:rPr>
                <w:rFonts w:ascii="Times New Roman" w:hAnsi="Times New Roman" w:cs="Times New Roman"/>
              </w:rPr>
              <w:t>), медицинские осмотры (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послерейсовые</w:t>
            </w:r>
            <w:proofErr w:type="spellEnd"/>
            <w:r w:rsidRPr="003F0B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медицинские осмотры (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предсменные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предрейсовые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послесменные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послерейсовые</w:t>
            </w:r>
            <w:proofErr w:type="spellEnd"/>
            <w:r w:rsidRPr="003F0BD6">
              <w:rPr>
                <w:rFonts w:ascii="Times New Roman" w:hAnsi="Times New Roman" w:cs="Times New Roman"/>
              </w:rPr>
              <w:t>)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однородная амбулаторная судебно-психиатрическая экспертиза,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комплексная амбулаторная судебно-</w:t>
            </w:r>
            <w:r w:rsidRPr="003F0BD6">
              <w:rPr>
                <w:rFonts w:ascii="Times New Roman" w:hAnsi="Times New Roman" w:cs="Times New Roman"/>
              </w:rPr>
              <w:lastRenderedPageBreak/>
              <w:t>психиатрическая экспертиза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lastRenderedPageBreak/>
              <w:t>амбулаторная судебно-психиатрическая экспертиза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lastRenderedPageBreak/>
              <w:t>однородная стационарная судебно-психиатрическая экспертиза,</w:t>
            </w:r>
          </w:p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 xml:space="preserve">комплексная стационарная судебно-психиатрическая экспертиза (психолого-психиатрическая, </w:t>
            </w:r>
            <w:proofErr w:type="spellStart"/>
            <w:r w:rsidRPr="003F0BD6">
              <w:rPr>
                <w:rFonts w:ascii="Times New Roman" w:hAnsi="Times New Roman" w:cs="Times New Roman"/>
              </w:rPr>
              <w:t>сексолого</w:t>
            </w:r>
            <w:proofErr w:type="spellEnd"/>
            <w:r w:rsidRPr="003F0BD6">
              <w:rPr>
                <w:rFonts w:ascii="Times New Roman" w:hAnsi="Times New Roman" w:cs="Times New Roman"/>
              </w:rPr>
              <w:t>-психиатрическая)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стационарная судебно-психиатрическая экспертиза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лабораторное дело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лабораторная диагностика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спортивная медицина</w:t>
            </w:r>
          </w:p>
        </w:tc>
      </w:tr>
      <w:tr w:rsidR="003F0BD6" w:rsidRPr="003F0BD6">
        <w:tc>
          <w:tcPr>
            <w:tcW w:w="4762" w:type="dxa"/>
            <w:tcBorders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BD6">
              <w:rPr>
                <w:rFonts w:ascii="Times New Roman" w:hAnsi="Times New Roman" w:cs="Times New Roman"/>
              </w:rPr>
              <w:t>рентгенэндоваскулярная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BD6">
              <w:rPr>
                <w:rFonts w:ascii="Times New Roman" w:hAnsi="Times New Roman" w:cs="Times New Roman"/>
              </w:rPr>
              <w:t>рентгенэндоваскулярные</w:t>
            </w:r>
            <w:proofErr w:type="spellEnd"/>
            <w:r w:rsidRPr="003F0BD6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</w:tr>
      <w:tr w:rsidR="003F0BD6" w:rsidRPr="003F0BD6">
        <w:tc>
          <w:tcPr>
            <w:tcW w:w="4762" w:type="dxa"/>
            <w:tcBorders>
              <w:bottom w:val="single" w:sz="4" w:space="0" w:color="auto"/>
              <w:right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медицинская генетика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:rsidR="003F0BD6" w:rsidRPr="003F0BD6" w:rsidRDefault="003F0BD6" w:rsidP="003F0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0BD6">
              <w:rPr>
                <w:rFonts w:ascii="Times New Roman" w:hAnsi="Times New Roman" w:cs="Times New Roman"/>
              </w:rPr>
              <w:t>генетика</w:t>
            </w:r>
          </w:p>
        </w:tc>
      </w:tr>
    </w:tbl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0BD6" w:rsidRPr="003F0BD6" w:rsidRDefault="003F0BD6" w:rsidP="003F0BD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</w:rPr>
      </w:pPr>
    </w:p>
    <w:p w:rsidR="008B2C0A" w:rsidRPr="003F0BD6" w:rsidRDefault="003F0BD6">
      <w:pPr>
        <w:rPr>
          <w:rFonts w:ascii="Times New Roman" w:hAnsi="Times New Roman" w:cs="Times New Roman"/>
        </w:rPr>
      </w:pPr>
    </w:p>
    <w:sectPr w:rsidR="008B2C0A" w:rsidRPr="003F0BD6" w:rsidSect="0059168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05"/>
    <w:rsid w:val="00066222"/>
    <w:rsid w:val="003F0BD6"/>
    <w:rsid w:val="00BC2105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2D74CB4810C0EAECD9951F58DB6E1EE6609A98251A8A45C62F0B256344A317082645C9B268752453F38035F5D6D7B5E6E819F57CB5EF51L1U6M" TargetMode="External"/><Relationship Id="rId18" Type="http://schemas.openxmlformats.org/officeDocument/2006/relationships/hyperlink" Target="consultantplus://offline/ref=EA2D74CB4810C0EAECD9951F58DB6E1EE6669C9B261E8A45C62F0B256344A317082645C9B063217710ADD967B09DDABEF9F419FFL6U3M" TargetMode="External"/><Relationship Id="rId26" Type="http://schemas.openxmlformats.org/officeDocument/2006/relationships/hyperlink" Target="consultantplus://offline/ref=EA2D74CB4810C0EAECD9951F58DB6E1EE66D9599251B8A45C62F0B256344A317082645C9B268732655F38035F5D6D7B5E6E819F57CB5EF51L1U6M" TargetMode="External"/><Relationship Id="rId39" Type="http://schemas.openxmlformats.org/officeDocument/2006/relationships/hyperlink" Target="consultantplus://offline/ref=EA2D74CB4810C0EAECD9951F58DB6E1EE66D9599251B8A45C62F0B256344A317082645CAB7697E7205BC8169B282C4B6EFE81BFD60LBU6M" TargetMode="External"/><Relationship Id="rId21" Type="http://schemas.openxmlformats.org/officeDocument/2006/relationships/hyperlink" Target="consultantplus://offline/ref=EA2D74CB4810C0EAECD9951F58DB6E1EE66D9599251B8A45C62F0B256344A317082645CCB56E7E7205BC8169B282C4B6EFE81BFD60LBU6M" TargetMode="External"/><Relationship Id="rId34" Type="http://schemas.openxmlformats.org/officeDocument/2006/relationships/hyperlink" Target="consultantplus://offline/ref=EA2D74CB4810C0EAECD9951F58DB6E1EE76C9B98261C8A45C62F0B256344A317082645C9B268752755F38035F5D6D7B5E6E819F57CB5EF51L1U6M" TargetMode="External"/><Relationship Id="rId42" Type="http://schemas.openxmlformats.org/officeDocument/2006/relationships/hyperlink" Target="consultantplus://offline/ref=EA2D74CB4810C0EAECD9951F58DB6E1EE66D959D211E8A45C62F0B256344A317082645C1B163217710ADD967B09DDABEF9F419FFL6U3M" TargetMode="External"/><Relationship Id="rId47" Type="http://schemas.openxmlformats.org/officeDocument/2006/relationships/hyperlink" Target="consultantplus://offline/ref=EA2D74CB4810C0EAECD9951F58DB6E1EE66D959D201D8A45C62F0B256344A3171A261DC5B1696B265CE6D664B3L8U2M" TargetMode="External"/><Relationship Id="rId50" Type="http://schemas.openxmlformats.org/officeDocument/2006/relationships/hyperlink" Target="consultantplus://offline/ref=EA2D74CB4810C0EAECD9951F58DB6E1EE66D959D211E8A45C62F0B256344A317082645C9B268772E5DF38035F5D6D7B5E6E819F57CB5EF51L1U6M" TargetMode="External"/><Relationship Id="rId55" Type="http://schemas.openxmlformats.org/officeDocument/2006/relationships/hyperlink" Target="consultantplus://offline/ref=EA2D74CB4810C0EAECD9951F58DB6E1EE6629C9C231B8A45C62F0B256344A317082645C9B268752652F38035F5D6D7B5E6E819F57CB5EF51L1U6M" TargetMode="External"/><Relationship Id="rId7" Type="http://schemas.openxmlformats.org/officeDocument/2006/relationships/hyperlink" Target="consultantplus://offline/ref=EA2D74CB4810C0EAECD9951F58DB6E1EE663959E261A8A45C62F0B256344A3171A261DC5B1696B265CE6D664B3L8U2M" TargetMode="External"/><Relationship Id="rId12" Type="http://schemas.openxmlformats.org/officeDocument/2006/relationships/hyperlink" Target="consultantplus://offline/ref=EA2D74CB4810C0EAECD9951F58DB6E1EE765949F201B8A45C62F0B256344A3171A261DC5B1696B265CE6D664B3L8U2M" TargetMode="External"/><Relationship Id="rId17" Type="http://schemas.openxmlformats.org/officeDocument/2006/relationships/hyperlink" Target="consultantplus://offline/ref=EA2D74CB4810C0EAECD9951F58DB6E1EE66D9598251A8A45C62F0B256344A317082645C9B268772654F38035F5D6D7B5E6E819F57CB5EF51L1U6M" TargetMode="External"/><Relationship Id="rId25" Type="http://schemas.openxmlformats.org/officeDocument/2006/relationships/hyperlink" Target="consultantplus://offline/ref=EA2D74CB4810C0EAECD9951F58DB6E1EE6629C98201C8A45C62F0B256344A317082645C9B268752457F38035F5D6D7B5E6E819F57CB5EF51L1U6M" TargetMode="External"/><Relationship Id="rId33" Type="http://schemas.openxmlformats.org/officeDocument/2006/relationships/hyperlink" Target="consultantplus://offline/ref=EA2D74CB4810C0EAECD9951F58DB6E1EE66D9599251B8A45C62F0B256344A317082645C9B2687D2F56F38035F5D6D7B5E6E819F57CB5EF51L1U6M" TargetMode="External"/><Relationship Id="rId38" Type="http://schemas.openxmlformats.org/officeDocument/2006/relationships/hyperlink" Target="consultantplus://offline/ref=EA2D74CB4810C0EAECD9951F58DB6E1EE66D9599251B8A45C62F0B256344A317082645C9B363217710ADD967B09DDABEF9F419FFL6U3M" TargetMode="External"/><Relationship Id="rId46" Type="http://schemas.openxmlformats.org/officeDocument/2006/relationships/hyperlink" Target="consultantplus://offline/ref=EA2D74CB4810C0EAECD9951F58DB6E1EE6669C9B261E8A45C62F0B256344A317082645C9B663217710ADD967B09DDABEF9F419FFL6U3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2D74CB4810C0EAECD9951F58DB6E1EE663959927158A45C62F0B256344A317082645C9B268752254F38035F5D6D7B5E6E819F57CB5EF51L1U6M" TargetMode="External"/><Relationship Id="rId20" Type="http://schemas.openxmlformats.org/officeDocument/2006/relationships/hyperlink" Target="consultantplus://offline/ref=EA2D74CB4810C0EAECD9951F58DB6E1EE66D9599251B8A45C62F0B256344A3171A261DC5B1696B265CE6D664B3L8U2M" TargetMode="External"/><Relationship Id="rId29" Type="http://schemas.openxmlformats.org/officeDocument/2006/relationships/hyperlink" Target="consultantplus://offline/ref=EA2D74CB4810C0EAECD9951F58DB6E1EE4619D9D251D8A45C62F0B256344A317082645C9B268752657F38035F5D6D7B5E6E819F57CB5EF51L1U6M" TargetMode="External"/><Relationship Id="rId41" Type="http://schemas.openxmlformats.org/officeDocument/2006/relationships/hyperlink" Target="consultantplus://offline/ref=EA2D74CB4810C0EAECD9951F58DB6E1EE66D959D211E8A45C62F0B256344A317082645C9B268772350F38035F5D6D7B5E6E819F57CB5EF51L1U6M" TargetMode="External"/><Relationship Id="rId54" Type="http://schemas.openxmlformats.org/officeDocument/2006/relationships/hyperlink" Target="consultantplus://offline/ref=EA2D74CB4810C0EAECD9951F58DB6E1EE66D959D211E8A45C62F0B256344A3171A261DC5B1696B265CE6D664B3L8U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D74CB4810C0EAECD9951F58DB6E1EE66D959D211E8A45C62F0B256344A317082645C9B268742252F38035F5D6D7B5E6E819F57CB5EF51L1U6M" TargetMode="External"/><Relationship Id="rId11" Type="http://schemas.openxmlformats.org/officeDocument/2006/relationships/hyperlink" Target="consultantplus://offline/ref=EA2D74CB4810C0EAECD9951F58DB6E1EE765999B25188A45C62F0B256344A317082645C9B26875225CF38035F5D6D7B5E6E819F57CB5EF51L1U6M" TargetMode="External"/><Relationship Id="rId24" Type="http://schemas.openxmlformats.org/officeDocument/2006/relationships/hyperlink" Target="consultantplus://offline/ref=EA2D74CB4810C0EAECD9951F58DB6E1EE66D9B9A251E8A45C62F0B256344A317082645C9B26874275DF38035F5D6D7B5E6E819F57CB5EF51L1U6M" TargetMode="External"/><Relationship Id="rId32" Type="http://schemas.openxmlformats.org/officeDocument/2006/relationships/hyperlink" Target="consultantplus://offline/ref=EA2D74CB4810C0EAECD9951F58DB6E1EE4669A9824158A45C62F0B256344A317082645C9B268752754F38035F5D6D7B5E6E819F57CB5EF51L1U6M" TargetMode="External"/><Relationship Id="rId37" Type="http://schemas.openxmlformats.org/officeDocument/2006/relationships/hyperlink" Target="consultantplus://offline/ref=EA2D74CB4810C0EAECD9951F58DB6E1EE66D9B9A24158A45C62F0B256344A317082645C9B2687D2550F38035F5D6D7B5E6E819F57CB5EF51L1U6M" TargetMode="External"/><Relationship Id="rId40" Type="http://schemas.openxmlformats.org/officeDocument/2006/relationships/hyperlink" Target="consultantplus://offline/ref=EA2D74CB4810C0EAECD9951F58DB6E1EE66D9B9E2D1C8A45C62F0B256344A317082645C9B268752755F38035F5D6D7B5E6E819F57CB5EF51L1U6M" TargetMode="External"/><Relationship Id="rId45" Type="http://schemas.openxmlformats.org/officeDocument/2006/relationships/hyperlink" Target="consultantplus://offline/ref=EA2D74CB4810C0EAECD9951F58DB6E1EE66D959D211E8A45C62F0B256344A317082645C1B663217710ADD967B09DDABEF9F419FFL6U3M" TargetMode="External"/><Relationship Id="rId53" Type="http://schemas.openxmlformats.org/officeDocument/2006/relationships/hyperlink" Target="consultantplus://offline/ref=EA2D74CB4810C0EAECD9951F58DB6E1EE66D959D211E8A45C62F0B256344A317082645C9B268772551F38035F5D6D7B5E6E819F57CB5EF51L1U6M" TargetMode="External"/><Relationship Id="rId58" Type="http://schemas.openxmlformats.org/officeDocument/2006/relationships/hyperlink" Target="consultantplus://offline/ref=EA2D74CB4810C0EAECD9951F58DB6E1EE663959E261A8A45C62F0B256344A317082645C9B26875215DF38035F5D6D7B5E6E819F57CB5EF51L1U6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2D74CB4810C0EAECD9951F58DB6E1EE660959B2D1A8A45C62F0B256344A317082645C9B26875265DF38035F5D6D7B5E6E819F57CB5EF51L1U6M" TargetMode="External"/><Relationship Id="rId23" Type="http://schemas.openxmlformats.org/officeDocument/2006/relationships/hyperlink" Target="consultantplus://offline/ref=EA2D74CB4810C0EAECD9951F58DB6E1EE66D9B9A251E8A45C62F0B256344A317082645C9B268742754F38035F5D6D7B5E6E819F57CB5EF51L1U6M" TargetMode="External"/><Relationship Id="rId28" Type="http://schemas.openxmlformats.org/officeDocument/2006/relationships/hyperlink" Target="consultantplus://offline/ref=EA2D74CB4810C0EAECD9951F58DB6E1EE66D9B9E2D1C8A45C62F0B256344A317082645C9B268752755F38035F5D6D7B5E6E819F57CB5EF51L1U6M" TargetMode="External"/><Relationship Id="rId36" Type="http://schemas.openxmlformats.org/officeDocument/2006/relationships/hyperlink" Target="consultantplus://offline/ref=EA2D74CB4810C0EAECD9951F58DB6E1EE76C9B98261C8A45C62F0B256344A317082645C9B268742250F38035F5D6D7B5E6E819F57CB5EF51L1U6M" TargetMode="External"/><Relationship Id="rId49" Type="http://schemas.openxmlformats.org/officeDocument/2006/relationships/hyperlink" Target="consultantplus://offline/ref=EA2D74CB4810C0EAECD9951F58DB6E1EE66D959B241C8A45C62F0B256344A317082645C9B268742157F38035F5D6D7B5E6E819F57CB5EF51L1U6M" TargetMode="External"/><Relationship Id="rId57" Type="http://schemas.openxmlformats.org/officeDocument/2006/relationships/hyperlink" Target="consultantplus://offline/ref=EA2D74CB4810C0EAECD9951F58DB6E1EE6629C9C231B8A45C62F0B256344A317082645C9B268752653F38035F5D6D7B5E6E819F57CB5EF51L1U6M" TargetMode="External"/><Relationship Id="rId10" Type="http://schemas.openxmlformats.org/officeDocument/2006/relationships/hyperlink" Target="consultantplus://offline/ref=EA2D74CB4810C0EAECD9951F58DB6E1EE461999B21148A45C62F0B256344A317082645C9B268752750F38035F5D6D7B5E6E819F57CB5EF51L1U6M" TargetMode="External"/><Relationship Id="rId19" Type="http://schemas.openxmlformats.org/officeDocument/2006/relationships/hyperlink" Target="consultantplus://offline/ref=EA2D74CB4810C0EAECD9951F58DB6E1EE663959B211E8A45C62F0B256344A317082645CCB563217710ADD967B09DDABEF9F419FFL6U3M" TargetMode="External"/><Relationship Id="rId31" Type="http://schemas.openxmlformats.org/officeDocument/2006/relationships/hyperlink" Target="consultantplus://offline/ref=EA2D74CB4810C0EAECD9951F58DB6E1EE66D9599251B8A45C62F0B256344A317082645CBBB697E7205BC8169B282C4B6EFE81BFD60LBU6M" TargetMode="External"/><Relationship Id="rId44" Type="http://schemas.openxmlformats.org/officeDocument/2006/relationships/hyperlink" Target="consultantplus://offline/ref=EA2D74CB4810C0EAECD9951F58DB6E1EE6629B9D2C1C8A45C62F0B256344A317082645C9BB63217710ADD967B09DDABEF9F419FFL6U3M" TargetMode="External"/><Relationship Id="rId52" Type="http://schemas.openxmlformats.org/officeDocument/2006/relationships/hyperlink" Target="consultantplus://offline/ref=EA2D74CB4810C0EAECD9951F58DB6E1EE66D9A932C1D8A45C62F0B256344A317082645C9B268742656F38035F5D6D7B5E6E819F57CB5EF51L1U6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D74CB4810C0EAECD9951F58DB6E1EE4619D9A21188A45C62F0B256344A3171A261DC5B1696B265CE6D664B3L8U2M" TargetMode="External"/><Relationship Id="rId14" Type="http://schemas.openxmlformats.org/officeDocument/2006/relationships/hyperlink" Target="consultantplus://offline/ref=EA2D74CB4810C0EAECD9951F58DB6E1EE6609E9D25148A45C62F0B256344A3171A261DC5B1696B265CE6D664B3L8U2M" TargetMode="External"/><Relationship Id="rId22" Type="http://schemas.openxmlformats.org/officeDocument/2006/relationships/hyperlink" Target="consultantplus://offline/ref=EA2D74CB4810C0EAECD9951F58DB6E1EE66D9599251B8A45C62F0B256344A317082645C9B268742250F38035F5D6D7B5E6E819F57CB5EF51L1U6M" TargetMode="External"/><Relationship Id="rId27" Type="http://schemas.openxmlformats.org/officeDocument/2006/relationships/hyperlink" Target="consultantplus://offline/ref=EA2D74CB4810C0EAECD9951F58DB6E1EE66D9B9B261B8A45C62F0B256344A317082645C9BA63217710ADD967B09DDABEF9F419FFL6U3M" TargetMode="External"/><Relationship Id="rId30" Type="http://schemas.openxmlformats.org/officeDocument/2006/relationships/hyperlink" Target="consultantplus://offline/ref=EA2D74CB4810C0EAECD9951F58DB6E1EE6639F92221B8A45C62F0B256344A317082645C9B268752754F38035F5D6D7B5E6E819F57CB5EF51L1U6M" TargetMode="External"/><Relationship Id="rId35" Type="http://schemas.openxmlformats.org/officeDocument/2006/relationships/hyperlink" Target="consultantplus://offline/ref=EA2D74CB4810C0EAECD9951F58DB6E1EE665989220158A45C62F0B256344A317082645C9B268752750F38035F5D6D7B5E6E819F57CB5EF51L1U6M" TargetMode="External"/><Relationship Id="rId43" Type="http://schemas.openxmlformats.org/officeDocument/2006/relationships/hyperlink" Target="consultantplus://offline/ref=EA2D74CB4810C0EAECD9951F58DB6E1EE66D9A9D271B8A45C62F0B256344A317082645C9B26875275DF38035F5D6D7B5E6E819F57CB5EF51L1U6M" TargetMode="External"/><Relationship Id="rId48" Type="http://schemas.openxmlformats.org/officeDocument/2006/relationships/hyperlink" Target="consultantplus://offline/ref=EA2D74CB4810C0EAECD9951F58DB6E1EE66D9599251B8A45C62F0B256344A317082645CCB06F7E7205BC8169B282C4B6EFE81BFD60LBU6M" TargetMode="External"/><Relationship Id="rId56" Type="http://schemas.openxmlformats.org/officeDocument/2006/relationships/hyperlink" Target="consultantplus://offline/ref=EA2D74CB4810C0EAECD9951F58DB6E1EE6629C9C231B8A45C62F0B256344A317082645C9B268752751F38035F5D6D7B5E6E819F57CB5EF51L1U6M" TargetMode="External"/><Relationship Id="rId8" Type="http://schemas.openxmlformats.org/officeDocument/2006/relationships/hyperlink" Target="consultantplus://offline/ref=EA2D74CB4810C0EAECD9951F58DB6E1EE660999B20198A45C62F0B256344A317082645C9B268712752F38035F5D6D7B5E6E819F57CB5EF51L1U6M" TargetMode="External"/><Relationship Id="rId51" Type="http://schemas.openxmlformats.org/officeDocument/2006/relationships/hyperlink" Target="consultantplus://offline/ref=EA2D74CB4810C0EAECD9951F58DB6E1EE66D959D211E8A45C62F0B256344A317082645C9B1697E7205BC8169B282C4B6EFE81BFD60LBU6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6873</Words>
  <Characters>39180</Characters>
  <Application>Microsoft Office Word</Application>
  <DocSecurity>0</DocSecurity>
  <Lines>326</Lines>
  <Paragraphs>91</Paragraphs>
  <ScaleCrop>false</ScaleCrop>
  <Company/>
  <LinksUpToDate>false</LinksUpToDate>
  <CharactersWithSpaces>45962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2021-08-31T12:20:00Z</dcterms:created>
  <dcterms:modified xsi:type="dcterms:W3CDTF">2021-08-31T12:21:00Z</dcterms:modified>
</cp:coreProperties>
</file>