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87" w:rsidRDefault="00041B87" w:rsidP="00041B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достижению отдельных целевых показателей социально-экономического развития, </w:t>
      </w:r>
    </w:p>
    <w:p w:rsidR="00041B87" w:rsidRDefault="00041B87" w:rsidP="00041B8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Указами Президента Российской Федерации, на территории Краснодарского края</w:t>
      </w:r>
    </w:p>
    <w:p w:rsidR="00041B87" w:rsidRDefault="00041B87" w:rsidP="00041B87">
      <w:pPr>
        <w:jc w:val="center"/>
      </w:pPr>
      <w:r>
        <w:rPr>
          <w:sz w:val="28"/>
          <w:szCs w:val="28"/>
        </w:rPr>
        <w:t xml:space="preserve"> (по состоянию на 1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года)</w:t>
      </w:r>
    </w:p>
    <w:p w:rsidR="00933617" w:rsidRPr="00E91B90" w:rsidRDefault="00933617" w:rsidP="00D962BE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276"/>
        <w:gridCol w:w="10206"/>
      </w:tblGrid>
      <w:tr w:rsidR="003030B8" w:rsidRPr="00E91B90" w:rsidTr="005A0F4B">
        <w:trPr>
          <w:trHeight w:val="495"/>
          <w:tblHeader/>
        </w:trPr>
        <w:tc>
          <w:tcPr>
            <w:tcW w:w="568" w:type="dxa"/>
            <w:vAlign w:val="center"/>
          </w:tcPr>
          <w:p w:rsidR="00CC6749" w:rsidRPr="00E91B90" w:rsidRDefault="00CC6749" w:rsidP="00D962BE">
            <w:pPr>
              <w:jc w:val="center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 xml:space="preserve">№ </w:t>
            </w:r>
            <w:proofErr w:type="gramStart"/>
            <w:r w:rsidRPr="00E91B90">
              <w:rPr>
                <w:sz w:val="24"/>
                <w:szCs w:val="24"/>
              </w:rPr>
              <w:t>п</w:t>
            </w:r>
            <w:proofErr w:type="gramEnd"/>
            <w:r w:rsidRPr="00E91B90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Align w:val="center"/>
          </w:tcPr>
          <w:p w:rsidR="00CC6749" w:rsidRPr="00E91B90" w:rsidRDefault="00CC6749" w:rsidP="00D962BE">
            <w:pPr>
              <w:jc w:val="center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Наименование меропри</w:t>
            </w:r>
            <w:r w:rsidRPr="00E91B90">
              <w:rPr>
                <w:sz w:val="24"/>
                <w:szCs w:val="24"/>
              </w:rPr>
              <w:t>я</w:t>
            </w:r>
            <w:r w:rsidRPr="00E91B90">
              <w:rPr>
                <w:sz w:val="24"/>
                <w:szCs w:val="24"/>
              </w:rPr>
              <w:t>тия</w:t>
            </w:r>
          </w:p>
        </w:tc>
        <w:tc>
          <w:tcPr>
            <w:tcW w:w="1276" w:type="dxa"/>
            <w:vAlign w:val="center"/>
          </w:tcPr>
          <w:p w:rsidR="00CC6749" w:rsidRPr="00E91B90" w:rsidRDefault="00CC6749" w:rsidP="00D962BE">
            <w:pPr>
              <w:jc w:val="center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 xml:space="preserve">Срок </w:t>
            </w:r>
            <w:r w:rsidR="00D52524" w:rsidRPr="00E91B90">
              <w:rPr>
                <w:sz w:val="24"/>
                <w:szCs w:val="24"/>
              </w:rPr>
              <w:t>и</w:t>
            </w:r>
            <w:r w:rsidR="00D52524" w:rsidRPr="00E91B90">
              <w:rPr>
                <w:sz w:val="24"/>
                <w:szCs w:val="24"/>
              </w:rPr>
              <w:t>с</w:t>
            </w:r>
            <w:r w:rsidR="00D52524" w:rsidRPr="00E91B90">
              <w:rPr>
                <w:sz w:val="24"/>
                <w:szCs w:val="24"/>
              </w:rPr>
              <w:t>полнения</w:t>
            </w:r>
          </w:p>
        </w:tc>
        <w:tc>
          <w:tcPr>
            <w:tcW w:w="10206" w:type="dxa"/>
            <w:vAlign w:val="center"/>
          </w:tcPr>
          <w:p w:rsidR="00CC6749" w:rsidRPr="00E91B90" w:rsidRDefault="00CC6749" w:rsidP="00D962BE">
            <w:pPr>
              <w:jc w:val="center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Результат исполнения</w:t>
            </w:r>
          </w:p>
        </w:tc>
      </w:tr>
      <w:tr w:rsidR="003030B8" w:rsidRPr="00E91B90" w:rsidTr="005A0F4B">
        <w:trPr>
          <w:trHeight w:val="304"/>
        </w:trPr>
        <w:tc>
          <w:tcPr>
            <w:tcW w:w="568" w:type="dxa"/>
            <w:vAlign w:val="center"/>
          </w:tcPr>
          <w:p w:rsidR="00933617" w:rsidRPr="00E91B90" w:rsidRDefault="00933617" w:rsidP="00D962BE">
            <w:pPr>
              <w:jc w:val="center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33617" w:rsidRPr="00E91B90" w:rsidRDefault="00933617" w:rsidP="00D962BE">
            <w:pPr>
              <w:jc w:val="center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3617" w:rsidRPr="00E91B90" w:rsidRDefault="00933617" w:rsidP="00D962BE">
            <w:pPr>
              <w:jc w:val="center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  <w:vAlign w:val="center"/>
          </w:tcPr>
          <w:p w:rsidR="00933617" w:rsidRPr="00E91B90" w:rsidRDefault="00933617" w:rsidP="00D962BE">
            <w:pPr>
              <w:jc w:val="center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4</w:t>
            </w:r>
          </w:p>
        </w:tc>
      </w:tr>
      <w:tr w:rsidR="003030B8" w:rsidRPr="00E91B90" w:rsidTr="00815615">
        <w:trPr>
          <w:trHeight w:val="321"/>
        </w:trPr>
        <w:tc>
          <w:tcPr>
            <w:tcW w:w="15026" w:type="dxa"/>
            <w:gridSpan w:val="4"/>
            <w:vAlign w:val="center"/>
          </w:tcPr>
          <w:p w:rsidR="002E05AD" w:rsidRPr="00E91B90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E91B90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</w:t>
            </w:r>
            <w:r w:rsidR="00E370B5" w:rsidRPr="00E91B90">
              <w:rPr>
                <w:b/>
                <w:sz w:val="23"/>
                <w:szCs w:val="23"/>
              </w:rPr>
              <w:t>«</w:t>
            </w:r>
            <w:r w:rsidRPr="00E91B90">
              <w:rPr>
                <w:b/>
                <w:sz w:val="23"/>
                <w:szCs w:val="23"/>
              </w:rPr>
              <w:t xml:space="preserve">О мероприятиях по реализации государственной социальной </w:t>
            </w:r>
          </w:p>
          <w:p w:rsidR="00D25288" w:rsidRPr="00E91B90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E91B90">
              <w:rPr>
                <w:b/>
                <w:sz w:val="23"/>
                <w:szCs w:val="23"/>
              </w:rPr>
              <w:t>политики</w:t>
            </w:r>
            <w:r w:rsidR="00E370B5" w:rsidRPr="00E91B90">
              <w:rPr>
                <w:b/>
                <w:sz w:val="23"/>
                <w:szCs w:val="23"/>
              </w:rPr>
              <w:t>»</w:t>
            </w:r>
          </w:p>
        </w:tc>
      </w:tr>
      <w:tr w:rsidR="003030B8" w:rsidRPr="00E91B90" w:rsidTr="005A0F4B">
        <w:tc>
          <w:tcPr>
            <w:tcW w:w="568" w:type="dxa"/>
          </w:tcPr>
          <w:p w:rsidR="00E257E8" w:rsidRPr="00E91B90" w:rsidRDefault="00041B87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17A8" w:rsidRPr="00E91B90" w:rsidRDefault="00E257E8" w:rsidP="005E50B1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Реализация мероприятий, направленных на пов</w:t>
            </w:r>
            <w:r w:rsidRPr="00E91B90">
              <w:rPr>
                <w:sz w:val="24"/>
                <w:szCs w:val="24"/>
              </w:rPr>
              <w:t>ы</w:t>
            </w:r>
            <w:r w:rsidRPr="00E91B90">
              <w:rPr>
                <w:sz w:val="24"/>
                <w:szCs w:val="24"/>
              </w:rPr>
              <w:t>шение средней заработной платы социальных рабо</w:t>
            </w:r>
            <w:r w:rsidRPr="00E91B90">
              <w:rPr>
                <w:sz w:val="24"/>
                <w:szCs w:val="24"/>
              </w:rPr>
              <w:t>т</w:t>
            </w:r>
            <w:r w:rsidRPr="00E91B90">
              <w:rPr>
                <w:sz w:val="24"/>
                <w:szCs w:val="24"/>
              </w:rPr>
              <w:t>ников, включая социал</w:t>
            </w:r>
            <w:r w:rsidRPr="00E91B90">
              <w:rPr>
                <w:sz w:val="24"/>
                <w:szCs w:val="24"/>
              </w:rPr>
              <w:t>ь</w:t>
            </w:r>
            <w:r w:rsidRPr="00E91B90">
              <w:rPr>
                <w:sz w:val="24"/>
                <w:szCs w:val="24"/>
              </w:rPr>
              <w:t>ных работников медици</w:t>
            </w:r>
            <w:r w:rsidRPr="00E91B90">
              <w:rPr>
                <w:sz w:val="24"/>
                <w:szCs w:val="24"/>
              </w:rPr>
              <w:t>н</w:t>
            </w:r>
            <w:r w:rsidRPr="00E91B90">
              <w:rPr>
                <w:sz w:val="24"/>
                <w:szCs w:val="24"/>
              </w:rPr>
              <w:t>ских организаций, мла</w:t>
            </w:r>
            <w:r w:rsidRPr="00E91B90">
              <w:rPr>
                <w:sz w:val="24"/>
                <w:szCs w:val="24"/>
              </w:rPr>
              <w:t>д</w:t>
            </w:r>
            <w:r w:rsidRPr="00E91B90">
              <w:rPr>
                <w:sz w:val="24"/>
                <w:szCs w:val="24"/>
              </w:rPr>
              <w:t>шего медицинского пе</w:t>
            </w:r>
            <w:r w:rsidRPr="00E91B90">
              <w:rPr>
                <w:sz w:val="24"/>
                <w:szCs w:val="24"/>
              </w:rPr>
              <w:t>р</w:t>
            </w:r>
            <w:r w:rsidRPr="00E91B90">
              <w:rPr>
                <w:sz w:val="24"/>
                <w:szCs w:val="24"/>
              </w:rPr>
              <w:t>сонала (персонала, обе</w:t>
            </w:r>
            <w:r w:rsidRPr="00E91B90">
              <w:rPr>
                <w:sz w:val="24"/>
                <w:szCs w:val="24"/>
              </w:rPr>
              <w:t>с</w:t>
            </w:r>
            <w:r w:rsidRPr="00E91B90">
              <w:rPr>
                <w:sz w:val="24"/>
                <w:szCs w:val="24"/>
              </w:rPr>
              <w:t>печивающего условия для предоставления медици</w:t>
            </w:r>
            <w:r w:rsidRPr="00E91B90">
              <w:rPr>
                <w:sz w:val="24"/>
                <w:szCs w:val="24"/>
              </w:rPr>
              <w:t>н</w:t>
            </w:r>
            <w:r w:rsidRPr="00E91B90">
              <w:rPr>
                <w:sz w:val="24"/>
                <w:szCs w:val="24"/>
              </w:rPr>
              <w:t>ских услуг), среднего м</w:t>
            </w:r>
            <w:r w:rsidRPr="00E91B90">
              <w:rPr>
                <w:sz w:val="24"/>
                <w:szCs w:val="24"/>
              </w:rPr>
              <w:t>е</w:t>
            </w:r>
            <w:r w:rsidRPr="00E91B90">
              <w:rPr>
                <w:sz w:val="24"/>
                <w:szCs w:val="24"/>
              </w:rPr>
              <w:t>дицинского (фармацевт</w:t>
            </w:r>
            <w:r w:rsidRPr="00E91B90">
              <w:rPr>
                <w:sz w:val="24"/>
                <w:szCs w:val="24"/>
              </w:rPr>
              <w:t>и</w:t>
            </w:r>
            <w:r w:rsidRPr="00E91B90">
              <w:rPr>
                <w:sz w:val="24"/>
                <w:szCs w:val="24"/>
              </w:rPr>
              <w:t>ческого) персонала (пе</w:t>
            </w:r>
            <w:r w:rsidRPr="00E91B90">
              <w:rPr>
                <w:sz w:val="24"/>
                <w:szCs w:val="24"/>
              </w:rPr>
              <w:t>р</w:t>
            </w:r>
            <w:r w:rsidRPr="00E91B90">
              <w:rPr>
                <w:sz w:val="24"/>
                <w:szCs w:val="24"/>
              </w:rPr>
              <w:t>сонала, обеспечивающего условия для предоставл</w:t>
            </w:r>
            <w:r w:rsidRPr="00E91B90">
              <w:rPr>
                <w:sz w:val="24"/>
                <w:szCs w:val="24"/>
              </w:rPr>
              <w:t>е</w:t>
            </w:r>
            <w:r w:rsidRPr="00E91B90">
              <w:rPr>
                <w:sz w:val="24"/>
                <w:szCs w:val="24"/>
              </w:rPr>
              <w:t>ния медицинских услуг) – до 100 процентов от сре</w:t>
            </w:r>
            <w:r w:rsidRPr="00E91B90">
              <w:rPr>
                <w:sz w:val="24"/>
                <w:szCs w:val="24"/>
              </w:rPr>
              <w:t>д</w:t>
            </w:r>
            <w:r w:rsidRPr="00E91B90">
              <w:rPr>
                <w:sz w:val="24"/>
                <w:szCs w:val="24"/>
              </w:rPr>
              <w:t>ней заработной платы в Краснодарском крае</w:t>
            </w:r>
          </w:p>
        </w:tc>
        <w:tc>
          <w:tcPr>
            <w:tcW w:w="1276" w:type="dxa"/>
          </w:tcPr>
          <w:p w:rsidR="00E257E8" w:rsidRPr="00E91B90" w:rsidRDefault="00E257E8" w:rsidP="00D962BE">
            <w:pPr>
              <w:jc w:val="center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E370B5" w:rsidRPr="00E91B90" w:rsidRDefault="00E370B5" w:rsidP="00E370B5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По итогам проведенного анализа динамики заработной платы в Краснодарском крае средняя з</w:t>
            </w:r>
            <w:r w:rsidRPr="00E91B90">
              <w:rPr>
                <w:sz w:val="24"/>
                <w:szCs w:val="24"/>
              </w:rPr>
              <w:t>а</w:t>
            </w:r>
            <w:r w:rsidRPr="00E91B90">
              <w:rPr>
                <w:sz w:val="24"/>
                <w:szCs w:val="24"/>
              </w:rPr>
              <w:t>работная плата наемных работников в организациях, у индивидуальных предпринимателей и физических лиц в 2020 году составит 32970 рублей (рост к 2019 году 105,8 %).</w:t>
            </w:r>
          </w:p>
          <w:p w:rsidR="00E370B5" w:rsidRPr="00E91B90" w:rsidRDefault="00E370B5" w:rsidP="00E370B5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В целях сохранения достигнутых показателей повышения заработной платы отдельным катег</w:t>
            </w:r>
            <w:r w:rsidRPr="00E91B90">
              <w:rPr>
                <w:sz w:val="24"/>
                <w:szCs w:val="24"/>
              </w:rPr>
              <w:t>о</w:t>
            </w:r>
            <w:r w:rsidRPr="00E91B90">
              <w:rPr>
                <w:sz w:val="24"/>
                <w:szCs w:val="24"/>
              </w:rPr>
              <w:t>риям работников бюджетной сферы, определенных Указами Президента Российской Федерации, органы исполнительной власти Краснодарского края осуществляют ежемесячный ведомстве</w:t>
            </w:r>
            <w:r w:rsidRPr="00E91B90">
              <w:rPr>
                <w:sz w:val="24"/>
                <w:szCs w:val="24"/>
              </w:rPr>
              <w:t>н</w:t>
            </w:r>
            <w:r w:rsidRPr="00E91B90">
              <w:rPr>
                <w:sz w:val="24"/>
                <w:szCs w:val="24"/>
              </w:rPr>
              <w:t>ный контроль с ежеквартальным мониторингом на основе данных Росстата.</w:t>
            </w:r>
          </w:p>
          <w:p w:rsidR="00E370B5" w:rsidRPr="00E91B90" w:rsidRDefault="00E370B5" w:rsidP="00E370B5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При уточнении среднемесячного дохода от трудовой деятельности в течение года в Закон Кра</w:t>
            </w:r>
            <w:r w:rsidRPr="00E91B90">
              <w:rPr>
                <w:sz w:val="24"/>
                <w:szCs w:val="24"/>
              </w:rPr>
              <w:t>с</w:t>
            </w:r>
            <w:r w:rsidRPr="00E91B90">
              <w:rPr>
                <w:sz w:val="24"/>
                <w:szCs w:val="24"/>
              </w:rPr>
              <w:t>нодарского края от 23 декабря 2019 г. № 4200-КЗ «О краевом бюджете на 2020 год и на план</w:t>
            </w:r>
            <w:r w:rsidRPr="00E91B90">
              <w:rPr>
                <w:sz w:val="24"/>
                <w:szCs w:val="24"/>
              </w:rPr>
              <w:t>о</w:t>
            </w:r>
            <w:r w:rsidRPr="00E91B90">
              <w:rPr>
                <w:sz w:val="24"/>
                <w:szCs w:val="24"/>
              </w:rPr>
              <w:t xml:space="preserve">вый период 2021 и 2022 годов» будут внесены изменения. </w:t>
            </w:r>
          </w:p>
          <w:p w:rsidR="00E370B5" w:rsidRPr="00E91B90" w:rsidRDefault="00E370B5" w:rsidP="00E370B5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Соотношение средней заработной платы социальных работников и средней заработной платы (среднемесячного дохода от трудовой деятельности) работников в Краснодарском крае за 2019 год составило 100,3%.</w:t>
            </w:r>
          </w:p>
          <w:p w:rsidR="00E370B5" w:rsidRPr="00E91B90" w:rsidRDefault="00E370B5" w:rsidP="00E370B5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 xml:space="preserve">В целях </w:t>
            </w:r>
            <w:proofErr w:type="gramStart"/>
            <w:r w:rsidRPr="00E91B90">
              <w:rPr>
                <w:sz w:val="24"/>
                <w:szCs w:val="24"/>
              </w:rPr>
              <w:t>исполнения перечня поручений Президента Российской Федерации</w:t>
            </w:r>
            <w:proofErr w:type="gramEnd"/>
            <w:r w:rsidRPr="00E91B90">
              <w:rPr>
                <w:sz w:val="24"/>
                <w:szCs w:val="24"/>
              </w:rPr>
              <w:t xml:space="preserve"> В.В. Путина </w:t>
            </w:r>
            <w:r w:rsidRPr="00E91B90">
              <w:rPr>
                <w:sz w:val="24"/>
                <w:szCs w:val="24"/>
              </w:rPr>
              <w:br/>
              <w:t>(от 27.02.2019 г. № Пр-294) в 2020 году необходимо сохранить достигнутое соотношение между уровнем оплаты труда отдельных категорий работников бюджетной сферы и уровнем средней заработной платы в соответствующем регионе.</w:t>
            </w:r>
          </w:p>
          <w:p w:rsidR="00E370B5" w:rsidRPr="00E91B90" w:rsidRDefault="00E370B5" w:rsidP="00E370B5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В соответствии с письмом министерства экономики Краснодарского края от 1 октября 2019 г. № 208-04-07-5176/19 прогнозная оценка среднемесячной начисленной заработной платы нае</w:t>
            </w:r>
            <w:r w:rsidRPr="00E91B90">
              <w:rPr>
                <w:sz w:val="24"/>
                <w:szCs w:val="24"/>
              </w:rPr>
              <w:t>м</w:t>
            </w:r>
            <w:r w:rsidRPr="00E91B90">
              <w:rPr>
                <w:sz w:val="24"/>
                <w:szCs w:val="24"/>
              </w:rPr>
              <w:t>ных работников в организациях, у индивидуальных предпринимателей и физических лиц (сре</w:t>
            </w:r>
            <w:r w:rsidRPr="00E91B90">
              <w:rPr>
                <w:sz w:val="24"/>
                <w:szCs w:val="24"/>
              </w:rPr>
              <w:t>д</w:t>
            </w:r>
            <w:r w:rsidRPr="00E91B90">
              <w:rPr>
                <w:sz w:val="24"/>
                <w:szCs w:val="24"/>
              </w:rPr>
              <w:t>немесячного дохода от трудовой деятельности) в 2020 году составляет 32970 (тридцать две т</w:t>
            </w:r>
            <w:r w:rsidRPr="00E91B90">
              <w:rPr>
                <w:sz w:val="24"/>
                <w:szCs w:val="24"/>
              </w:rPr>
              <w:t>ы</w:t>
            </w:r>
            <w:r w:rsidRPr="00E91B90">
              <w:rPr>
                <w:sz w:val="24"/>
                <w:szCs w:val="24"/>
              </w:rPr>
              <w:t>сячи девятьсот семьдесят) рублей.</w:t>
            </w:r>
          </w:p>
          <w:p w:rsidR="00E370B5" w:rsidRPr="00E91B90" w:rsidRDefault="00E370B5" w:rsidP="00E370B5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Прогнозный размер средней заработной платы социальных работников в Краснодарском крае за январь-март 2020 года составил 33020,5 рублей или 100,2% к доходу от трудовой деятельности. </w:t>
            </w:r>
          </w:p>
          <w:p w:rsidR="00E370B5" w:rsidRPr="00E91B90" w:rsidRDefault="00E370B5" w:rsidP="00E370B5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Одновременно сообщаем, что прогнозный размер средней заработной платы отдельных катег</w:t>
            </w:r>
            <w:r w:rsidRPr="00E91B90">
              <w:rPr>
                <w:sz w:val="24"/>
                <w:szCs w:val="24"/>
              </w:rPr>
              <w:t>о</w:t>
            </w:r>
            <w:r w:rsidRPr="00E91B90">
              <w:rPr>
                <w:sz w:val="24"/>
                <w:szCs w:val="24"/>
              </w:rPr>
              <w:lastRenderedPageBreak/>
              <w:t>рий работников учреждений, подведомственных министерству, за январь-март 2020 года сост</w:t>
            </w:r>
            <w:r w:rsidRPr="00E91B90">
              <w:rPr>
                <w:sz w:val="24"/>
                <w:szCs w:val="24"/>
              </w:rPr>
              <w:t>а</w:t>
            </w:r>
            <w:r w:rsidRPr="00E91B90">
              <w:rPr>
                <w:sz w:val="24"/>
                <w:szCs w:val="24"/>
              </w:rPr>
              <w:t>вил:</w:t>
            </w:r>
          </w:p>
          <w:p w:rsidR="00E370B5" w:rsidRPr="00E91B90" w:rsidRDefault="00E370B5" w:rsidP="00E370B5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врачей, включая врачей-руководителей структурных подразделений, – 67 051,4 рубля;</w:t>
            </w:r>
          </w:p>
          <w:p w:rsidR="00E370B5" w:rsidRPr="00E91B90" w:rsidRDefault="00E370B5" w:rsidP="00E370B5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 xml:space="preserve">среднего медицинского персонала – 33502,2 рубля; </w:t>
            </w:r>
          </w:p>
          <w:p w:rsidR="00806480" w:rsidRPr="00E91B90" w:rsidRDefault="00E370B5" w:rsidP="00E370B5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младшего медицинского персонала – 33161,4 рубля.</w:t>
            </w:r>
          </w:p>
        </w:tc>
      </w:tr>
      <w:tr w:rsidR="003030B8" w:rsidRPr="00E91B90" w:rsidTr="00815615">
        <w:trPr>
          <w:trHeight w:val="444"/>
        </w:trPr>
        <w:tc>
          <w:tcPr>
            <w:tcW w:w="15026" w:type="dxa"/>
            <w:gridSpan w:val="4"/>
            <w:vAlign w:val="center"/>
          </w:tcPr>
          <w:p w:rsidR="00931016" w:rsidRPr="00E91B90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E91B90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</w:t>
            </w:r>
            <w:r w:rsidR="00E370B5" w:rsidRPr="00E91B90">
              <w:rPr>
                <w:b/>
                <w:sz w:val="24"/>
                <w:szCs w:val="24"/>
              </w:rPr>
              <w:t>«</w:t>
            </w:r>
            <w:r w:rsidRPr="00E91B90">
              <w:rPr>
                <w:b/>
                <w:sz w:val="24"/>
                <w:szCs w:val="24"/>
              </w:rPr>
              <w:t xml:space="preserve">О мерах по реализации демографической политики </w:t>
            </w:r>
          </w:p>
          <w:p w:rsidR="00931016" w:rsidRPr="00E91B90" w:rsidRDefault="00931016" w:rsidP="00D962BE">
            <w:pPr>
              <w:jc w:val="center"/>
              <w:rPr>
                <w:sz w:val="24"/>
                <w:szCs w:val="24"/>
              </w:rPr>
            </w:pPr>
            <w:r w:rsidRPr="00E91B90">
              <w:rPr>
                <w:b/>
                <w:sz w:val="24"/>
                <w:szCs w:val="24"/>
              </w:rPr>
              <w:t>Российской Федерации</w:t>
            </w:r>
            <w:r w:rsidR="00E370B5" w:rsidRPr="00E91B90">
              <w:rPr>
                <w:b/>
                <w:sz w:val="24"/>
                <w:szCs w:val="24"/>
              </w:rPr>
              <w:t>»</w:t>
            </w:r>
          </w:p>
        </w:tc>
      </w:tr>
      <w:tr w:rsidR="003030B8" w:rsidRPr="00E91B90" w:rsidTr="005A0F4B">
        <w:tc>
          <w:tcPr>
            <w:tcW w:w="568" w:type="dxa"/>
          </w:tcPr>
          <w:p w:rsidR="00806480" w:rsidRPr="00E91B90" w:rsidRDefault="00041B87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06480" w:rsidRPr="00E91B90" w:rsidRDefault="00931016" w:rsidP="00D962BE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Реализация мероприятий, направленных на обесп</w:t>
            </w:r>
            <w:r w:rsidRPr="00E91B90">
              <w:rPr>
                <w:sz w:val="24"/>
                <w:szCs w:val="24"/>
              </w:rPr>
              <w:t>е</w:t>
            </w:r>
            <w:r w:rsidRPr="00E91B90">
              <w:rPr>
                <w:sz w:val="24"/>
                <w:szCs w:val="24"/>
              </w:rPr>
              <w:t>чение повышения су</w:t>
            </w:r>
            <w:r w:rsidRPr="00E91B90">
              <w:rPr>
                <w:sz w:val="24"/>
                <w:szCs w:val="24"/>
              </w:rPr>
              <w:t>м</w:t>
            </w:r>
            <w:r w:rsidRPr="00E91B90">
              <w:rPr>
                <w:sz w:val="24"/>
                <w:szCs w:val="24"/>
              </w:rPr>
              <w:t>марного коэффициента рождаемости до 1,753</w:t>
            </w:r>
          </w:p>
        </w:tc>
        <w:tc>
          <w:tcPr>
            <w:tcW w:w="1276" w:type="dxa"/>
          </w:tcPr>
          <w:p w:rsidR="00806480" w:rsidRPr="00E91B90" w:rsidRDefault="00931016" w:rsidP="00D962BE">
            <w:pPr>
              <w:jc w:val="center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757FB1" w:rsidRPr="00E91B90" w:rsidRDefault="00757FB1" w:rsidP="00757FB1">
            <w:pPr>
              <w:jc w:val="both"/>
              <w:rPr>
                <w:sz w:val="24"/>
                <w:szCs w:val="24"/>
              </w:rPr>
            </w:pPr>
            <w:proofErr w:type="gramStart"/>
            <w:r w:rsidRPr="00E91B90">
              <w:rPr>
                <w:sz w:val="24"/>
                <w:szCs w:val="24"/>
              </w:rPr>
              <w:t xml:space="preserve">В соответствии с Законом Краснодарского края от 1 августа 2012 г. № 2568-КЗ </w:t>
            </w:r>
            <w:r w:rsidR="00E370B5" w:rsidRPr="00E91B90">
              <w:rPr>
                <w:sz w:val="24"/>
                <w:szCs w:val="24"/>
              </w:rPr>
              <w:t>«</w:t>
            </w:r>
            <w:r w:rsidRPr="00E91B90">
              <w:rPr>
                <w:sz w:val="24"/>
                <w:szCs w:val="24"/>
              </w:rPr>
              <w:t>О дополнител</w:t>
            </w:r>
            <w:r w:rsidRPr="00E91B90">
              <w:rPr>
                <w:sz w:val="24"/>
                <w:szCs w:val="24"/>
              </w:rPr>
              <w:t>ь</w:t>
            </w:r>
            <w:r w:rsidRPr="00E91B90">
              <w:rPr>
                <w:sz w:val="24"/>
                <w:szCs w:val="24"/>
              </w:rPr>
              <w:t>ных мерах социальной поддержки отдельных категорий граждан</w:t>
            </w:r>
            <w:r w:rsidR="00E370B5" w:rsidRPr="00E91B90">
              <w:rPr>
                <w:sz w:val="24"/>
                <w:szCs w:val="24"/>
              </w:rPr>
              <w:t>»</w:t>
            </w:r>
            <w:r w:rsidRPr="00E91B90">
              <w:rPr>
                <w:sz w:val="24"/>
                <w:szCs w:val="24"/>
              </w:rPr>
              <w:t xml:space="preserve"> ежемесячная денежная в</w:t>
            </w:r>
            <w:r w:rsidRPr="00E91B90">
              <w:rPr>
                <w:sz w:val="24"/>
                <w:szCs w:val="24"/>
              </w:rPr>
              <w:t>ы</w:t>
            </w:r>
            <w:r w:rsidRPr="00E91B90">
              <w:rPr>
                <w:sz w:val="24"/>
                <w:szCs w:val="24"/>
              </w:rPr>
              <w:t>плата при рождении третьего ребенка или последующих детей, родившихся в период с 1 января 2013 г. по 31 декабря 2018 г., предоставляется  при условии, если среднедушевой доход семьи не превышает величину месячного среднедушевого денежного дохода в Краснодарском крае</w:t>
            </w:r>
            <w:proofErr w:type="gramEnd"/>
            <w:r w:rsidRPr="00E91B90">
              <w:rPr>
                <w:sz w:val="24"/>
                <w:szCs w:val="24"/>
              </w:rPr>
              <w:t xml:space="preserve"> за год, предшествующий году обращения за ежемесячной денежной выплатой (за 2018  год – </w:t>
            </w:r>
            <w:r w:rsidR="00E91B90" w:rsidRPr="00E91B90">
              <w:rPr>
                <w:sz w:val="24"/>
                <w:szCs w:val="24"/>
              </w:rPr>
              <w:t>34372</w:t>
            </w:r>
            <w:r w:rsidRPr="00E91B90">
              <w:rPr>
                <w:sz w:val="24"/>
                <w:szCs w:val="24"/>
              </w:rPr>
              <w:t xml:space="preserve"> рубл</w:t>
            </w:r>
            <w:r w:rsidR="00E91B90" w:rsidRPr="00E91B90">
              <w:rPr>
                <w:sz w:val="24"/>
                <w:szCs w:val="24"/>
              </w:rPr>
              <w:t>я</w:t>
            </w:r>
            <w:r w:rsidRPr="00E91B90">
              <w:rPr>
                <w:sz w:val="24"/>
                <w:szCs w:val="24"/>
              </w:rPr>
              <w:t xml:space="preserve"> </w:t>
            </w:r>
            <w:r w:rsidR="00E91B90" w:rsidRPr="00E91B90">
              <w:rPr>
                <w:sz w:val="24"/>
                <w:szCs w:val="24"/>
              </w:rPr>
              <w:t>40</w:t>
            </w:r>
            <w:r w:rsidRPr="00E91B90">
              <w:rPr>
                <w:sz w:val="24"/>
                <w:szCs w:val="24"/>
              </w:rPr>
              <w:t xml:space="preserve"> копеек).</w:t>
            </w:r>
          </w:p>
          <w:p w:rsidR="00757FB1" w:rsidRPr="00E91B90" w:rsidRDefault="00757FB1" w:rsidP="00757FB1">
            <w:pPr>
              <w:jc w:val="both"/>
              <w:rPr>
                <w:sz w:val="24"/>
                <w:szCs w:val="24"/>
              </w:rPr>
            </w:pPr>
            <w:proofErr w:type="gramStart"/>
            <w:r w:rsidRPr="00E91B90">
              <w:rPr>
                <w:sz w:val="24"/>
                <w:szCs w:val="24"/>
              </w:rPr>
              <w:t xml:space="preserve">Согласно Закону Краснодарского края от 21 декабря 2018 г. № 3950-КЗ </w:t>
            </w:r>
            <w:r w:rsidR="00E370B5" w:rsidRPr="00E91B90">
              <w:rPr>
                <w:sz w:val="24"/>
                <w:szCs w:val="24"/>
              </w:rPr>
              <w:t>«</w:t>
            </w:r>
            <w:r w:rsidRPr="00E91B90">
              <w:rPr>
                <w:sz w:val="24"/>
                <w:szCs w:val="24"/>
              </w:rPr>
              <w:t>О ежемесячной дене</w:t>
            </w:r>
            <w:r w:rsidRPr="00E91B90">
              <w:rPr>
                <w:sz w:val="24"/>
                <w:szCs w:val="24"/>
              </w:rPr>
              <w:t>ж</w:t>
            </w:r>
            <w:r w:rsidRPr="00E91B90">
              <w:rPr>
                <w:sz w:val="24"/>
                <w:szCs w:val="24"/>
              </w:rPr>
              <w:t>ной выплате нуждающимся в поддержке семьям при рождении третьего ребёнка или последу</w:t>
            </w:r>
            <w:r w:rsidRPr="00E91B90">
              <w:rPr>
                <w:sz w:val="24"/>
                <w:szCs w:val="24"/>
              </w:rPr>
              <w:t>ю</w:t>
            </w:r>
            <w:r w:rsidRPr="00E91B90">
              <w:rPr>
                <w:sz w:val="24"/>
                <w:szCs w:val="24"/>
              </w:rPr>
              <w:t>щих детей</w:t>
            </w:r>
            <w:r w:rsidR="00E370B5" w:rsidRPr="00E91B90">
              <w:rPr>
                <w:sz w:val="24"/>
                <w:szCs w:val="24"/>
              </w:rPr>
              <w:t>»</w:t>
            </w:r>
            <w:r w:rsidRPr="00E91B90">
              <w:rPr>
                <w:sz w:val="24"/>
                <w:szCs w:val="24"/>
              </w:rPr>
              <w:t xml:space="preserve"> ежемесячная денежная выплата при рождении третьего ребенка или последующих детей, родившихся в период с 1 января 2019 г. по 31 декабря 2021 г., предоставляется исходя из соблюдения принципов адресности и нуждаемости семьям, среднедушевой доход которых</w:t>
            </w:r>
            <w:proofErr w:type="gramEnd"/>
            <w:r w:rsidRPr="00E91B90">
              <w:rPr>
                <w:sz w:val="24"/>
                <w:szCs w:val="24"/>
              </w:rPr>
              <w:t xml:space="preserve"> не превышает 1,5-кратную величину прожиточного минимума трудоспособного населения, уст</w:t>
            </w:r>
            <w:r w:rsidRPr="00E91B90">
              <w:rPr>
                <w:sz w:val="24"/>
                <w:szCs w:val="24"/>
              </w:rPr>
              <w:t>а</w:t>
            </w:r>
            <w:r w:rsidRPr="00E91B90">
              <w:rPr>
                <w:sz w:val="24"/>
                <w:szCs w:val="24"/>
              </w:rPr>
              <w:t>новленную в крае за 2-й квартал года, предшествующего году обращения за назначением ук</w:t>
            </w:r>
            <w:r w:rsidRPr="00E91B90">
              <w:rPr>
                <w:sz w:val="24"/>
                <w:szCs w:val="24"/>
              </w:rPr>
              <w:t>а</w:t>
            </w:r>
            <w:r w:rsidRPr="00E91B90">
              <w:rPr>
                <w:sz w:val="24"/>
                <w:szCs w:val="24"/>
              </w:rPr>
              <w:t>занной выплаты (16777 рублей 50 копеек).</w:t>
            </w:r>
          </w:p>
          <w:p w:rsidR="00757FB1" w:rsidRPr="00E91B90" w:rsidRDefault="00757FB1" w:rsidP="00757FB1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>Размер ежемесячной денежной выплаты в 20</w:t>
            </w:r>
            <w:r w:rsidR="00E91B90" w:rsidRPr="00E91B90">
              <w:rPr>
                <w:sz w:val="24"/>
                <w:szCs w:val="24"/>
              </w:rPr>
              <w:t>20</w:t>
            </w:r>
            <w:r w:rsidRPr="00E91B90">
              <w:rPr>
                <w:sz w:val="24"/>
                <w:szCs w:val="24"/>
              </w:rPr>
              <w:t xml:space="preserve"> году составля</w:t>
            </w:r>
            <w:r w:rsidR="00E91B90" w:rsidRPr="00E91B90">
              <w:rPr>
                <w:sz w:val="24"/>
                <w:szCs w:val="24"/>
              </w:rPr>
              <w:t>ет</w:t>
            </w:r>
            <w:r w:rsidRPr="00E91B90">
              <w:rPr>
                <w:sz w:val="24"/>
                <w:szCs w:val="24"/>
              </w:rPr>
              <w:t xml:space="preserve"> </w:t>
            </w:r>
            <w:r w:rsidR="00E91B90" w:rsidRPr="00E91B90">
              <w:rPr>
                <w:sz w:val="24"/>
                <w:szCs w:val="24"/>
              </w:rPr>
              <w:t>10766</w:t>
            </w:r>
            <w:r w:rsidRPr="00E91B90">
              <w:rPr>
                <w:sz w:val="24"/>
                <w:szCs w:val="24"/>
              </w:rPr>
              <w:t xml:space="preserve"> рублей.</w:t>
            </w:r>
          </w:p>
          <w:p w:rsidR="00806480" w:rsidRPr="00E91B90" w:rsidRDefault="00757FB1" w:rsidP="00E91B90">
            <w:pPr>
              <w:jc w:val="both"/>
              <w:rPr>
                <w:sz w:val="24"/>
                <w:szCs w:val="24"/>
              </w:rPr>
            </w:pPr>
            <w:r w:rsidRPr="00E91B90">
              <w:rPr>
                <w:sz w:val="24"/>
                <w:szCs w:val="24"/>
              </w:rPr>
              <w:t xml:space="preserve">Количество получателей ежемесячной денежной выплаты на 1 </w:t>
            </w:r>
            <w:r w:rsidR="00E91B90" w:rsidRPr="00E91B90">
              <w:rPr>
                <w:sz w:val="24"/>
                <w:szCs w:val="24"/>
              </w:rPr>
              <w:t>апреля</w:t>
            </w:r>
            <w:r w:rsidRPr="00E91B90">
              <w:rPr>
                <w:sz w:val="24"/>
                <w:szCs w:val="24"/>
              </w:rPr>
              <w:t xml:space="preserve"> 2020 г. составляет </w:t>
            </w:r>
            <w:r w:rsidR="00E91B90" w:rsidRPr="00E91B90">
              <w:rPr>
                <w:sz w:val="24"/>
                <w:szCs w:val="24"/>
              </w:rPr>
              <w:t>26603</w:t>
            </w:r>
            <w:r w:rsidRPr="00E91B90">
              <w:rPr>
                <w:sz w:val="24"/>
                <w:szCs w:val="24"/>
              </w:rPr>
              <w:t xml:space="preserve"> семьи.</w:t>
            </w:r>
          </w:p>
        </w:tc>
      </w:tr>
    </w:tbl>
    <w:p w:rsidR="00FF520D" w:rsidRPr="003030B8" w:rsidRDefault="00FF520D" w:rsidP="00041B87">
      <w:pPr>
        <w:ind w:left="-142" w:right="-206"/>
        <w:rPr>
          <w:spacing w:val="-6"/>
          <w:sz w:val="28"/>
          <w:szCs w:val="28"/>
        </w:rPr>
      </w:pPr>
      <w:bookmarkStart w:id="0" w:name="_GoBack"/>
      <w:bookmarkEnd w:id="0"/>
    </w:p>
    <w:sectPr w:rsidR="00FF520D" w:rsidRPr="003030B8" w:rsidSect="009315F4">
      <w:headerReference w:type="even" r:id="rId9"/>
      <w:headerReference w:type="default" r:id="rId10"/>
      <w:pgSz w:w="16838" w:h="11906" w:orient="landscape" w:code="9"/>
      <w:pgMar w:top="15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04" w:rsidRDefault="00F20204">
      <w:r>
        <w:separator/>
      </w:r>
    </w:p>
  </w:endnote>
  <w:endnote w:type="continuationSeparator" w:id="0">
    <w:p w:rsidR="00F20204" w:rsidRDefault="00F2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04" w:rsidRDefault="00F20204">
      <w:r>
        <w:separator/>
      </w:r>
    </w:p>
  </w:footnote>
  <w:footnote w:type="continuationSeparator" w:id="0">
    <w:p w:rsidR="00F20204" w:rsidRDefault="00F2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37814B" wp14:editId="046819D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041B87" w:rsidRPr="00041B87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041B87" w:rsidRPr="00041B87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31896"/>
    <w:rsid w:val="00032255"/>
    <w:rsid w:val="00032A59"/>
    <w:rsid w:val="00041B87"/>
    <w:rsid w:val="000428AC"/>
    <w:rsid w:val="000430D6"/>
    <w:rsid w:val="00043BB2"/>
    <w:rsid w:val="000558D8"/>
    <w:rsid w:val="000627A1"/>
    <w:rsid w:val="00066DFB"/>
    <w:rsid w:val="000845FD"/>
    <w:rsid w:val="00091A47"/>
    <w:rsid w:val="00092FB6"/>
    <w:rsid w:val="000942B3"/>
    <w:rsid w:val="00097AA2"/>
    <w:rsid w:val="000A3735"/>
    <w:rsid w:val="000B331D"/>
    <w:rsid w:val="000C005E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B11"/>
    <w:rsid w:val="000F6FB1"/>
    <w:rsid w:val="00101979"/>
    <w:rsid w:val="00105985"/>
    <w:rsid w:val="001065D9"/>
    <w:rsid w:val="00106BCD"/>
    <w:rsid w:val="00113D33"/>
    <w:rsid w:val="001147C3"/>
    <w:rsid w:val="00117918"/>
    <w:rsid w:val="0012034B"/>
    <w:rsid w:val="0012118A"/>
    <w:rsid w:val="00123B62"/>
    <w:rsid w:val="00127B5E"/>
    <w:rsid w:val="00133DB8"/>
    <w:rsid w:val="00134F9D"/>
    <w:rsid w:val="0014065B"/>
    <w:rsid w:val="001407D3"/>
    <w:rsid w:val="0014263E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4D1F"/>
    <w:rsid w:val="00176B6E"/>
    <w:rsid w:val="00182227"/>
    <w:rsid w:val="00183F56"/>
    <w:rsid w:val="001848A9"/>
    <w:rsid w:val="00185471"/>
    <w:rsid w:val="00194609"/>
    <w:rsid w:val="00197477"/>
    <w:rsid w:val="00197DE8"/>
    <w:rsid w:val="001A0F57"/>
    <w:rsid w:val="001A60D1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5956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4449"/>
    <w:rsid w:val="00225A2B"/>
    <w:rsid w:val="00230664"/>
    <w:rsid w:val="0023394B"/>
    <w:rsid w:val="002375A0"/>
    <w:rsid w:val="00237C60"/>
    <w:rsid w:val="00243EB4"/>
    <w:rsid w:val="00245AE1"/>
    <w:rsid w:val="00245E9B"/>
    <w:rsid w:val="00253370"/>
    <w:rsid w:val="002555D0"/>
    <w:rsid w:val="00255AF4"/>
    <w:rsid w:val="00262A65"/>
    <w:rsid w:val="00270798"/>
    <w:rsid w:val="002715BC"/>
    <w:rsid w:val="002716E6"/>
    <w:rsid w:val="00271D17"/>
    <w:rsid w:val="0027794D"/>
    <w:rsid w:val="00284D32"/>
    <w:rsid w:val="00285942"/>
    <w:rsid w:val="0028634C"/>
    <w:rsid w:val="00286762"/>
    <w:rsid w:val="00293FB0"/>
    <w:rsid w:val="002A2C5D"/>
    <w:rsid w:val="002A56BD"/>
    <w:rsid w:val="002A63E3"/>
    <w:rsid w:val="002B0C13"/>
    <w:rsid w:val="002B359A"/>
    <w:rsid w:val="002C0240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30B8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6A0D"/>
    <w:rsid w:val="00347C4F"/>
    <w:rsid w:val="00350FA1"/>
    <w:rsid w:val="00351F17"/>
    <w:rsid w:val="0035246B"/>
    <w:rsid w:val="00356A99"/>
    <w:rsid w:val="00360400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2C4B"/>
    <w:rsid w:val="004548B7"/>
    <w:rsid w:val="00454E19"/>
    <w:rsid w:val="00457908"/>
    <w:rsid w:val="004608D1"/>
    <w:rsid w:val="004610E9"/>
    <w:rsid w:val="00465F08"/>
    <w:rsid w:val="00466368"/>
    <w:rsid w:val="0048053A"/>
    <w:rsid w:val="00485682"/>
    <w:rsid w:val="00494AB3"/>
    <w:rsid w:val="00495F4F"/>
    <w:rsid w:val="004A2B1D"/>
    <w:rsid w:val="004B1440"/>
    <w:rsid w:val="004B3738"/>
    <w:rsid w:val="004B5DEB"/>
    <w:rsid w:val="004C14B4"/>
    <w:rsid w:val="004C25A1"/>
    <w:rsid w:val="004D0911"/>
    <w:rsid w:val="004D31C1"/>
    <w:rsid w:val="004D5F56"/>
    <w:rsid w:val="004D6D62"/>
    <w:rsid w:val="004E1857"/>
    <w:rsid w:val="004E1CF0"/>
    <w:rsid w:val="004E2479"/>
    <w:rsid w:val="004E32AD"/>
    <w:rsid w:val="004E627F"/>
    <w:rsid w:val="004F037B"/>
    <w:rsid w:val="004F0C21"/>
    <w:rsid w:val="004F42E1"/>
    <w:rsid w:val="004F45F5"/>
    <w:rsid w:val="005049C1"/>
    <w:rsid w:val="00512F3B"/>
    <w:rsid w:val="00514FB0"/>
    <w:rsid w:val="005231A9"/>
    <w:rsid w:val="00530E59"/>
    <w:rsid w:val="0053144E"/>
    <w:rsid w:val="00532BCB"/>
    <w:rsid w:val="00534D07"/>
    <w:rsid w:val="00541BD1"/>
    <w:rsid w:val="00542496"/>
    <w:rsid w:val="00543C68"/>
    <w:rsid w:val="0054590E"/>
    <w:rsid w:val="005477CA"/>
    <w:rsid w:val="00553A09"/>
    <w:rsid w:val="005651B2"/>
    <w:rsid w:val="00565378"/>
    <w:rsid w:val="005746F7"/>
    <w:rsid w:val="00581F35"/>
    <w:rsid w:val="005856DA"/>
    <w:rsid w:val="00585E6F"/>
    <w:rsid w:val="005A07D9"/>
    <w:rsid w:val="005A0EA0"/>
    <w:rsid w:val="005A0F4B"/>
    <w:rsid w:val="005A3D60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E50B1"/>
    <w:rsid w:val="005F210E"/>
    <w:rsid w:val="005F4826"/>
    <w:rsid w:val="005F5D64"/>
    <w:rsid w:val="0060265B"/>
    <w:rsid w:val="006122E5"/>
    <w:rsid w:val="0061327F"/>
    <w:rsid w:val="00620AB6"/>
    <w:rsid w:val="00635BE7"/>
    <w:rsid w:val="00636747"/>
    <w:rsid w:val="006371CA"/>
    <w:rsid w:val="006406C8"/>
    <w:rsid w:val="006423AF"/>
    <w:rsid w:val="0065422C"/>
    <w:rsid w:val="00655086"/>
    <w:rsid w:val="00656C5B"/>
    <w:rsid w:val="00660852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30A"/>
    <w:rsid w:val="006D1A4A"/>
    <w:rsid w:val="006E200C"/>
    <w:rsid w:val="006F3933"/>
    <w:rsid w:val="006F59FF"/>
    <w:rsid w:val="006F74DB"/>
    <w:rsid w:val="00710B44"/>
    <w:rsid w:val="007174DC"/>
    <w:rsid w:val="00722CF1"/>
    <w:rsid w:val="00724FD2"/>
    <w:rsid w:val="00730917"/>
    <w:rsid w:val="00732783"/>
    <w:rsid w:val="00732A17"/>
    <w:rsid w:val="00732F78"/>
    <w:rsid w:val="0073401C"/>
    <w:rsid w:val="00736CAE"/>
    <w:rsid w:val="00750F84"/>
    <w:rsid w:val="00755166"/>
    <w:rsid w:val="00757FB1"/>
    <w:rsid w:val="0076349A"/>
    <w:rsid w:val="00764F4D"/>
    <w:rsid w:val="0076771F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C6F68"/>
    <w:rsid w:val="007D7AD4"/>
    <w:rsid w:val="007F04F1"/>
    <w:rsid w:val="007F05AD"/>
    <w:rsid w:val="007F753A"/>
    <w:rsid w:val="00802FA8"/>
    <w:rsid w:val="00806480"/>
    <w:rsid w:val="0081264F"/>
    <w:rsid w:val="00815615"/>
    <w:rsid w:val="00825D9A"/>
    <w:rsid w:val="00833877"/>
    <w:rsid w:val="0083520F"/>
    <w:rsid w:val="0083748E"/>
    <w:rsid w:val="00840658"/>
    <w:rsid w:val="0084196B"/>
    <w:rsid w:val="00846AFB"/>
    <w:rsid w:val="00850F74"/>
    <w:rsid w:val="00856DA7"/>
    <w:rsid w:val="008614BF"/>
    <w:rsid w:val="00864BB9"/>
    <w:rsid w:val="00873FFA"/>
    <w:rsid w:val="008856E4"/>
    <w:rsid w:val="00887D94"/>
    <w:rsid w:val="00892CE2"/>
    <w:rsid w:val="00895761"/>
    <w:rsid w:val="00896265"/>
    <w:rsid w:val="0089747C"/>
    <w:rsid w:val="008A58A4"/>
    <w:rsid w:val="008B139B"/>
    <w:rsid w:val="008B176C"/>
    <w:rsid w:val="008B26A1"/>
    <w:rsid w:val="008B4BF6"/>
    <w:rsid w:val="008B552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6B91"/>
    <w:rsid w:val="008F76C8"/>
    <w:rsid w:val="00907955"/>
    <w:rsid w:val="00923CA9"/>
    <w:rsid w:val="00925234"/>
    <w:rsid w:val="0092588A"/>
    <w:rsid w:val="00931016"/>
    <w:rsid w:val="009315F4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458F9"/>
    <w:rsid w:val="00951A64"/>
    <w:rsid w:val="00952666"/>
    <w:rsid w:val="009532DF"/>
    <w:rsid w:val="00955FBE"/>
    <w:rsid w:val="009575DB"/>
    <w:rsid w:val="00964C8C"/>
    <w:rsid w:val="009655ED"/>
    <w:rsid w:val="009719A7"/>
    <w:rsid w:val="00974888"/>
    <w:rsid w:val="00975E54"/>
    <w:rsid w:val="00982A49"/>
    <w:rsid w:val="0098490C"/>
    <w:rsid w:val="00985711"/>
    <w:rsid w:val="009902F5"/>
    <w:rsid w:val="00993035"/>
    <w:rsid w:val="0099355B"/>
    <w:rsid w:val="00994AD1"/>
    <w:rsid w:val="00994CCB"/>
    <w:rsid w:val="00995F7F"/>
    <w:rsid w:val="009974C5"/>
    <w:rsid w:val="009977E2"/>
    <w:rsid w:val="009A2120"/>
    <w:rsid w:val="009A2EF0"/>
    <w:rsid w:val="009A362D"/>
    <w:rsid w:val="009A609E"/>
    <w:rsid w:val="009A7C77"/>
    <w:rsid w:val="009B2BB5"/>
    <w:rsid w:val="009B4781"/>
    <w:rsid w:val="009B605F"/>
    <w:rsid w:val="009C7F09"/>
    <w:rsid w:val="009D325E"/>
    <w:rsid w:val="009D7F8B"/>
    <w:rsid w:val="009E020D"/>
    <w:rsid w:val="009E0BC3"/>
    <w:rsid w:val="009E21C4"/>
    <w:rsid w:val="009E56C3"/>
    <w:rsid w:val="009F0E28"/>
    <w:rsid w:val="009F430E"/>
    <w:rsid w:val="00A14FFB"/>
    <w:rsid w:val="00A17C2D"/>
    <w:rsid w:val="00A22803"/>
    <w:rsid w:val="00A24B6B"/>
    <w:rsid w:val="00A26153"/>
    <w:rsid w:val="00A34B46"/>
    <w:rsid w:val="00A364C6"/>
    <w:rsid w:val="00A3654E"/>
    <w:rsid w:val="00A43733"/>
    <w:rsid w:val="00A44E62"/>
    <w:rsid w:val="00A54375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27FB"/>
    <w:rsid w:val="00AC47F1"/>
    <w:rsid w:val="00AC5ADD"/>
    <w:rsid w:val="00AC6950"/>
    <w:rsid w:val="00AD0582"/>
    <w:rsid w:val="00AD2AAD"/>
    <w:rsid w:val="00AD46D9"/>
    <w:rsid w:val="00AE04B0"/>
    <w:rsid w:val="00AE322E"/>
    <w:rsid w:val="00AE3AB9"/>
    <w:rsid w:val="00AF04D2"/>
    <w:rsid w:val="00AF4EAF"/>
    <w:rsid w:val="00AF79C7"/>
    <w:rsid w:val="00B01BB5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25EC"/>
    <w:rsid w:val="00B4394B"/>
    <w:rsid w:val="00B46353"/>
    <w:rsid w:val="00B5054C"/>
    <w:rsid w:val="00B53B2F"/>
    <w:rsid w:val="00B64154"/>
    <w:rsid w:val="00B64252"/>
    <w:rsid w:val="00B70339"/>
    <w:rsid w:val="00B73B3D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C76DF"/>
    <w:rsid w:val="00BD27CA"/>
    <w:rsid w:val="00BD3AF8"/>
    <w:rsid w:val="00BE3970"/>
    <w:rsid w:val="00BE45C5"/>
    <w:rsid w:val="00BF3643"/>
    <w:rsid w:val="00BF7D24"/>
    <w:rsid w:val="00C023E1"/>
    <w:rsid w:val="00C03354"/>
    <w:rsid w:val="00C03CB6"/>
    <w:rsid w:val="00C0738D"/>
    <w:rsid w:val="00C075F2"/>
    <w:rsid w:val="00C17BC5"/>
    <w:rsid w:val="00C229D6"/>
    <w:rsid w:val="00C244D7"/>
    <w:rsid w:val="00C24615"/>
    <w:rsid w:val="00C31399"/>
    <w:rsid w:val="00C347F8"/>
    <w:rsid w:val="00C44B78"/>
    <w:rsid w:val="00C45976"/>
    <w:rsid w:val="00C46782"/>
    <w:rsid w:val="00C50405"/>
    <w:rsid w:val="00C51E7A"/>
    <w:rsid w:val="00C53809"/>
    <w:rsid w:val="00C5397E"/>
    <w:rsid w:val="00C628B1"/>
    <w:rsid w:val="00C66414"/>
    <w:rsid w:val="00C825D5"/>
    <w:rsid w:val="00C845B2"/>
    <w:rsid w:val="00C85A61"/>
    <w:rsid w:val="00C87917"/>
    <w:rsid w:val="00C963BB"/>
    <w:rsid w:val="00CA29CD"/>
    <w:rsid w:val="00CA321A"/>
    <w:rsid w:val="00CA3BE7"/>
    <w:rsid w:val="00CA5B7F"/>
    <w:rsid w:val="00CB15FA"/>
    <w:rsid w:val="00CB2B9E"/>
    <w:rsid w:val="00CB3333"/>
    <w:rsid w:val="00CB49A9"/>
    <w:rsid w:val="00CB5FB5"/>
    <w:rsid w:val="00CB7BA4"/>
    <w:rsid w:val="00CC10AC"/>
    <w:rsid w:val="00CC33B3"/>
    <w:rsid w:val="00CC4561"/>
    <w:rsid w:val="00CC4BFE"/>
    <w:rsid w:val="00CC6749"/>
    <w:rsid w:val="00CD170C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6928"/>
    <w:rsid w:val="00D07DDC"/>
    <w:rsid w:val="00D10F86"/>
    <w:rsid w:val="00D12CFD"/>
    <w:rsid w:val="00D133B8"/>
    <w:rsid w:val="00D14637"/>
    <w:rsid w:val="00D15D63"/>
    <w:rsid w:val="00D219A9"/>
    <w:rsid w:val="00D22BEA"/>
    <w:rsid w:val="00D25288"/>
    <w:rsid w:val="00D315BA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175A"/>
    <w:rsid w:val="00D81FE8"/>
    <w:rsid w:val="00D8230C"/>
    <w:rsid w:val="00D91B7F"/>
    <w:rsid w:val="00D944FE"/>
    <w:rsid w:val="00D962BE"/>
    <w:rsid w:val="00DA42BF"/>
    <w:rsid w:val="00DA6E7F"/>
    <w:rsid w:val="00DA71EA"/>
    <w:rsid w:val="00DB3047"/>
    <w:rsid w:val="00DB371C"/>
    <w:rsid w:val="00DB58D3"/>
    <w:rsid w:val="00DB7BF6"/>
    <w:rsid w:val="00DC01AF"/>
    <w:rsid w:val="00DC0987"/>
    <w:rsid w:val="00DC118B"/>
    <w:rsid w:val="00DC1BAA"/>
    <w:rsid w:val="00DC7C43"/>
    <w:rsid w:val="00DD0260"/>
    <w:rsid w:val="00DD0D7C"/>
    <w:rsid w:val="00DD18A5"/>
    <w:rsid w:val="00DD300D"/>
    <w:rsid w:val="00DD44E2"/>
    <w:rsid w:val="00DE47F3"/>
    <w:rsid w:val="00DE7A28"/>
    <w:rsid w:val="00DF3663"/>
    <w:rsid w:val="00E0198E"/>
    <w:rsid w:val="00E02411"/>
    <w:rsid w:val="00E078D9"/>
    <w:rsid w:val="00E15E41"/>
    <w:rsid w:val="00E257E8"/>
    <w:rsid w:val="00E27033"/>
    <w:rsid w:val="00E278CA"/>
    <w:rsid w:val="00E30888"/>
    <w:rsid w:val="00E321C8"/>
    <w:rsid w:val="00E32A4B"/>
    <w:rsid w:val="00E33CBB"/>
    <w:rsid w:val="00E370B5"/>
    <w:rsid w:val="00E433DB"/>
    <w:rsid w:val="00E47DC2"/>
    <w:rsid w:val="00E517A8"/>
    <w:rsid w:val="00E5183A"/>
    <w:rsid w:val="00E70E42"/>
    <w:rsid w:val="00E761E7"/>
    <w:rsid w:val="00E76BAA"/>
    <w:rsid w:val="00E80823"/>
    <w:rsid w:val="00E86EFB"/>
    <w:rsid w:val="00E91B90"/>
    <w:rsid w:val="00E92CE4"/>
    <w:rsid w:val="00E9346A"/>
    <w:rsid w:val="00E94777"/>
    <w:rsid w:val="00E95A6A"/>
    <w:rsid w:val="00EA0094"/>
    <w:rsid w:val="00EA0AE9"/>
    <w:rsid w:val="00EA56F7"/>
    <w:rsid w:val="00EA64D0"/>
    <w:rsid w:val="00EA7C39"/>
    <w:rsid w:val="00EB2005"/>
    <w:rsid w:val="00EB23E0"/>
    <w:rsid w:val="00EB2CF1"/>
    <w:rsid w:val="00EB7265"/>
    <w:rsid w:val="00EB7745"/>
    <w:rsid w:val="00EB78DB"/>
    <w:rsid w:val="00EC01CA"/>
    <w:rsid w:val="00EC0C9A"/>
    <w:rsid w:val="00EC1984"/>
    <w:rsid w:val="00EC7D9A"/>
    <w:rsid w:val="00EE08FB"/>
    <w:rsid w:val="00EE0FDA"/>
    <w:rsid w:val="00EE1D29"/>
    <w:rsid w:val="00EE68B6"/>
    <w:rsid w:val="00EF2F9F"/>
    <w:rsid w:val="00EF7485"/>
    <w:rsid w:val="00F04293"/>
    <w:rsid w:val="00F10434"/>
    <w:rsid w:val="00F17C1A"/>
    <w:rsid w:val="00F20204"/>
    <w:rsid w:val="00F20E98"/>
    <w:rsid w:val="00F25A20"/>
    <w:rsid w:val="00F2700D"/>
    <w:rsid w:val="00F27D33"/>
    <w:rsid w:val="00F406AF"/>
    <w:rsid w:val="00F45921"/>
    <w:rsid w:val="00F46254"/>
    <w:rsid w:val="00F5050B"/>
    <w:rsid w:val="00F5108C"/>
    <w:rsid w:val="00F52BE6"/>
    <w:rsid w:val="00F6454B"/>
    <w:rsid w:val="00F65FD8"/>
    <w:rsid w:val="00F67E69"/>
    <w:rsid w:val="00F71C88"/>
    <w:rsid w:val="00F73F66"/>
    <w:rsid w:val="00F75069"/>
    <w:rsid w:val="00F84E4C"/>
    <w:rsid w:val="00F947B9"/>
    <w:rsid w:val="00F97CD0"/>
    <w:rsid w:val="00FA5086"/>
    <w:rsid w:val="00FA576F"/>
    <w:rsid w:val="00FA5CBC"/>
    <w:rsid w:val="00FA6861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5788-A2C4-435F-AE56-DF1888A8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2</cp:revision>
  <cp:lastPrinted>2020-04-23T13:07:00Z</cp:lastPrinted>
  <dcterms:created xsi:type="dcterms:W3CDTF">2020-08-27T08:46:00Z</dcterms:created>
  <dcterms:modified xsi:type="dcterms:W3CDTF">2020-08-27T08:46:00Z</dcterms:modified>
</cp:coreProperties>
</file>