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C91DCC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7518BB" w:rsidRPr="00C91DCC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предоставления государстве</w:t>
      </w:r>
      <w:r w:rsidR="007518BB" w:rsidRPr="00C91DCC">
        <w:rPr>
          <w:rFonts w:ascii="Times New Roman" w:hAnsi="Times New Roman"/>
          <w:bCs/>
          <w:sz w:val="28"/>
          <w:szCs w:val="28"/>
        </w:rPr>
        <w:t>нной услуги: «Выдача разрешения</w:t>
      </w:r>
    </w:p>
    <w:p w:rsidR="007518BB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  <w:r w:rsidR="007518BB" w:rsidRPr="00C91DCC">
        <w:rPr>
          <w:rFonts w:ascii="Times New Roman" w:hAnsi="Times New Roman"/>
          <w:bCs/>
          <w:sz w:val="28"/>
          <w:szCs w:val="28"/>
        </w:rPr>
        <w:t>попечителей и их несовершеннолетних</w:t>
      </w: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подопечных»</w:t>
      </w:r>
    </w:p>
    <w:p w:rsidR="00F22F9A" w:rsidRPr="00C91DC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C91DCC">
        <w:rPr>
          <w:rFonts w:ascii="Times New Roman" w:hAnsi="Times New Roman"/>
          <w:sz w:val="28"/>
          <w:szCs w:val="28"/>
        </w:rPr>
        <w:t>1. Общие положения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C91DCC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C91DCC">
        <w:rPr>
          <w:rFonts w:ascii="Times New Roman" w:hAnsi="Times New Roman"/>
          <w:sz w:val="28"/>
          <w:szCs w:val="28"/>
        </w:rPr>
        <w:t>1.2. Круг заявителей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надцати лет;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возраста шестнадцати лет и воспитывающиеся в приемной или патронатной семье </w:t>
      </w:r>
      <w:r w:rsidR="006B614A" w:rsidRPr="00C91DCC">
        <w:rPr>
          <w:rFonts w:ascii="Times New Roman" w:hAnsi="Times New Roman"/>
          <w:sz w:val="28"/>
          <w:szCs w:val="28"/>
        </w:rPr>
        <w:t>либо</w:t>
      </w:r>
      <w:r w:rsidRPr="00C91DCC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C91DCC">
        <w:rPr>
          <w:rFonts w:ascii="Times New Roman" w:hAnsi="Times New Roman"/>
          <w:sz w:val="28"/>
          <w:szCs w:val="28"/>
        </w:rPr>
        <w:t>ие</w:t>
      </w:r>
      <w:r w:rsidRPr="00C91DCC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C91DCC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 w:rsidRPr="00C91DCC">
        <w:rPr>
          <w:rFonts w:ascii="Times New Roman" w:hAnsi="Times New Roman"/>
          <w:sz w:val="28"/>
          <w:szCs w:val="28"/>
        </w:rPr>
        <w:t>1.3. Требования к порядку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="007518BB" w:rsidRPr="00C91DCC">
        <w:rPr>
          <w:rFonts w:ascii="Times New Roman" w:hAnsi="Times New Roman"/>
          <w:sz w:val="28"/>
          <w:szCs w:val="28"/>
        </w:rPr>
        <w:t xml:space="preserve">ги осуществляется </w:t>
      </w:r>
      <w:r w:rsidRPr="00C91DCC">
        <w:rPr>
          <w:rFonts w:ascii="Times New Roman" w:hAnsi="Times New Roman"/>
          <w:sz w:val="28"/>
          <w:szCs w:val="28"/>
        </w:rPr>
        <w:t>орган</w:t>
      </w:r>
      <w:r w:rsidR="007518BB" w:rsidRPr="00C91DCC">
        <w:rPr>
          <w:rFonts w:ascii="Times New Roman" w:hAnsi="Times New Roman"/>
          <w:sz w:val="28"/>
          <w:szCs w:val="28"/>
        </w:rPr>
        <w:t>ами</w:t>
      </w:r>
      <w:r w:rsidRPr="00C91DCC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518BB" w:rsidRPr="00C91DCC">
        <w:rPr>
          <w:rFonts w:ascii="Times New Roman" w:hAnsi="Times New Roman"/>
          <w:sz w:val="28"/>
          <w:szCs w:val="28"/>
        </w:rPr>
        <w:t>муниципальных рай</w:t>
      </w:r>
      <w:r w:rsidR="007518BB" w:rsidRPr="00C91DCC">
        <w:rPr>
          <w:rFonts w:ascii="Times New Roman" w:hAnsi="Times New Roman"/>
          <w:sz w:val="28"/>
          <w:szCs w:val="28"/>
        </w:rPr>
        <w:t>о</w:t>
      </w:r>
      <w:r w:rsidR="007518BB" w:rsidRPr="00C91DCC">
        <w:rPr>
          <w:rFonts w:ascii="Times New Roman" w:hAnsi="Times New Roman"/>
          <w:sz w:val="28"/>
          <w:szCs w:val="28"/>
        </w:rPr>
        <w:t xml:space="preserve">нов и городских округов в </w:t>
      </w:r>
      <w:r w:rsidRPr="00C91DCC">
        <w:rPr>
          <w:rFonts w:ascii="Times New Roman" w:hAnsi="Times New Roman"/>
          <w:sz w:val="28"/>
          <w:szCs w:val="28"/>
        </w:rPr>
        <w:t>Краснодарско</w:t>
      </w:r>
      <w:r w:rsidR="007518BB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кра</w:t>
      </w:r>
      <w:r w:rsidR="007518BB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(далее − орган</w:t>
      </w:r>
      <w:r w:rsidR="007518BB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чительства)</w:t>
      </w:r>
      <w:r w:rsidR="007518BB" w:rsidRPr="00C91DCC">
        <w:rPr>
          <w:rFonts w:ascii="Times New Roman" w:hAnsi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7518BB" w:rsidRPr="00C91DCC">
        <w:rPr>
          <w:rFonts w:ascii="Times New Roman" w:hAnsi="Times New Roman"/>
          <w:sz w:val="28"/>
          <w:szCs w:val="28"/>
        </w:rPr>
        <w:t>н</w:t>
      </w:r>
      <w:r w:rsidR="007518BB" w:rsidRPr="00C91DCC">
        <w:rPr>
          <w:rFonts w:ascii="Times New Roman" w:hAnsi="Times New Roman"/>
          <w:sz w:val="28"/>
          <w:szCs w:val="28"/>
        </w:rPr>
        <w:t>ных и муниципальных услуг (далее – МФЦ)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 телефону;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C91DCC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716202" w:rsidRPr="00C91DCC">
        <w:rPr>
          <w:rFonts w:ascii="Times New Roman" w:hAnsi="Times New Roman"/>
          <w:sz w:val="28"/>
          <w:szCs w:val="28"/>
        </w:rPr>
        <w:t xml:space="preserve"> и МФЦ</w:t>
      </w:r>
      <w:r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F22F9A" w:rsidRPr="00C91DCC" w:rsidRDefault="00F22F9A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</w:t>
      </w:r>
      <w:r w:rsidR="00DC56C9" w:rsidRPr="00C91DCC">
        <w:rPr>
          <w:rFonts w:ascii="Times New Roman" w:hAnsi="Times New Roman"/>
          <w:sz w:val="28"/>
          <w:szCs w:val="28"/>
        </w:rPr>
        <w:t>ых</w:t>
      </w:r>
      <w:r w:rsidRPr="00C91DCC">
        <w:rPr>
          <w:rFonts w:ascii="Times New Roman" w:hAnsi="Times New Roman"/>
          <w:sz w:val="28"/>
          <w:szCs w:val="28"/>
        </w:rPr>
        <w:t xml:space="preserve"> сайт</w:t>
      </w:r>
      <w:r w:rsidR="00DC56C9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r w:rsidRPr="00C91DCC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1.3.3. На Портале</w:t>
      </w:r>
      <w:r w:rsid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AEA" w:rsidRPr="00417AEA">
        <w:rPr>
          <w:rFonts w:ascii="Times New Roman" w:eastAsia="Times New Roman" w:hAnsi="Times New Roman"/>
          <w:sz w:val="28"/>
          <w:szCs w:val="28"/>
          <w:lang w:eastAsia="ru-RU"/>
        </w:rPr>
        <w:t>(pgu.krasnodar.ru, gosuslugi.ru)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перечень документов, которые заявитель вправе представить по со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C91DCC">
        <w:rPr>
          <w:rFonts w:ascii="Times New Roman" w:hAnsi="Times New Roman"/>
          <w:sz w:val="28"/>
          <w:szCs w:val="28"/>
        </w:rPr>
        <w:lastRenderedPageBreak/>
        <w:t>2. Стандарт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C91DCC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C91DCC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C91DCC">
        <w:rPr>
          <w:rFonts w:ascii="Times New Roman" w:hAnsi="Times New Roman"/>
          <w:sz w:val="28"/>
          <w:szCs w:val="28"/>
        </w:rPr>
        <w:br/>
      </w:r>
      <w:r w:rsidR="00F22F9A" w:rsidRPr="00C91DCC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C91DCC">
        <w:rPr>
          <w:rFonts w:ascii="Times New Roman" w:hAnsi="Times New Roman"/>
          <w:sz w:val="28"/>
          <w:szCs w:val="28"/>
        </w:rPr>
        <w:t>с</w:t>
      </w:r>
      <w:r w:rsidR="00F22F9A" w:rsidRPr="00C91DCC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C91DCC">
        <w:rPr>
          <w:rFonts w:ascii="Times New Roman" w:hAnsi="Times New Roman"/>
          <w:sz w:val="28"/>
          <w:szCs w:val="28"/>
        </w:rPr>
        <w:t>у</w:t>
      </w:r>
      <w:r w:rsidR="00F22F9A" w:rsidRPr="00C91DCC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0E54DD" w:rsidRPr="00C91DCC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C91DCC">
        <w:rPr>
          <w:rFonts w:ascii="Times New Roman" w:hAnsi="Times New Roman"/>
          <w:sz w:val="28"/>
          <w:szCs w:val="28"/>
        </w:rPr>
        <w:t>2.3. Описание результата</w:t>
      </w:r>
      <w:r w:rsidR="000E54D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C91DCC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C91DCC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C91DCC">
        <w:rPr>
          <w:rFonts w:ascii="Times New Roman" w:hAnsi="Times New Roman"/>
          <w:sz w:val="28"/>
          <w:szCs w:val="28"/>
        </w:rPr>
        <w:lastRenderedPageBreak/>
        <w:t>2.4. Срок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C91DCC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C91DCC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FD5300" w:rsidRPr="00C91DCC">
        <w:rPr>
          <w:rFonts w:ascii="Times New Roman" w:hAnsi="Times New Roman"/>
          <w:sz w:val="28"/>
          <w:szCs w:val="28"/>
        </w:rPr>
        <w:t>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2.6. и </w:t>
      </w:r>
      <w:r w:rsidR="00417AEA" w:rsidRPr="00417AEA">
        <w:rPr>
          <w:rFonts w:ascii="Times New Roman" w:hAnsi="Times New Roman"/>
          <w:sz w:val="28"/>
          <w:szCs w:val="28"/>
        </w:rPr>
        <w:t>документов указанных в 2.7. Регламента, в сл</w:t>
      </w:r>
      <w:r w:rsidR="00417AEA" w:rsidRPr="00417AEA">
        <w:rPr>
          <w:rFonts w:ascii="Times New Roman" w:hAnsi="Times New Roman"/>
          <w:sz w:val="28"/>
          <w:szCs w:val="28"/>
        </w:rPr>
        <w:t>у</w:t>
      </w:r>
      <w:r w:rsidR="00417AEA" w:rsidRPr="00417AEA">
        <w:rPr>
          <w:rFonts w:ascii="Times New Roman" w:hAnsi="Times New Roman"/>
          <w:sz w:val="28"/>
          <w:szCs w:val="28"/>
        </w:rPr>
        <w:t xml:space="preserve">чае если они представлены </w:t>
      </w:r>
      <w:r w:rsidR="00417AEA">
        <w:rPr>
          <w:rFonts w:ascii="Times New Roman" w:hAnsi="Times New Roman"/>
          <w:sz w:val="28"/>
          <w:szCs w:val="28"/>
        </w:rPr>
        <w:t xml:space="preserve">заявителем </w:t>
      </w:r>
      <w:r w:rsidR="00417AEA" w:rsidRPr="00417AEA">
        <w:rPr>
          <w:rFonts w:ascii="Times New Roman" w:hAnsi="Times New Roman"/>
          <w:sz w:val="28"/>
          <w:szCs w:val="28"/>
        </w:rPr>
        <w:t>п</w:t>
      </w:r>
      <w:r w:rsidR="00417AEA">
        <w:rPr>
          <w:rFonts w:ascii="Times New Roman" w:hAnsi="Times New Roman"/>
          <w:sz w:val="28"/>
          <w:szCs w:val="28"/>
        </w:rPr>
        <w:t>о его инициативе самостоятельно</w:t>
      </w:r>
      <w:r w:rsidR="00FD5300" w:rsidRPr="00C91DCC">
        <w:rPr>
          <w:rFonts w:ascii="Times New Roman" w:hAnsi="Times New Roman"/>
          <w:sz w:val="28"/>
          <w:szCs w:val="28"/>
        </w:rPr>
        <w:t>, в о</w:t>
      </w:r>
      <w:r w:rsidR="00FD5300" w:rsidRPr="00C91DCC">
        <w:rPr>
          <w:rFonts w:ascii="Times New Roman" w:hAnsi="Times New Roman"/>
          <w:sz w:val="28"/>
          <w:szCs w:val="28"/>
        </w:rPr>
        <w:t>р</w:t>
      </w:r>
      <w:r w:rsidR="00FD5300" w:rsidRPr="00C91DCC">
        <w:rPr>
          <w:rFonts w:ascii="Times New Roman" w:hAnsi="Times New Roman"/>
          <w:sz w:val="28"/>
          <w:szCs w:val="28"/>
        </w:rPr>
        <w:t>ган</w:t>
      </w:r>
      <w:r w:rsidR="001E296A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опеки и попечительства, в том числе при получении заявления и док</w:t>
      </w:r>
      <w:r w:rsidR="00FD5300" w:rsidRPr="00C91DCC">
        <w:rPr>
          <w:rFonts w:ascii="Times New Roman" w:hAnsi="Times New Roman"/>
          <w:sz w:val="28"/>
          <w:szCs w:val="28"/>
        </w:rPr>
        <w:t>у</w:t>
      </w:r>
      <w:r w:rsidR="00FD5300" w:rsidRPr="00C91DCC">
        <w:rPr>
          <w:rFonts w:ascii="Times New Roman" w:hAnsi="Times New Roman"/>
          <w:sz w:val="28"/>
          <w:szCs w:val="28"/>
        </w:rPr>
        <w:t>ментов по почте, в электронной форме или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5300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C91DCC">
        <w:rPr>
          <w:rFonts w:ascii="Times New Roman" w:hAnsi="Times New Roman"/>
          <w:sz w:val="28"/>
          <w:szCs w:val="28"/>
        </w:rPr>
        <w:t>2.5. Переч</w:t>
      </w:r>
      <w:r w:rsidR="00C40971" w:rsidRPr="00C91DCC">
        <w:rPr>
          <w:rFonts w:ascii="Times New Roman" w:hAnsi="Times New Roman"/>
          <w:sz w:val="28"/>
          <w:szCs w:val="28"/>
        </w:rPr>
        <w:t xml:space="preserve">ень нормативных правовых актов, 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тношения,</w:t>
      </w:r>
      <w:r w:rsidRPr="00C91DCC">
        <w:rPr>
          <w:rFonts w:ascii="Times New Roman" w:hAnsi="Times New Roman"/>
          <w:sz w:val="28"/>
          <w:szCs w:val="28"/>
        </w:rPr>
        <w:t xml:space="preserve"> возникающие в связи с</w:t>
      </w:r>
    </w:p>
    <w:p w:rsidR="00F22F9A" w:rsidRPr="00C91DCC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брание законодательства РФ», 26 января 2009 года, № 4, статья 445, «Парл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ментская газета», № 4, 23-29 января 2009 года);</w:t>
      </w:r>
    </w:p>
    <w:p w:rsidR="00F22F9A" w:rsidRPr="00C91DCC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C91DCC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C91DCC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C91DCC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C91DCC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C91DCC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C91DCC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C91DCC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C91DCC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2012 год, № 50 (ч. 5), ст. 6963;</w:t>
      </w:r>
      <w:r w:rsidRPr="00C91DCC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C91DCC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2013 год, № 44,</w:t>
      </w:r>
      <w:r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ст. 5641; 2013 год, № 51, ст. 6687; 2014 год, № 11, ст. 1100; 2014 год, № 19,</w:t>
      </w:r>
      <w:r w:rsidRPr="00C91DCC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C91DCC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C91DCC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417A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9" w:history="1">
        <w:r w:rsidRPr="00417AE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</w:t>
      </w:r>
      <w:r w:rsidR="00FD5300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C40971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7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F22F9A" w:rsidRPr="00C91DCC" w:rsidRDefault="00C40971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</w:t>
      </w:r>
      <w:r w:rsidR="00F22F9A" w:rsidRPr="00C91DCC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2011 г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F22F9A" w:rsidRPr="00C91DCC">
        <w:rPr>
          <w:rFonts w:ascii="Times New Roman" w:hAnsi="Times New Roman"/>
          <w:sz w:val="28"/>
          <w:szCs w:val="28"/>
        </w:rPr>
        <w:t>л</w:t>
      </w:r>
      <w:r w:rsidR="00F22F9A" w:rsidRPr="00C91DCC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F22F9A" w:rsidRPr="00C91DCC">
        <w:rPr>
          <w:rFonts w:ascii="Times New Roman" w:hAnsi="Times New Roman"/>
          <w:sz w:val="28"/>
          <w:szCs w:val="28"/>
        </w:rPr>
        <w:t>в</w:t>
      </w:r>
      <w:r w:rsidR="00F22F9A" w:rsidRPr="00C91DCC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C91DCC">
        <w:rPr>
          <w:rFonts w:ascii="Times New Roman" w:hAnsi="Times New Roman"/>
          <w:sz w:val="28"/>
          <w:szCs w:val="28"/>
        </w:rPr>
        <w:t>«</w:t>
      </w:r>
      <w:r w:rsidR="00F22F9A"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рации</w:t>
      </w:r>
      <w:r w:rsidRPr="00C91DCC">
        <w:rPr>
          <w:rFonts w:ascii="Times New Roman" w:hAnsi="Times New Roman"/>
          <w:sz w:val="28"/>
          <w:szCs w:val="28"/>
        </w:rPr>
        <w:t>»</w:t>
      </w:r>
      <w:r w:rsidR="00F22F9A" w:rsidRPr="00C91DCC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C91DCC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C91DCC">
        <w:rPr>
          <w:rFonts w:ascii="Times New Roman" w:hAnsi="Times New Roman"/>
          <w:sz w:val="28"/>
          <w:szCs w:val="28"/>
        </w:rPr>
        <w:br/>
        <w:t>ст. 3744);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25 августа</w:t>
      </w:r>
      <w:r w:rsidRPr="00C91DCC"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C91DCC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7A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417AEA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417AEA">
        <w:rPr>
          <w:rFonts w:ascii="Times New Roman" w:hAnsi="Times New Roman"/>
          <w:sz w:val="28"/>
          <w:szCs w:val="28"/>
        </w:rPr>
        <w:t>у</w:t>
      </w:r>
      <w:r w:rsidRPr="00417AEA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417AEA">
        <w:rPr>
          <w:rFonts w:ascii="Times New Roman" w:hAnsi="Times New Roman"/>
          <w:sz w:val="28"/>
          <w:szCs w:val="28"/>
        </w:rPr>
        <w:t>о</w:t>
      </w:r>
      <w:r w:rsidRPr="00417AEA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C91DCC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417AEA">
        <w:rPr>
          <w:rFonts w:ascii="Times New Roman" w:hAnsi="Times New Roman"/>
          <w:sz w:val="28"/>
          <w:szCs w:val="28"/>
        </w:rPr>
        <w:t>т</w:t>
      </w:r>
      <w:r w:rsidRPr="00417AEA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417AEA">
        <w:rPr>
          <w:rFonts w:ascii="Times New Roman" w:hAnsi="Times New Roman"/>
          <w:sz w:val="28"/>
          <w:szCs w:val="28"/>
        </w:rPr>
        <w:t>и</w:t>
      </w:r>
      <w:r w:rsidRPr="00417AEA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22F9A" w:rsidRPr="00C91DCC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C91DCC">
        <w:rPr>
          <w:rFonts w:ascii="Times New Roman" w:hAnsi="Times New Roman"/>
          <w:sz w:val="28"/>
          <w:szCs w:val="28"/>
        </w:rPr>
        <w:t>http://admkrai.krasnodar.ru/ndocs</w:t>
      </w:r>
      <w:r w:rsidRPr="00C91DCC">
        <w:rPr>
          <w:rFonts w:ascii="Times New Roman" w:hAnsi="Times New Roman"/>
          <w:sz w:val="28"/>
          <w:szCs w:val="28"/>
        </w:rPr>
        <w:t>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4 февраля</w:t>
      </w:r>
      <w:r w:rsidR="00A96601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2013 года, 22 августа 2013 года);</w:t>
      </w:r>
    </w:p>
    <w:p w:rsidR="006E3BCD" w:rsidRPr="00417AEA" w:rsidRDefault="00216323" w:rsidP="00417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http://admkrai.krasnodar.ru)</w:t>
      </w:r>
      <w:r w:rsidR="006E3BCD"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C91DCC" w:rsidRDefault="006E3BCD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 Исч</w:t>
      </w:r>
      <w:r w:rsidR="00C40971" w:rsidRPr="00C91DCC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 w:rsidR="00216323" w:rsidRPr="00C91DCC">
        <w:rPr>
          <w:rFonts w:ascii="Times New Roman" w:hAnsi="Times New Roman"/>
          <w:sz w:val="28"/>
          <w:szCs w:val="28"/>
        </w:rPr>
        <w:t>необходимых</w:t>
      </w:r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</w:t>
      </w:r>
      <w:r w:rsidR="00C40971" w:rsidRPr="00C91DCC">
        <w:rPr>
          <w:rFonts w:ascii="Times New Roman" w:hAnsi="Times New Roman"/>
          <w:sz w:val="28"/>
          <w:szCs w:val="28"/>
        </w:rPr>
        <w:t xml:space="preserve">ми </w:t>
      </w:r>
      <w:r w:rsidR="00216323" w:rsidRPr="00C91DCC">
        <w:rPr>
          <w:rFonts w:ascii="Times New Roman" w:hAnsi="Times New Roman"/>
          <w:sz w:val="28"/>
          <w:szCs w:val="28"/>
        </w:rPr>
        <w:t>актами для предоставления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услуги и услуг, </w:t>
      </w:r>
      <w:r w:rsidR="00F22F9A" w:rsidRPr="00C91DCC">
        <w:rPr>
          <w:rFonts w:ascii="Times New Roman" w:hAnsi="Times New Roman"/>
          <w:sz w:val="28"/>
          <w:szCs w:val="28"/>
        </w:rPr>
        <w:t>которые являются н</w:t>
      </w:r>
      <w:r w:rsidR="00216323" w:rsidRPr="00C91DCC">
        <w:rPr>
          <w:rFonts w:ascii="Times New Roman" w:hAnsi="Times New Roman"/>
          <w:sz w:val="28"/>
          <w:szCs w:val="28"/>
        </w:rPr>
        <w:t>еобходимыми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216323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</w:p>
    <w:p w:rsidR="00F22F9A" w:rsidRPr="00C91DCC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подлежащих</w:t>
      </w:r>
      <w:r w:rsidR="00A96601" w:rsidRPr="00C91DCC">
        <w:rPr>
          <w:rFonts w:ascii="Times New Roman" w:hAnsi="Times New Roman"/>
          <w:sz w:val="28"/>
          <w:szCs w:val="28"/>
        </w:rPr>
        <w:t xml:space="preserve"> представлению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заявителем</w:t>
      </w:r>
    </w:p>
    <w:p w:rsidR="006E3BCD" w:rsidRPr="00C91DCC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2.6.1. </w:t>
      </w:r>
      <w:r w:rsidR="00216323" w:rsidRPr="00C91DCC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представлению заявителями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 заявление попечителя, приемного родителя или патронатного воспит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 xml:space="preserve">теля (далее </w:t>
      </w:r>
      <w:r w:rsidR="00D460D8" w:rsidRPr="00C91DCC">
        <w:rPr>
          <w:rFonts w:ascii="Times New Roman" w:hAnsi="Times New Roman"/>
          <w:sz w:val="28"/>
          <w:szCs w:val="28"/>
        </w:rPr>
        <w:t>–</w:t>
      </w:r>
      <w:r w:rsidR="00F22F9A" w:rsidRPr="00C91DCC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 xml:space="preserve">) заявление </w:t>
      </w:r>
      <w:r w:rsidR="00AC551F" w:rsidRPr="00C91DCC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="00F22F9A" w:rsidRPr="00C91DCC">
        <w:rPr>
          <w:rFonts w:ascii="Times New Roman" w:hAnsi="Times New Roman"/>
          <w:sz w:val="28"/>
          <w:szCs w:val="28"/>
        </w:rPr>
        <w:t>достигшего возраста шестнадцати лет и воспитывающегося в приемной или п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дерации</w:t>
      </w:r>
      <w:r w:rsidR="00DC56C9" w:rsidRPr="00C91DCC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17AEA" w:rsidP="00493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по</w:t>
      </w:r>
      <w:r w:rsidR="00F22F9A" w:rsidRPr="00C91DCC">
        <w:rPr>
          <w:rFonts w:ascii="Times New Roman" w:hAnsi="Times New Roman"/>
          <w:sz w:val="28"/>
          <w:szCs w:val="28"/>
        </w:rPr>
        <w:t>д</w:t>
      </w:r>
      <w:r w:rsidR="00F22F9A" w:rsidRPr="00C91DCC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C91DCC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C91DCC">
        <w:rPr>
          <w:rFonts w:ascii="Times New Roman" w:hAnsi="Times New Roman"/>
          <w:sz w:val="28"/>
          <w:szCs w:val="28"/>
        </w:rPr>
        <w:t>е</w:t>
      </w:r>
      <w:r w:rsidR="00DB2489" w:rsidRPr="00C91DCC">
        <w:rPr>
          <w:rFonts w:ascii="Times New Roman" w:hAnsi="Times New Roman"/>
          <w:sz w:val="28"/>
          <w:szCs w:val="28"/>
        </w:rPr>
        <w:t>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93679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копи</w:t>
      </w:r>
      <w:r w:rsidR="00FE3818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 xml:space="preserve"> документ</w:t>
      </w:r>
      <w:r w:rsidR="00FE3818">
        <w:rPr>
          <w:rFonts w:ascii="Times New Roman" w:hAnsi="Times New Roman"/>
          <w:sz w:val="28"/>
          <w:szCs w:val="28"/>
        </w:rPr>
        <w:t>ов</w:t>
      </w:r>
      <w:r w:rsidR="00F22F9A" w:rsidRPr="00C91DCC">
        <w:rPr>
          <w:rFonts w:ascii="Times New Roman" w:hAnsi="Times New Roman"/>
          <w:sz w:val="28"/>
          <w:szCs w:val="28"/>
        </w:rPr>
        <w:t>, обосновывающ</w:t>
      </w:r>
      <w:r w:rsidR="00FE3818">
        <w:rPr>
          <w:rFonts w:ascii="Times New Roman" w:hAnsi="Times New Roman"/>
          <w:sz w:val="28"/>
          <w:szCs w:val="28"/>
        </w:rPr>
        <w:t>их</w:t>
      </w:r>
      <w:r w:rsidR="00F22F9A" w:rsidRPr="00C91DCC">
        <w:rPr>
          <w:rFonts w:ascii="Times New Roman" w:hAnsi="Times New Roman"/>
          <w:sz w:val="28"/>
          <w:szCs w:val="28"/>
        </w:rPr>
        <w:t xml:space="preserve"> причину для раздельного прож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вания поп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чителя и подопечного: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>
        <w:rPr>
          <w:rFonts w:ascii="Times New Roman" w:hAnsi="Times New Roman"/>
          <w:sz w:val="28"/>
          <w:szCs w:val="28"/>
        </w:rPr>
        <w:t xml:space="preserve">работы </w:t>
      </w:r>
      <w:r w:rsidR="003C0883">
        <w:rPr>
          <w:rFonts w:ascii="Times New Roman" w:hAnsi="Times New Roman"/>
          <w:sz w:val="28"/>
          <w:szCs w:val="28"/>
        </w:rPr>
        <w:t xml:space="preserve">или </w:t>
      </w:r>
      <w:r w:rsidRPr="00C91DCC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Default="00F22F9A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>
        <w:rPr>
          <w:rFonts w:ascii="Times New Roman" w:hAnsi="Times New Roman"/>
          <w:sz w:val="28"/>
          <w:szCs w:val="28"/>
        </w:rPr>
        <w:t>заработок и иной</w:t>
      </w:r>
      <w:r w:rsidRPr="00C91DCC">
        <w:rPr>
          <w:rFonts w:ascii="Times New Roman" w:hAnsi="Times New Roman"/>
          <w:sz w:val="28"/>
          <w:szCs w:val="28"/>
        </w:rPr>
        <w:t xml:space="preserve"> доход подопечн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го (</w:t>
      </w:r>
      <w:r w:rsidR="000136EA">
        <w:rPr>
          <w:rFonts w:ascii="Times New Roman" w:hAnsi="Times New Roman"/>
          <w:sz w:val="28"/>
          <w:szCs w:val="28"/>
        </w:rPr>
        <w:t>с</w:t>
      </w:r>
      <w:r w:rsidR="000136EA" w:rsidRPr="000136EA">
        <w:rPr>
          <w:rFonts w:ascii="Times New Roman" w:hAnsi="Times New Roman"/>
          <w:sz w:val="28"/>
          <w:szCs w:val="28"/>
        </w:rPr>
        <w:t>правка о доходах физического лица (форма 2-НДФЛ)</w:t>
      </w:r>
      <w:r w:rsidRPr="00C91DCC">
        <w:rPr>
          <w:rFonts w:ascii="Times New Roman" w:hAnsi="Times New Roman"/>
          <w:sz w:val="28"/>
          <w:szCs w:val="28"/>
        </w:rPr>
        <w:t xml:space="preserve">; </w:t>
      </w:r>
      <w:r w:rsidR="000136EA">
        <w:rPr>
          <w:rFonts w:ascii="Times New Roman" w:hAnsi="Times New Roman"/>
          <w:sz w:val="28"/>
          <w:szCs w:val="28"/>
        </w:rPr>
        <w:t>н</w:t>
      </w:r>
      <w:r w:rsidR="000136EA" w:rsidRPr="000136EA">
        <w:rPr>
          <w:rFonts w:ascii="Times New Roman" w:hAnsi="Times New Roman"/>
          <w:sz w:val="28"/>
          <w:szCs w:val="28"/>
        </w:rPr>
        <w:t>алоговая деклар</w:t>
      </w:r>
      <w:r w:rsidR="000136EA" w:rsidRPr="000136EA">
        <w:rPr>
          <w:rFonts w:ascii="Times New Roman" w:hAnsi="Times New Roman"/>
          <w:sz w:val="28"/>
          <w:szCs w:val="28"/>
        </w:rPr>
        <w:t>а</w:t>
      </w:r>
      <w:r w:rsidR="000136EA" w:rsidRPr="000136EA">
        <w:rPr>
          <w:rFonts w:ascii="Times New Roman" w:hAnsi="Times New Roman"/>
          <w:sz w:val="28"/>
          <w:szCs w:val="28"/>
        </w:rPr>
        <w:t>ция по налогу на доходы физ</w:t>
      </w:r>
      <w:r w:rsidR="000136EA" w:rsidRPr="000136EA">
        <w:rPr>
          <w:rFonts w:ascii="Times New Roman" w:hAnsi="Times New Roman"/>
          <w:sz w:val="28"/>
          <w:szCs w:val="28"/>
        </w:rPr>
        <w:t>и</w:t>
      </w:r>
      <w:r w:rsidR="000136EA" w:rsidRPr="000136EA">
        <w:rPr>
          <w:rFonts w:ascii="Times New Roman" w:hAnsi="Times New Roman"/>
          <w:sz w:val="28"/>
          <w:szCs w:val="28"/>
        </w:rPr>
        <w:t>ческих лиц (форма 3-НДФЛ)</w:t>
      </w:r>
      <w:r w:rsidRPr="00C91DCC">
        <w:rPr>
          <w:rFonts w:ascii="Times New Roman" w:hAnsi="Times New Roman"/>
          <w:sz w:val="28"/>
          <w:szCs w:val="28"/>
        </w:rPr>
        <w:t xml:space="preserve">, </w:t>
      </w:r>
      <w:r w:rsidR="000136EA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C91DCC">
        <w:rPr>
          <w:rFonts w:ascii="Times New Roman" w:hAnsi="Times New Roman"/>
          <w:sz w:val="28"/>
          <w:szCs w:val="28"/>
        </w:rPr>
        <w:t>стипендии</w:t>
      </w:r>
      <w:r w:rsidR="00563359">
        <w:rPr>
          <w:rFonts w:ascii="Times New Roman" w:hAnsi="Times New Roman"/>
          <w:sz w:val="28"/>
          <w:szCs w:val="28"/>
        </w:rPr>
        <w:t>);</w:t>
      </w:r>
    </w:p>
    <w:p w:rsidR="00FE3818" w:rsidRDefault="00563359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>
        <w:rPr>
          <w:rFonts w:ascii="Times New Roman" w:hAnsi="Times New Roman"/>
          <w:sz w:val="28"/>
          <w:szCs w:val="28"/>
        </w:rPr>
        <w:t>б</w:t>
      </w:r>
      <w:r w:rsidR="003C0883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DD5C00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DD5C00">
        <w:t xml:space="preserve"> </w:t>
      </w:r>
      <w:r w:rsidRPr="00DD5C00">
        <w:rPr>
          <w:rFonts w:ascii="Times New Roman" w:hAnsi="Times New Roman"/>
          <w:sz w:val="28"/>
          <w:szCs w:val="28"/>
        </w:rPr>
        <w:t>прав на недвижимое имущество и сделок с ним</w:t>
      </w:r>
      <w:r w:rsidR="008500A3" w:rsidRPr="00C91DCC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C91DCC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2.6.2. Документы, указанные в пункте 2.6.1. настоящего подраздела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гламента, за исключением подпунктов </w:t>
      </w:r>
      <w:r w:rsidR="00417AEA">
        <w:rPr>
          <w:rFonts w:ascii="Times New Roman" w:hAnsi="Times New Roman"/>
          <w:sz w:val="28"/>
          <w:szCs w:val="28"/>
        </w:rPr>
        <w:t>1</w:t>
      </w:r>
      <w:r w:rsidR="008500A3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417AEA">
        <w:rPr>
          <w:rFonts w:ascii="Times New Roman" w:hAnsi="Times New Roman"/>
          <w:sz w:val="28"/>
          <w:szCs w:val="28"/>
        </w:rPr>
        <w:t>2</w:t>
      </w:r>
      <w:r w:rsidR="00796EB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F22F9A" w:rsidRPr="00C91DCC" w:rsidRDefault="00A96601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2.6.3. В случае если заявителем не бы</w:t>
      </w:r>
      <w:r w:rsidR="008500A3" w:rsidRPr="00C91DCC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C91DCC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C91DCC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или МФЦ гражданин должен предъявить паспорт или иной документ, удостоверяющий личность.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2.6.5. Заявления, по формам согласно приложению № 3, 4 к настоящему Регламенту, составля</w:t>
      </w:r>
      <w:r w:rsidR="005D7D30" w:rsidRPr="00C91DCC">
        <w:rPr>
          <w:rFonts w:ascii="Times New Roman" w:hAnsi="Times New Roman"/>
          <w:sz w:val="28"/>
          <w:szCs w:val="28"/>
        </w:rPr>
        <w:t>ю</w:t>
      </w:r>
      <w:r w:rsidRPr="00C91DCC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</w:t>
      </w:r>
      <w:r w:rsidR="005D7D30" w:rsidRPr="00C91DCC">
        <w:rPr>
          <w:rFonts w:ascii="Times New Roman" w:hAnsi="Times New Roman"/>
          <w:sz w:val="28"/>
          <w:szCs w:val="28"/>
        </w:rPr>
        <w:t>ями</w:t>
      </w:r>
      <w:r w:rsidRPr="00C91DCC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гализованы либо на них должен быть проставлен «Апостиль», если иное не предусмотрено международным договором Российской Федерации.</w:t>
      </w:r>
    </w:p>
    <w:p w:rsidR="004B28A2" w:rsidRPr="00C91DCC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B77B3C" w:rsidRPr="00C91DCC">
        <w:rPr>
          <w:rFonts w:ascii="Times New Roman" w:hAnsi="Times New Roman"/>
          <w:sz w:val="28"/>
          <w:szCs w:val="28"/>
        </w:rPr>
        <w:t>необходимых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правовыми а</w:t>
      </w:r>
      <w:r w:rsidR="00B77B3C" w:rsidRPr="00C91DCC">
        <w:rPr>
          <w:rFonts w:ascii="Times New Roman" w:hAnsi="Times New Roman"/>
          <w:sz w:val="28"/>
          <w:szCs w:val="28"/>
        </w:rPr>
        <w:t xml:space="preserve">ктами </w:t>
      </w:r>
      <w:proofErr w:type="gramStart"/>
      <w:r w:rsidR="00B77B3C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услуги, ко</w:t>
      </w:r>
      <w:r w:rsidR="00B77B3C" w:rsidRPr="00C91DCC">
        <w:rPr>
          <w:rFonts w:ascii="Times New Roman" w:hAnsi="Times New Roman"/>
          <w:sz w:val="28"/>
          <w:szCs w:val="28"/>
        </w:rPr>
        <w:t>торые находятся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распоряжении государственных орга</w:t>
      </w:r>
      <w:r w:rsidR="00B77B3C" w:rsidRPr="00C91DCC">
        <w:rPr>
          <w:rFonts w:ascii="Times New Roman" w:hAnsi="Times New Roman"/>
          <w:sz w:val="28"/>
          <w:szCs w:val="28"/>
        </w:rPr>
        <w:t>нов, органов местного</w:t>
      </w:r>
    </w:p>
    <w:p w:rsidR="00A96601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самоуправления и иных органов, участвующих в </w:t>
      </w:r>
      <w:r w:rsidR="00A96601" w:rsidRPr="00C91DCC">
        <w:rPr>
          <w:rFonts w:ascii="Times New Roman" w:hAnsi="Times New Roman"/>
          <w:sz w:val="28"/>
          <w:szCs w:val="28"/>
        </w:rPr>
        <w:t>предоставлении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государственных и муниципальных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ус</w:t>
      </w:r>
      <w:r w:rsidR="00F94AF9" w:rsidRPr="00C91DCC">
        <w:rPr>
          <w:rFonts w:ascii="Times New Roman" w:hAnsi="Times New Roman"/>
          <w:sz w:val="28"/>
          <w:szCs w:val="28"/>
        </w:rPr>
        <w:t>луг, и которые заяви</w:t>
      </w:r>
      <w:r w:rsidR="00B77B3C" w:rsidRPr="00C91DCC">
        <w:rPr>
          <w:rFonts w:ascii="Times New Roman" w:hAnsi="Times New Roman"/>
          <w:sz w:val="28"/>
          <w:szCs w:val="28"/>
        </w:rPr>
        <w:t>тель</w:t>
      </w:r>
    </w:p>
    <w:p w:rsidR="00B77B3C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вправе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представить, а также сп</w:t>
      </w:r>
      <w:r w:rsidR="00B77B3C" w:rsidRPr="00C91DCC">
        <w:rPr>
          <w:rFonts w:ascii="Times New Roman" w:hAnsi="Times New Roman"/>
          <w:sz w:val="28"/>
          <w:szCs w:val="28"/>
        </w:rPr>
        <w:t>особы их получения заявителями,</w:t>
      </w:r>
    </w:p>
    <w:p w:rsidR="00F22F9A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94AF9" w:rsidRPr="00C91DCC">
        <w:rPr>
          <w:rFonts w:ascii="Times New Roman" w:hAnsi="Times New Roman"/>
          <w:sz w:val="28"/>
          <w:szCs w:val="28"/>
        </w:rPr>
        <w:t xml:space="preserve">в </w:t>
      </w:r>
      <w:r w:rsidR="00F22F9A" w:rsidRPr="00C91DCC">
        <w:rPr>
          <w:rFonts w:ascii="Times New Roman" w:hAnsi="Times New Roman"/>
          <w:sz w:val="28"/>
          <w:szCs w:val="28"/>
        </w:rPr>
        <w:t>электронной форме, порядок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их представления</w:t>
      </w:r>
    </w:p>
    <w:p w:rsidR="00F94AF9" w:rsidRPr="00C91DCC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C91DCC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 Регламента, необходимы следующие документы, кот</w:t>
      </w:r>
      <w:r w:rsidRPr="00C91DCC">
        <w:rPr>
          <w:rFonts w:ascii="Times New Roman" w:hAnsi="Times New Roman" w:cs="Times New Roman"/>
          <w:sz w:val="28"/>
          <w:szCs w:val="28"/>
        </w:rPr>
        <w:t>о</w:t>
      </w:r>
      <w:r w:rsidRPr="00C91DCC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C91DCC">
        <w:rPr>
          <w:rFonts w:ascii="Times New Roman" w:hAnsi="Times New Roman" w:cs="Times New Roman"/>
          <w:sz w:val="28"/>
          <w:szCs w:val="28"/>
        </w:rPr>
        <w:t>а</w:t>
      </w:r>
      <w:r w:rsidRPr="00C91DCC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C91DCC">
        <w:rPr>
          <w:rFonts w:ascii="Times New Roman" w:hAnsi="Times New Roman" w:cs="Times New Roman"/>
          <w:sz w:val="28"/>
          <w:szCs w:val="28"/>
        </w:rPr>
        <w:t>н</w:t>
      </w:r>
      <w:r w:rsidRPr="00C91DCC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C91DCC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91DCC">
        <w:rPr>
          <w:rFonts w:ascii="Times New Roman" w:hAnsi="Times New Roman" w:cs="Times New Roman"/>
          <w:sz w:val="28"/>
          <w:szCs w:val="28"/>
        </w:rPr>
        <w:t>:</w:t>
      </w:r>
    </w:p>
    <w:p w:rsidR="00FE3818" w:rsidRDefault="00417AE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2F9A" w:rsidRPr="00C91DCC">
        <w:rPr>
          <w:rFonts w:ascii="Times New Roman" w:hAnsi="Times New Roman" w:cs="Times New Roman"/>
          <w:sz w:val="28"/>
          <w:szCs w:val="28"/>
        </w:rPr>
        <w:t>) </w:t>
      </w:r>
      <w:r w:rsidR="003C0883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3C0883" w:rsidRPr="003C0883">
        <w:rPr>
          <w:rFonts w:ascii="Times New Roman" w:hAnsi="Times New Roman" w:cs="Times New Roman"/>
          <w:sz w:val="28"/>
          <w:szCs w:val="28"/>
        </w:rPr>
        <w:t>Единого государственного реестра прав на недвижимое имущество и сделок с ним</w:t>
      </w:r>
      <w:r w:rsidR="003C0883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FE3818">
        <w:rPr>
          <w:rFonts w:ascii="Times New Roman" w:hAnsi="Times New Roman" w:cs="Times New Roman"/>
          <w:sz w:val="28"/>
          <w:szCs w:val="28"/>
        </w:rPr>
        <w:t xml:space="preserve">в отношении жилого помещения, </w:t>
      </w:r>
      <w:r w:rsidR="00FE3818">
        <w:rPr>
          <w:rFonts w:ascii="Times New Roman" w:hAnsi="Times New Roman" w:cs="Times New Roman"/>
          <w:sz w:val="28"/>
          <w:szCs w:val="28"/>
        </w:rPr>
        <w:t xml:space="preserve">в </w:t>
      </w:r>
      <w:r w:rsidR="00FE3818" w:rsidRPr="00FE3818">
        <w:rPr>
          <w:rFonts w:ascii="Times New Roman" w:hAnsi="Times New Roman" w:cs="Times New Roman"/>
          <w:sz w:val="28"/>
          <w:szCs w:val="28"/>
        </w:rPr>
        <w:t>которо</w:t>
      </w:r>
      <w:r w:rsidR="00FE3818">
        <w:rPr>
          <w:rFonts w:ascii="Times New Roman" w:hAnsi="Times New Roman" w:cs="Times New Roman"/>
          <w:sz w:val="28"/>
          <w:szCs w:val="28"/>
        </w:rPr>
        <w:t>м</w:t>
      </w:r>
      <w:r w:rsidR="00FE3818" w:rsidRPr="00FE3818">
        <w:rPr>
          <w:rFonts w:ascii="Times New Roman" w:hAnsi="Times New Roman" w:cs="Times New Roman"/>
          <w:sz w:val="28"/>
          <w:szCs w:val="28"/>
        </w:rPr>
        <w:t xml:space="preserve"> </w:t>
      </w:r>
      <w:r w:rsidR="00FE3818">
        <w:rPr>
          <w:rFonts w:ascii="Times New Roman" w:hAnsi="Times New Roman" w:cs="Times New Roman"/>
          <w:sz w:val="28"/>
          <w:szCs w:val="28"/>
        </w:rPr>
        <w:t>план</w:t>
      </w:r>
      <w:r w:rsidR="00FE3818">
        <w:rPr>
          <w:rFonts w:ascii="Times New Roman" w:hAnsi="Times New Roman" w:cs="Times New Roman"/>
          <w:sz w:val="28"/>
          <w:szCs w:val="28"/>
        </w:rPr>
        <w:t>и</w:t>
      </w:r>
      <w:r w:rsidR="00FE3818">
        <w:rPr>
          <w:rFonts w:ascii="Times New Roman" w:hAnsi="Times New Roman" w:cs="Times New Roman"/>
          <w:sz w:val="28"/>
          <w:szCs w:val="28"/>
        </w:rPr>
        <w:t xml:space="preserve">руется проживание подопечного </w:t>
      </w:r>
      <w:r w:rsidR="00FE3818" w:rsidRPr="00FE3818">
        <w:rPr>
          <w:rFonts w:ascii="Times New Roman" w:hAnsi="Times New Roman" w:cs="Times New Roman"/>
          <w:sz w:val="28"/>
          <w:szCs w:val="28"/>
        </w:rPr>
        <w:t>(в случае проживания подопечного в общеж</w:t>
      </w:r>
      <w:r w:rsidR="00FE3818" w:rsidRPr="00FE3818">
        <w:rPr>
          <w:rFonts w:ascii="Times New Roman" w:hAnsi="Times New Roman" w:cs="Times New Roman"/>
          <w:sz w:val="28"/>
          <w:szCs w:val="28"/>
        </w:rPr>
        <w:t>и</w:t>
      </w:r>
      <w:r w:rsidR="00FE3818">
        <w:rPr>
          <w:rFonts w:ascii="Times New Roman" w:hAnsi="Times New Roman" w:cs="Times New Roman"/>
          <w:sz w:val="28"/>
          <w:szCs w:val="28"/>
        </w:rPr>
        <w:t>тии образовательной ор</w:t>
      </w:r>
      <w:r w:rsidR="00FE3818" w:rsidRPr="00FE3818">
        <w:rPr>
          <w:rFonts w:ascii="Times New Roman" w:hAnsi="Times New Roman" w:cs="Times New Roman"/>
          <w:sz w:val="28"/>
          <w:szCs w:val="28"/>
        </w:rPr>
        <w:t>ганизации – не требуется)</w:t>
      </w:r>
      <w:r w:rsidR="00FE3818">
        <w:rPr>
          <w:rFonts w:ascii="Times New Roman" w:hAnsi="Times New Roman" w:cs="Times New Roman"/>
          <w:sz w:val="28"/>
          <w:szCs w:val="28"/>
        </w:rPr>
        <w:t>;</w:t>
      </w:r>
    </w:p>
    <w:p w:rsidR="00796EBD" w:rsidRPr="00C91DCC" w:rsidRDefault="00417AE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акт обследования условий жизни подопечного, </w:t>
      </w:r>
      <w:r w:rsidR="0012035B" w:rsidRPr="00C91DCC">
        <w:rPr>
          <w:rFonts w:ascii="Times New Roman" w:hAnsi="Times New Roman" w:cs="Times New Roman"/>
          <w:sz w:val="28"/>
          <w:szCs w:val="28"/>
        </w:rPr>
        <w:t>с</w:t>
      </w:r>
      <w:r w:rsidR="0012035B" w:rsidRPr="00C91DCC">
        <w:rPr>
          <w:rFonts w:ascii="Times New Roman" w:hAnsi="Times New Roman" w:cs="Times New Roman"/>
          <w:sz w:val="28"/>
          <w:szCs w:val="28"/>
        </w:rPr>
        <w:t>о</w:t>
      </w:r>
      <w:r w:rsidR="0012035B" w:rsidRPr="00C91DCC">
        <w:rPr>
          <w:rFonts w:ascii="Times New Roman" w:hAnsi="Times New Roman" w:cs="Times New Roman"/>
          <w:sz w:val="28"/>
          <w:szCs w:val="28"/>
        </w:rPr>
        <w:t>ставленный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C91DCC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="00F22F9A" w:rsidRPr="00C91DCC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C91DCC">
        <w:rPr>
          <w:rFonts w:ascii="Times New Roman" w:hAnsi="Times New Roman" w:cs="Times New Roman"/>
          <w:sz w:val="28"/>
          <w:szCs w:val="28"/>
        </w:rPr>
        <w:t xml:space="preserve"> (</w:t>
      </w:r>
      <w:r w:rsidR="00FE3818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C91DCC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C91DCC">
        <w:rPr>
          <w:rFonts w:ascii="Times New Roman" w:hAnsi="Times New Roman" w:cs="Times New Roman"/>
          <w:sz w:val="28"/>
          <w:szCs w:val="28"/>
        </w:rPr>
        <w:t>прожива</w:t>
      </w:r>
      <w:r w:rsidR="00FE3818">
        <w:rPr>
          <w:rFonts w:ascii="Times New Roman" w:hAnsi="Times New Roman" w:cs="Times New Roman"/>
          <w:sz w:val="28"/>
          <w:szCs w:val="28"/>
        </w:rPr>
        <w:t>ния</w:t>
      </w:r>
      <w:r w:rsidR="00FE3818" w:rsidRPr="00C91DCC">
        <w:rPr>
          <w:rFonts w:ascii="Times New Roman" w:hAnsi="Times New Roman" w:cs="Times New Roman"/>
          <w:sz w:val="28"/>
          <w:szCs w:val="28"/>
        </w:rPr>
        <w:t xml:space="preserve"> </w:t>
      </w:r>
      <w:r w:rsidR="00B94B4F" w:rsidRPr="00C91DCC">
        <w:rPr>
          <w:rFonts w:ascii="Times New Roman" w:hAnsi="Times New Roman" w:cs="Times New Roman"/>
          <w:sz w:val="28"/>
          <w:szCs w:val="28"/>
        </w:rPr>
        <w:t>подопечн</w:t>
      </w:r>
      <w:r w:rsidR="00FE3818">
        <w:rPr>
          <w:rFonts w:ascii="Times New Roman" w:hAnsi="Times New Roman" w:cs="Times New Roman"/>
          <w:sz w:val="28"/>
          <w:szCs w:val="28"/>
        </w:rPr>
        <w:t>ого</w:t>
      </w:r>
      <w:r w:rsidR="00B94B4F" w:rsidRPr="00C91DCC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</w:t>
      </w:r>
      <w:r w:rsidR="00B94B4F" w:rsidRPr="00C91DCC">
        <w:rPr>
          <w:rFonts w:ascii="Times New Roman" w:hAnsi="Times New Roman" w:cs="Times New Roman"/>
          <w:sz w:val="28"/>
          <w:szCs w:val="28"/>
        </w:rPr>
        <w:t>р</w:t>
      </w:r>
      <w:r w:rsidR="00B94B4F" w:rsidRPr="00C91DCC">
        <w:rPr>
          <w:rFonts w:ascii="Times New Roman" w:hAnsi="Times New Roman" w:cs="Times New Roman"/>
          <w:sz w:val="28"/>
          <w:szCs w:val="28"/>
        </w:rPr>
        <w:t>ганизации – не требуется)</w:t>
      </w:r>
      <w:r w:rsidR="00796EBD" w:rsidRPr="00C91DCC">
        <w:rPr>
          <w:rFonts w:ascii="Times New Roman" w:hAnsi="Times New Roman" w:cs="Times New Roman"/>
          <w:sz w:val="28"/>
          <w:szCs w:val="28"/>
        </w:rPr>
        <w:t>.</w:t>
      </w: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1DCC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2.7.1. настоящего подраздела Регламента, осуществляется по межведомственному запросу органа опеки и попечительства.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2.7.3. Наименования </w:t>
      </w:r>
      <w:r w:rsidR="00B94B4F" w:rsidRPr="00C91DCC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C91DCC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C91DCC">
        <w:rPr>
          <w:rFonts w:ascii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C91DCC">
        <w:rPr>
          <w:rFonts w:ascii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2.7.1.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настоящего подраздела Регламента, для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ги.</w:t>
      </w:r>
    </w:p>
    <w:p w:rsidR="00B77B3C" w:rsidRDefault="00F22F9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Непредставление заявителем документов, предусмотренных в пункте 2.7.1. настоящего Регламента не является основанием для отказа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417AEA" w:rsidRPr="00C91DCC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F22F9A" w:rsidRPr="00C91DCC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404356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2.8.1.</w:t>
      </w:r>
      <w:r w:rsidR="00F22F9A" w:rsidRPr="00C91DCC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явителей:</w:t>
      </w:r>
    </w:p>
    <w:p w:rsidR="00F22F9A" w:rsidRPr="00C91DCC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</w:t>
      </w:r>
      <w:r w:rsidR="006E3BCD" w:rsidRPr="00C91DCC">
        <w:rPr>
          <w:rFonts w:ascii="Times New Roman" w:hAnsi="Times New Roman"/>
          <w:sz w:val="28"/>
          <w:szCs w:val="28"/>
        </w:rPr>
        <w:t>;</w:t>
      </w:r>
      <w:proofErr w:type="gramEnd"/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отказывать в предоставлении государственной услуги в случае, если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DD5C00" w:rsidRDefault="00DD5C00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2.9. И</w:t>
      </w:r>
      <w:r w:rsidR="00C40971" w:rsidRPr="00C91DCC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="00E31C3D" w:rsidRPr="00C91DCC">
        <w:rPr>
          <w:rFonts w:ascii="Times New Roman" w:hAnsi="Times New Roman"/>
          <w:sz w:val="28"/>
          <w:szCs w:val="28"/>
        </w:rPr>
        <w:t>для отказа</w:t>
      </w:r>
    </w:p>
    <w:p w:rsidR="00E31C3D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при</w:t>
      </w:r>
      <w:r w:rsidR="00A96601" w:rsidRPr="00C91DCC">
        <w:rPr>
          <w:rFonts w:ascii="Times New Roman" w:hAnsi="Times New Roman"/>
          <w:sz w:val="28"/>
          <w:szCs w:val="28"/>
        </w:rPr>
        <w:t>еме документов,</w:t>
      </w:r>
      <w:r w:rsidR="00E31C3D" w:rsidRPr="00C91DCC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E31C3D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F22F9A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171"/>
      <w:bookmarkEnd w:id="18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полного пакета документов, указанных в подра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Pr="00C91DCC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 И</w:t>
      </w:r>
      <w:r w:rsidR="00E31C3D" w:rsidRPr="00C91DCC">
        <w:rPr>
          <w:rFonts w:ascii="Times New Roman" w:hAnsi="Times New Roman"/>
          <w:sz w:val="28"/>
          <w:szCs w:val="28"/>
        </w:rPr>
        <w:t>счерпывающий перечень оснований</w:t>
      </w: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для приостановле</w:t>
      </w:r>
      <w:r w:rsidR="00E31C3D" w:rsidRPr="00C91DCC">
        <w:rPr>
          <w:rFonts w:ascii="Times New Roman" w:hAnsi="Times New Roman"/>
          <w:sz w:val="28"/>
          <w:szCs w:val="28"/>
        </w:rPr>
        <w:t>ния или отказа в предоставлении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C91DCC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81"/>
      <w:bookmarkEnd w:id="19"/>
      <w:r w:rsidRPr="00C91DCC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являются: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>
        <w:rPr>
          <w:rFonts w:ascii="Times New Roman" w:hAnsi="Times New Roman"/>
          <w:sz w:val="28"/>
          <w:szCs w:val="28"/>
        </w:rPr>
        <w:t>1</w:t>
      </w:r>
      <w:r w:rsidR="00DB2489" w:rsidRPr="00C91DCC">
        <w:rPr>
          <w:rFonts w:ascii="Times New Roman" w:hAnsi="Times New Roman"/>
          <w:sz w:val="28"/>
          <w:szCs w:val="28"/>
        </w:rPr>
        <w:t>) несоответствие статуса заявител</w:t>
      </w:r>
      <w:r w:rsidR="00AC551F" w:rsidRPr="00C91DCC">
        <w:rPr>
          <w:rFonts w:ascii="Times New Roman" w:hAnsi="Times New Roman"/>
          <w:sz w:val="28"/>
          <w:szCs w:val="28"/>
        </w:rPr>
        <w:t>ей</w:t>
      </w:r>
      <w:r w:rsidR="00DB2489" w:rsidRPr="00C91DCC">
        <w:rPr>
          <w:rFonts w:ascii="Times New Roman" w:hAnsi="Times New Roman"/>
          <w:sz w:val="28"/>
          <w:szCs w:val="28"/>
        </w:rPr>
        <w:t>, указанн</w:t>
      </w:r>
      <w:r w:rsidR="00AC551F" w:rsidRPr="00C91DCC">
        <w:rPr>
          <w:rFonts w:ascii="Times New Roman" w:hAnsi="Times New Roman"/>
          <w:sz w:val="28"/>
          <w:szCs w:val="28"/>
        </w:rPr>
        <w:t>ых</w:t>
      </w:r>
      <w:r w:rsidR="00DB2489" w:rsidRPr="00C91DCC">
        <w:rPr>
          <w:rFonts w:ascii="Times New Roman" w:hAnsi="Times New Roman"/>
          <w:sz w:val="28"/>
          <w:szCs w:val="28"/>
        </w:rPr>
        <w:t xml:space="preserve"> в подразделе 1.2. Регл</w:t>
      </w:r>
      <w:r w:rsidR="00DB2489" w:rsidRPr="00C91DCC">
        <w:rPr>
          <w:rFonts w:ascii="Times New Roman" w:hAnsi="Times New Roman"/>
          <w:sz w:val="28"/>
          <w:szCs w:val="28"/>
        </w:rPr>
        <w:t>а</w:t>
      </w:r>
      <w:r w:rsidR="00DB2489" w:rsidRPr="00C91DCC">
        <w:rPr>
          <w:rFonts w:ascii="Times New Roman" w:hAnsi="Times New Roman"/>
          <w:sz w:val="28"/>
          <w:szCs w:val="28"/>
        </w:rPr>
        <w:t>мента;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2489" w:rsidRPr="00C91DCC">
        <w:rPr>
          <w:rFonts w:ascii="Times New Roman" w:hAnsi="Times New Roman"/>
          <w:sz w:val="28"/>
          <w:szCs w:val="28"/>
        </w:rPr>
        <w:t>) не предоставление заявител</w:t>
      </w:r>
      <w:r w:rsidR="00AC551F" w:rsidRPr="00C91DCC">
        <w:rPr>
          <w:rFonts w:ascii="Times New Roman" w:hAnsi="Times New Roman"/>
          <w:sz w:val="28"/>
          <w:szCs w:val="28"/>
        </w:rPr>
        <w:t>ями</w:t>
      </w:r>
      <w:r w:rsidR="00DB2489" w:rsidRPr="00C91DCC">
        <w:rPr>
          <w:rFonts w:ascii="Times New Roman" w:hAnsi="Times New Roman"/>
          <w:sz w:val="28"/>
          <w:szCs w:val="28"/>
        </w:rPr>
        <w:t xml:space="preserve"> документов, которые он обязан пред</w:t>
      </w:r>
      <w:r w:rsidR="00DB2489" w:rsidRPr="00C91DCC">
        <w:rPr>
          <w:rFonts w:ascii="Times New Roman" w:hAnsi="Times New Roman"/>
          <w:sz w:val="28"/>
          <w:szCs w:val="28"/>
        </w:rPr>
        <w:t>о</w:t>
      </w:r>
      <w:r w:rsidR="00DB2489" w:rsidRPr="00C91DCC">
        <w:rPr>
          <w:rFonts w:ascii="Times New Roman" w:hAnsi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DB2489" w:rsidRPr="00C91DCC">
        <w:rPr>
          <w:rFonts w:ascii="Times New Roman" w:hAnsi="Times New Roman"/>
          <w:sz w:val="28"/>
          <w:szCs w:val="28"/>
        </w:rPr>
        <w:t>Регламента);</w:t>
      </w:r>
      <w:proofErr w:type="gramEnd"/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2489" w:rsidRPr="00C91DCC">
        <w:rPr>
          <w:rFonts w:ascii="Times New Roman" w:hAnsi="Times New Roman"/>
          <w:sz w:val="28"/>
          <w:szCs w:val="28"/>
        </w:rPr>
        <w:t>) представление заявител</w:t>
      </w:r>
      <w:r w:rsidR="005C62B1">
        <w:rPr>
          <w:rFonts w:ascii="Times New Roman" w:hAnsi="Times New Roman"/>
          <w:sz w:val="28"/>
          <w:szCs w:val="28"/>
        </w:rPr>
        <w:t>ями</w:t>
      </w:r>
      <w:r w:rsidR="00DB2489" w:rsidRPr="00C91DCC">
        <w:rPr>
          <w:rFonts w:ascii="Times New Roman" w:hAnsi="Times New Roman"/>
          <w:sz w:val="28"/>
          <w:szCs w:val="28"/>
        </w:rPr>
        <w:t xml:space="preserve"> документов, выполненных не на русском языке либо не легализованных;</w:t>
      </w:r>
    </w:p>
    <w:p w:rsidR="00D03649" w:rsidRDefault="00417AEA" w:rsidP="00D036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360ED" w:rsidRPr="00C91DCC">
        <w:rPr>
          <w:rFonts w:ascii="Times New Roman" w:hAnsi="Times New Roman"/>
          <w:sz w:val="28"/>
          <w:szCs w:val="28"/>
        </w:rPr>
        <w:t>) 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C91DCC">
        <w:rPr>
          <w:rFonts w:ascii="Times New Roman" w:hAnsi="Times New Roman"/>
          <w:sz w:val="28"/>
          <w:szCs w:val="28"/>
        </w:rPr>
        <w:t>допечного</w:t>
      </w:r>
      <w:r w:rsidR="005360ED" w:rsidRPr="00C91DCC">
        <w:rPr>
          <w:rFonts w:ascii="Times New Roman" w:hAnsi="Times New Roman"/>
          <w:sz w:val="28"/>
          <w:szCs w:val="28"/>
        </w:rPr>
        <w:t xml:space="preserve"> </w:t>
      </w:r>
      <w:r w:rsidR="00462AA3" w:rsidRPr="00C91DCC">
        <w:rPr>
          <w:rFonts w:ascii="Times New Roman" w:hAnsi="Times New Roman"/>
          <w:sz w:val="28"/>
          <w:szCs w:val="28"/>
        </w:rPr>
        <w:t>на территории, на которую не распространяются полномочия</w:t>
      </w:r>
      <w:r w:rsidR="00552A1D"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C91DCC">
        <w:rPr>
          <w:rFonts w:ascii="Times New Roman" w:hAnsi="Times New Roman"/>
          <w:sz w:val="28"/>
          <w:szCs w:val="28"/>
        </w:rPr>
        <w:t>в котор</w:t>
      </w:r>
      <w:r w:rsidR="00BD408C" w:rsidRPr="00C91DCC">
        <w:rPr>
          <w:rFonts w:ascii="Times New Roman" w:hAnsi="Times New Roman"/>
          <w:sz w:val="28"/>
          <w:szCs w:val="28"/>
        </w:rPr>
        <w:t>ый</w:t>
      </w:r>
      <w:r w:rsidR="005D638A" w:rsidRPr="00C91DCC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C91DCC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C91DCC">
        <w:rPr>
          <w:rFonts w:ascii="Times New Roman" w:hAnsi="Times New Roman"/>
          <w:sz w:val="28"/>
          <w:szCs w:val="28"/>
        </w:rPr>
        <w:t>и</w:t>
      </w:r>
      <w:r w:rsidR="00FE3818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определя</w:t>
      </w:r>
      <w:r w:rsidR="00D03649">
        <w:rPr>
          <w:rFonts w:ascii="Times New Roman" w:hAnsi="Times New Roman"/>
          <w:sz w:val="28"/>
          <w:szCs w:val="28"/>
        </w:rPr>
        <w:t>ю</w:t>
      </w:r>
      <w:r w:rsidR="00FE3818">
        <w:rPr>
          <w:rFonts w:ascii="Times New Roman" w:hAnsi="Times New Roman"/>
          <w:sz w:val="28"/>
          <w:szCs w:val="28"/>
        </w:rPr>
        <w:t>тся наличие</w:t>
      </w:r>
      <w:r w:rsidR="00D03649">
        <w:rPr>
          <w:rFonts w:ascii="Times New Roman" w:hAnsi="Times New Roman"/>
          <w:sz w:val="28"/>
          <w:szCs w:val="28"/>
        </w:rPr>
        <w:t>м</w:t>
      </w:r>
      <w:r w:rsidR="00FE3818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>
        <w:rPr>
          <w:rFonts w:ascii="Times New Roman" w:hAnsi="Times New Roman"/>
          <w:sz w:val="28"/>
          <w:szCs w:val="28"/>
        </w:rPr>
        <w:t>;</w:t>
      </w:r>
    </w:p>
    <w:p w:rsidR="00DB2489" w:rsidRDefault="00D03649" w:rsidP="005C6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D03649">
        <w:rPr>
          <w:rFonts w:ascii="Times New Roman" w:hAnsi="Times New Roman"/>
          <w:sz w:val="28"/>
          <w:szCs w:val="28"/>
        </w:rPr>
        <w:t>проживание несовершеннолетнего подопечного отдельно от попечит</w:t>
      </w:r>
      <w:r w:rsidRPr="00D03649">
        <w:rPr>
          <w:rFonts w:ascii="Times New Roman" w:hAnsi="Times New Roman"/>
          <w:sz w:val="28"/>
          <w:szCs w:val="28"/>
        </w:rPr>
        <w:t>е</w:t>
      </w:r>
      <w:r w:rsidRPr="00D03649">
        <w:rPr>
          <w:rFonts w:ascii="Times New Roman" w:hAnsi="Times New Roman"/>
          <w:sz w:val="28"/>
          <w:szCs w:val="28"/>
        </w:rPr>
        <w:t xml:space="preserve">ля </w:t>
      </w:r>
      <w:r w:rsidR="008259C5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D03649">
        <w:rPr>
          <w:rFonts w:ascii="Times New Roman" w:hAnsi="Times New Roman"/>
          <w:sz w:val="28"/>
          <w:szCs w:val="28"/>
        </w:rPr>
        <w:t>подопечного</w:t>
      </w:r>
      <w:r w:rsidR="005C62B1">
        <w:rPr>
          <w:rFonts w:ascii="Times New Roman" w:hAnsi="Times New Roman"/>
          <w:sz w:val="28"/>
          <w:szCs w:val="28"/>
        </w:rPr>
        <w:t>.</w:t>
      </w:r>
    </w:p>
    <w:p w:rsidR="008259C5" w:rsidRDefault="008259C5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 xml:space="preserve">2.11. Перечень услуг, которые являются </w:t>
      </w:r>
      <w:r w:rsidR="00326476" w:rsidRPr="00C91DCC">
        <w:rPr>
          <w:rFonts w:ascii="Times New Roman" w:hAnsi="Times New Roman"/>
          <w:sz w:val="28"/>
          <w:szCs w:val="28"/>
        </w:rPr>
        <w:t>необходимыми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26476" w:rsidRPr="00C91DCC">
        <w:rPr>
          <w:rFonts w:ascii="Times New Roman" w:hAnsi="Times New Roman"/>
          <w:sz w:val="28"/>
          <w:szCs w:val="28"/>
        </w:rPr>
        <w:t>государственной услуги,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сведения о документе (документах), вы</w:t>
      </w:r>
      <w:r w:rsidR="00326476" w:rsidRPr="00C91DCC">
        <w:rPr>
          <w:rFonts w:ascii="Times New Roman" w:hAnsi="Times New Roman"/>
          <w:sz w:val="28"/>
          <w:szCs w:val="28"/>
        </w:rPr>
        <w:t>даваемом</w:t>
      </w:r>
    </w:p>
    <w:p w:rsidR="00326476" w:rsidRPr="00C91DCC" w:rsidRDefault="00C62F0E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(</w:t>
      </w:r>
      <w:proofErr w:type="gramStart"/>
      <w:r w:rsidRPr="00C91DCC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) </w:t>
      </w:r>
      <w:r w:rsidR="00F22F9A" w:rsidRPr="00C91DCC">
        <w:rPr>
          <w:rFonts w:ascii="Times New Roman" w:hAnsi="Times New Roman"/>
          <w:sz w:val="28"/>
          <w:szCs w:val="28"/>
        </w:rPr>
        <w:t>организациями</w:t>
      </w:r>
      <w:r w:rsidR="00326476" w:rsidRPr="00C91DCC">
        <w:rPr>
          <w:rFonts w:ascii="Times New Roman" w:hAnsi="Times New Roman"/>
          <w:sz w:val="28"/>
          <w:szCs w:val="28"/>
        </w:rPr>
        <w:t>, участвующими в предоставлении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C91DCC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96"/>
      <w:bookmarkEnd w:id="21"/>
      <w:r w:rsidRPr="00C91DCC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C4097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</w:t>
      </w:r>
      <w:r w:rsidR="00326476" w:rsidRPr="00C91DCC">
        <w:rPr>
          <w:rFonts w:ascii="Times New Roman" w:hAnsi="Times New Roman"/>
          <w:sz w:val="28"/>
          <w:szCs w:val="28"/>
        </w:rPr>
        <w:t>ние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202"/>
      <w:bookmarkEnd w:id="22"/>
      <w:r w:rsidRPr="00C91DCC">
        <w:rPr>
          <w:rFonts w:ascii="Times New Roman" w:hAnsi="Times New Roman"/>
          <w:sz w:val="28"/>
          <w:szCs w:val="28"/>
        </w:rPr>
        <w:t>2.13. Поряд</w:t>
      </w:r>
      <w:r w:rsidR="00C40971" w:rsidRPr="00C91DCC">
        <w:rPr>
          <w:rFonts w:ascii="Times New Roman" w:hAnsi="Times New Roman"/>
          <w:sz w:val="28"/>
          <w:szCs w:val="28"/>
        </w:rPr>
        <w:t xml:space="preserve">ок, размер и основания взимания </w:t>
      </w:r>
      <w:r w:rsidR="00326476" w:rsidRPr="00C91DCC">
        <w:rPr>
          <w:rFonts w:ascii="Times New Roman" w:hAnsi="Times New Roman"/>
          <w:sz w:val="28"/>
          <w:szCs w:val="28"/>
        </w:rPr>
        <w:t xml:space="preserve">платы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за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услуг</w:t>
      </w:r>
      <w:r w:rsidR="00C40971" w:rsidRPr="00C91DCC">
        <w:rPr>
          <w:rFonts w:ascii="Times New Roman" w:hAnsi="Times New Roman"/>
          <w:sz w:val="28"/>
          <w:szCs w:val="28"/>
        </w:rPr>
        <w:t>, ко</w:t>
      </w:r>
      <w:r w:rsidR="00326476" w:rsidRPr="00C91DCC">
        <w:rPr>
          <w:rFonts w:ascii="Times New Roman" w:hAnsi="Times New Roman"/>
          <w:sz w:val="28"/>
          <w:szCs w:val="28"/>
        </w:rPr>
        <w:t>торые являются необходимыми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бязательными</w:t>
      </w:r>
      <w:proofErr w:type="gramEnd"/>
      <w:r w:rsidR="00A96601" w:rsidRPr="00C91DCC">
        <w:rPr>
          <w:rFonts w:ascii="Times New Roman" w:hAnsi="Times New Roman"/>
          <w:sz w:val="28"/>
          <w:szCs w:val="28"/>
        </w:rPr>
        <w:t xml:space="preserve"> для предоставления</w:t>
      </w:r>
      <w:r w:rsidR="00326476" w:rsidRPr="00C91DCC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услуги, </w:t>
      </w:r>
      <w:r w:rsidR="00C40971" w:rsidRPr="00C91DCC">
        <w:rPr>
          <w:rFonts w:ascii="Times New Roman" w:hAnsi="Times New Roman"/>
          <w:sz w:val="28"/>
          <w:szCs w:val="28"/>
        </w:rPr>
        <w:t xml:space="preserve">включая </w:t>
      </w:r>
      <w:r w:rsidRPr="00C91DCC">
        <w:rPr>
          <w:rFonts w:ascii="Times New Roman" w:hAnsi="Times New Roman"/>
          <w:sz w:val="28"/>
          <w:szCs w:val="28"/>
        </w:rPr>
        <w:t>информацию о методике расчета размера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такой платы</w:t>
      </w:r>
    </w:p>
    <w:p w:rsidR="00DC56C9" w:rsidRPr="00C91DC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10"/>
      <w:bookmarkEnd w:id="23"/>
      <w:r w:rsidRPr="00C91DCC">
        <w:rPr>
          <w:rFonts w:ascii="Times New Roman" w:hAnsi="Times New Roman"/>
          <w:sz w:val="28"/>
          <w:szCs w:val="28"/>
        </w:rPr>
        <w:t>2.14. </w:t>
      </w:r>
      <w:r w:rsidR="00C40971" w:rsidRPr="00C91DCC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r w:rsidR="00326476" w:rsidRPr="00C91DCC">
        <w:rPr>
          <w:rFonts w:ascii="Times New Roman" w:hAnsi="Times New Roman"/>
          <w:sz w:val="28"/>
          <w:szCs w:val="28"/>
        </w:rPr>
        <w:t>в очереди при подаче запроса</w:t>
      </w: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о предоставлении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</w:t>
      </w:r>
      <w:r w:rsidR="00326476" w:rsidRPr="00C91DCC">
        <w:rPr>
          <w:rFonts w:ascii="Times New Roman" w:hAnsi="Times New Roman"/>
          <w:sz w:val="28"/>
          <w:szCs w:val="28"/>
        </w:rPr>
        <w:t>услуги, услуги, предоставляемой</w:t>
      </w:r>
    </w:p>
    <w:p w:rsidR="00326476" w:rsidRPr="00C91DCC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организацией,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326476" w:rsidRPr="00C91DCC">
        <w:rPr>
          <w:rFonts w:ascii="Times New Roman" w:hAnsi="Times New Roman"/>
          <w:sz w:val="28"/>
          <w:szCs w:val="28"/>
        </w:rPr>
        <w:t>предоставлении государственной</w:t>
      </w:r>
    </w:p>
    <w:p w:rsidR="00F22F9A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и при получ</w:t>
      </w:r>
      <w:r w:rsidR="00A96601" w:rsidRPr="00C91DCC">
        <w:rPr>
          <w:rFonts w:ascii="Times New Roman" w:hAnsi="Times New Roman"/>
          <w:sz w:val="28"/>
          <w:szCs w:val="28"/>
        </w:rPr>
        <w:t>ении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C91DCC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C91DCC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C91DCC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B3C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 Сро</w:t>
      </w:r>
      <w:r w:rsidR="00C40971" w:rsidRPr="00C91DCC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B77B3C" w:rsidRPr="00C91DCC">
        <w:rPr>
          <w:rFonts w:ascii="Times New Roman" w:hAnsi="Times New Roman"/>
          <w:sz w:val="28"/>
          <w:szCs w:val="28"/>
        </w:rPr>
        <w:t>заявителя</w:t>
      </w:r>
    </w:p>
    <w:p w:rsidR="00B77B3C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предос</w:t>
      </w:r>
      <w:r w:rsidR="00326476" w:rsidRPr="00C91DCC">
        <w:rPr>
          <w:rFonts w:ascii="Times New Roman" w:hAnsi="Times New Roman"/>
          <w:sz w:val="28"/>
          <w:szCs w:val="28"/>
        </w:rPr>
        <w:t>тавлении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C91DCC">
        <w:rPr>
          <w:rFonts w:ascii="Times New Roman" w:hAnsi="Times New Roman"/>
          <w:sz w:val="28"/>
          <w:szCs w:val="28"/>
        </w:rPr>
        <w:t>и услуги, предоставляе</w:t>
      </w:r>
      <w:r w:rsidR="00B77B3C" w:rsidRPr="00C91DCC">
        <w:rPr>
          <w:rFonts w:ascii="Times New Roman" w:hAnsi="Times New Roman"/>
          <w:sz w:val="28"/>
          <w:szCs w:val="28"/>
        </w:rPr>
        <w:t>мой</w:t>
      </w:r>
    </w:p>
    <w:p w:rsidR="00B77B3C" w:rsidRPr="00C91DCC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</w:t>
      </w:r>
      <w:r w:rsidR="00326476" w:rsidRPr="00C91DCC">
        <w:rPr>
          <w:rFonts w:ascii="Times New Roman" w:hAnsi="Times New Roman"/>
          <w:sz w:val="28"/>
          <w:szCs w:val="28"/>
        </w:rPr>
        <w:t>ией,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B77B3C" w:rsidRPr="00C91DCC">
        <w:rPr>
          <w:rFonts w:ascii="Times New Roman" w:hAnsi="Times New Roman"/>
          <w:sz w:val="28"/>
          <w:szCs w:val="28"/>
        </w:rPr>
        <w:t>авлении государственной</w:t>
      </w:r>
    </w:p>
    <w:p w:rsidR="00F22F9A" w:rsidRPr="00C91DCC" w:rsidRDefault="00326476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2.15.1. 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</w:t>
      </w:r>
      <w:r w:rsidR="00E87BD2" w:rsidRPr="00C91DCC">
        <w:rPr>
          <w:rFonts w:ascii="Times New Roman" w:hAnsi="Times New Roman"/>
          <w:sz w:val="28"/>
          <w:szCs w:val="28"/>
        </w:rPr>
        <w:t>,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E87BD2" w:rsidRPr="00C91DCC">
        <w:rPr>
          <w:rFonts w:ascii="Times New Roman" w:hAnsi="Times New Roman"/>
          <w:sz w:val="28"/>
          <w:szCs w:val="28"/>
        </w:rPr>
        <w:t xml:space="preserve">поступивших </w:t>
      </w:r>
      <w:r w:rsidRPr="00C91DCC">
        <w:rPr>
          <w:rFonts w:ascii="Times New Roman" w:hAnsi="Times New Roman"/>
          <w:sz w:val="28"/>
          <w:szCs w:val="28"/>
        </w:rPr>
        <w:t xml:space="preserve">в орган опеки и попечительства,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осуществляется </w:t>
      </w:r>
      <w:r w:rsidR="00326476" w:rsidRPr="00C91DCC">
        <w:rPr>
          <w:rFonts w:ascii="Times New Roman" w:hAnsi="Times New Roman"/>
          <w:sz w:val="28"/>
          <w:szCs w:val="28"/>
        </w:rPr>
        <w:t xml:space="preserve">должностным лицом органа опеки и попечительства (далее − должностное лицо) </w:t>
      </w:r>
      <w:r w:rsidRPr="00C91DCC">
        <w:rPr>
          <w:rFonts w:ascii="Times New Roman" w:hAnsi="Times New Roman"/>
          <w:sz w:val="28"/>
          <w:szCs w:val="28"/>
        </w:rPr>
        <w:t>в день их поступления.</w:t>
      </w:r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с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ментами, указанными в подразделе 2.6. Регламента, </w:t>
      </w:r>
      <w:proofErr w:type="gramStart"/>
      <w:r w:rsidRPr="00C91DCC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в орган опеки и попечительства в выходной (нерабочий или праздничный) день, осуществл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первый за ним рабочий день.</w:t>
      </w:r>
    </w:p>
    <w:p w:rsidR="00326476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2.15.2. </w:t>
      </w:r>
      <w:r w:rsidR="00326476"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326476" w:rsidRPr="00C91DCC">
        <w:rPr>
          <w:rFonts w:ascii="Times New Roman" w:hAnsi="Times New Roman"/>
          <w:sz w:val="28"/>
          <w:szCs w:val="28"/>
        </w:rPr>
        <w:t>е</w:t>
      </w:r>
      <w:r w:rsidR="00326476" w:rsidRPr="00C91DCC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</w:t>
      </w:r>
      <w:r w:rsidR="006E3BCD" w:rsidRPr="00C91DCC">
        <w:rPr>
          <w:rFonts w:ascii="Times New Roman" w:hAnsi="Times New Roman"/>
          <w:sz w:val="28"/>
          <w:szCs w:val="28"/>
        </w:rPr>
        <w:t>с</w:t>
      </w:r>
      <w:r w:rsidR="006E3BCD" w:rsidRPr="00C91DCC">
        <w:rPr>
          <w:rFonts w:ascii="Times New Roman" w:hAnsi="Times New Roman"/>
          <w:sz w:val="28"/>
          <w:szCs w:val="28"/>
        </w:rPr>
        <w:t>пользованием Портала,</w:t>
      </w:r>
      <w:r w:rsidR="00326476" w:rsidRPr="00C91DCC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26476" w:rsidRPr="00C91DCC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использ</w:t>
      </w:r>
      <w:r w:rsidR="006E3BCD" w:rsidRPr="00C91DCC">
        <w:rPr>
          <w:rFonts w:ascii="Times New Roman" w:hAnsi="Times New Roman"/>
          <w:sz w:val="28"/>
          <w:szCs w:val="28"/>
        </w:rPr>
        <w:t>о</w:t>
      </w:r>
      <w:r w:rsidR="006E3BCD" w:rsidRPr="00C91DCC">
        <w:rPr>
          <w:rFonts w:ascii="Times New Roman" w:hAnsi="Times New Roman"/>
          <w:sz w:val="28"/>
          <w:szCs w:val="28"/>
        </w:rPr>
        <w:t xml:space="preserve">ванием Портала, </w:t>
      </w:r>
      <w:r w:rsidRPr="00C91DCC">
        <w:rPr>
          <w:rFonts w:ascii="Times New Roman" w:hAnsi="Times New Roman"/>
          <w:sz w:val="28"/>
          <w:szCs w:val="28"/>
        </w:rPr>
        <w:t>или посредством МФЦ, поступивших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5C6021" w:rsidRPr="00C91DCC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30"/>
      <w:bookmarkEnd w:id="25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  <w:r w:rsidR="00635A06" w:rsidRPr="00C91DCC">
        <w:rPr>
          <w:rFonts w:ascii="Times New Roman" w:hAnsi="Times New Roman"/>
          <w:sz w:val="28"/>
          <w:szCs w:val="28"/>
        </w:rPr>
        <w:t xml:space="preserve"> к месту ожидания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приема заявителей, размещению и оформлению</w:t>
      </w:r>
      <w:r w:rsidR="00635A06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A06" w:rsidRPr="00C91DCC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635A06" w:rsidRPr="00C91DCC">
        <w:rPr>
          <w:rFonts w:ascii="Times New Roman" w:hAnsi="Times New Roman"/>
          <w:sz w:val="28"/>
          <w:szCs w:val="28"/>
        </w:rPr>
        <w:t>, текстовой</w:t>
      </w:r>
    </w:p>
    <w:p w:rsidR="00635A06" w:rsidRPr="00C91DCC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мультимедийной информации о порядке</w:t>
      </w:r>
      <w:r w:rsidR="00635A06" w:rsidRPr="00C91DCC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 в транспортное средство и высадки из него, в том числе с использованием кресла-коляски;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C91DCC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2.16.3. </w:t>
      </w:r>
      <w:r w:rsidR="004A4A95" w:rsidRPr="00C91DCC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C91DCC">
        <w:rPr>
          <w:rFonts w:ascii="Times New Roman" w:hAnsi="Times New Roman"/>
          <w:sz w:val="28"/>
          <w:szCs w:val="28"/>
        </w:rPr>
        <w:t>т</w:t>
      </w:r>
      <w:r w:rsidR="004A4A95" w:rsidRPr="00C91DCC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722846" w:rsidRPr="00C91DCC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2.16.4. </w:t>
      </w:r>
      <w:r w:rsidR="00722846" w:rsidRPr="00C91DCC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C91DCC">
        <w:rPr>
          <w:rFonts w:ascii="Times New Roman" w:hAnsi="Times New Roman"/>
          <w:sz w:val="28"/>
          <w:szCs w:val="28"/>
        </w:rPr>
        <w:t>е</w:t>
      </w:r>
      <w:r w:rsidR="00722846" w:rsidRPr="00C91DCC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C91DCC">
        <w:rPr>
          <w:rFonts w:ascii="Times New Roman" w:hAnsi="Times New Roman"/>
          <w:sz w:val="28"/>
          <w:szCs w:val="28"/>
        </w:rPr>
        <w:t>у</w:t>
      </w:r>
      <w:r w:rsidR="00722846" w:rsidRPr="00C91DCC">
        <w:rPr>
          <w:rFonts w:ascii="Times New Roman" w:hAnsi="Times New Roman"/>
          <w:sz w:val="28"/>
          <w:szCs w:val="28"/>
        </w:rPr>
        <w:t xml:space="preserve">дуются </w:t>
      </w:r>
      <w:r w:rsidRPr="00C91DCC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C91DCC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C91DCC">
        <w:rPr>
          <w:rFonts w:ascii="Times New Roman" w:hAnsi="Times New Roman"/>
          <w:sz w:val="28"/>
          <w:szCs w:val="28"/>
        </w:rPr>
        <w:t>й</w:t>
      </w:r>
      <w:r w:rsidR="00722846" w:rsidRPr="00C91DCC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C91DCC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2.16.6.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(туалет).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бинета.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A96601" w:rsidRPr="00C91DCC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6" w:name="Par258"/>
      <w:bookmarkEnd w:id="26"/>
      <w:r w:rsidRPr="00C91DCC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4A4A95" w:rsidRPr="00C91DCC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4A4A95" w:rsidRPr="00C91DCC">
        <w:rPr>
          <w:rFonts w:ascii="Times New Roman" w:hAnsi="Times New Roman"/>
          <w:sz w:val="28"/>
          <w:szCs w:val="28"/>
        </w:rPr>
        <w:t xml:space="preserve">ителя с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должностными</w:t>
      </w:r>
      <w:proofErr w:type="gramEnd"/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лицами при </w:t>
      </w:r>
      <w:r w:rsidR="00C40971" w:rsidRPr="00C91DCC">
        <w:rPr>
          <w:rFonts w:ascii="Times New Roman" w:hAnsi="Times New Roman"/>
          <w:sz w:val="28"/>
          <w:szCs w:val="28"/>
        </w:rPr>
        <w:t>предос</w:t>
      </w:r>
      <w:r w:rsidRPr="00C91DCC">
        <w:rPr>
          <w:rFonts w:ascii="Times New Roman" w:hAnsi="Times New Roman"/>
          <w:sz w:val="28"/>
          <w:szCs w:val="28"/>
        </w:rPr>
        <w:t>тавлении государственной услуги</w:t>
      </w:r>
    </w:p>
    <w:p w:rsidR="004A4A95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их продолжительность, возмож</w:t>
      </w:r>
      <w:r w:rsidR="004A4A95" w:rsidRPr="00C91DCC">
        <w:rPr>
          <w:rFonts w:ascii="Times New Roman" w:hAnsi="Times New Roman"/>
          <w:sz w:val="28"/>
          <w:szCs w:val="28"/>
        </w:rPr>
        <w:t xml:space="preserve">ность получения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A96601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 в мно</w:t>
      </w:r>
      <w:r w:rsidR="00A96601" w:rsidRPr="00C91DCC">
        <w:rPr>
          <w:rFonts w:ascii="Times New Roman" w:hAnsi="Times New Roman"/>
          <w:sz w:val="28"/>
          <w:szCs w:val="28"/>
        </w:rPr>
        <w:t>гофункциональном центре</w:t>
      </w:r>
      <w:r w:rsidR="004A4A95" w:rsidRPr="00C91DCC">
        <w:rPr>
          <w:rFonts w:ascii="Times New Roman" w:hAnsi="Times New Roman"/>
          <w:sz w:val="28"/>
          <w:szCs w:val="28"/>
        </w:rPr>
        <w:t xml:space="preserve"> предоставления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государственных</w:t>
      </w:r>
      <w:proofErr w:type="gramEnd"/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муниципальных услуг, воз</w:t>
      </w:r>
      <w:r w:rsidR="00A96601" w:rsidRPr="00C91DCC">
        <w:rPr>
          <w:rFonts w:ascii="Times New Roman" w:hAnsi="Times New Roman"/>
          <w:sz w:val="28"/>
          <w:szCs w:val="28"/>
        </w:rPr>
        <w:t>можность</w:t>
      </w:r>
      <w:r w:rsidR="004A4A95" w:rsidRPr="00C91DCC">
        <w:rPr>
          <w:rFonts w:ascii="Times New Roman" w:hAnsi="Times New Roman"/>
          <w:sz w:val="28"/>
          <w:szCs w:val="28"/>
        </w:rPr>
        <w:t xml:space="preserve"> получения информации</w:t>
      </w:r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ходе предост</w:t>
      </w:r>
      <w:r w:rsidR="00A96601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  <w:r w:rsidR="004A4A95" w:rsidRPr="00C91DCC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с</w:t>
      </w:r>
      <w:proofErr w:type="gramEnd"/>
    </w:p>
    <w:p w:rsidR="00F22F9A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использованием информационно-коммуникационных технологий</w:t>
      </w:r>
    </w:p>
    <w:p w:rsidR="00C4097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E3BCD" w:rsidRPr="00C91DCC" w:rsidRDefault="00D94F76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6E3BCD" w:rsidRPr="00C91DCC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D94F76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lastRenderedPageBreak/>
        <w:t>ния государственной услуги, в МФЦ, в том числе по экстерриториальному принципу;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417AEA">
        <w:rPr>
          <w:rFonts w:ascii="Times New Roman" w:hAnsi="Times New Roman"/>
          <w:sz w:val="28"/>
          <w:szCs w:val="28"/>
        </w:rPr>
        <w:t>б</w:t>
      </w:r>
      <w:r w:rsidRPr="00417AEA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408FB" w:rsidRPr="00C91DCC" w:rsidRDefault="0063672A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2.17.3.</w:t>
      </w:r>
      <w:r w:rsidR="005449B1" w:rsidRPr="00C91DCC">
        <w:rPr>
          <w:rFonts w:ascii="Times New Roman" w:hAnsi="Times New Roman"/>
          <w:sz w:val="28"/>
          <w:szCs w:val="28"/>
        </w:rPr>
        <w:t> </w:t>
      </w:r>
      <w:r w:rsidR="00D408FB"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D408FB" w:rsidRPr="00C91DCC">
        <w:rPr>
          <w:rFonts w:ascii="Times New Roman" w:hAnsi="Times New Roman"/>
          <w:sz w:val="28"/>
          <w:szCs w:val="28"/>
        </w:rPr>
        <w:t>н</w:t>
      </w:r>
      <w:r w:rsidR="00D408FB" w:rsidRPr="00C91DCC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ляет не более 15 минут.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щим Регламентом.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Default="00C40971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74"/>
      <w:bookmarkEnd w:id="27"/>
      <w:r w:rsidRPr="00C91DCC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  <w:r w:rsidR="005C6021" w:rsidRPr="00C91DCC">
        <w:rPr>
          <w:rFonts w:ascii="Times New Roman" w:hAnsi="Times New Roman"/>
          <w:sz w:val="28"/>
          <w:szCs w:val="28"/>
        </w:rPr>
        <w:t xml:space="preserve"> особенности</w:t>
      </w:r>
    </w:p>
    <w:p w:rsidR="00D94F76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C91DCC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центрах</w:t>
      </w:r>
      <w:proofErr w:type="gramEnd"/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22F9A" w:rsidRPr="00C91DCC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особенности</w:t>
      </w:r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280"/>
      <w:bookmarkEnd w:id="28"/>
      <w:r w:rsidRPr="00C91DCC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МФЦ;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</w:t>
      </w:r>
      <w:r w:rsidRPr="00C91DCC">
        <w:rPr>
          <w:rFonts w:ascii="Times New Roman" w:hAnsi="Times New Roman"/>
          <w:sz w:val="28"/>
          <w:szCs w:val="28"/>
        </w:rPr>
        <w:lastRenderedPageBreak/>
        <w:t>телекоммуникационных технологий, включая использование Портала, с прим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E3BCD" w:rsidRPr="00C91DCC" w:rsidRDefault="006E3BCD" w:rsidP="006E3BCD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услуги;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C91DCC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C91DCC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C91DCC">
        <w:rPr>
          <w:rFonts w:ascii="Times New Roman" w:hAnsi="Times New Roman"/>
          <w:sz w:val="28"/>
          <w:szCs w:val="28"/>
        </w:rPr>
        <w:t>ии и ау</w:t>
      </w:r>
      <w:proofErr w:type="gramEnd"/>
      <w:r w:rsidRPr="00C91DCC">
        <w:rPr>
          <w:rFonts w:ascii="Times New Roman" w:hAnsi="Times New Roman"/>
          <w:sz w:val="28"/>
          <w:szCs w:val="28"/>
        </w:rPr>
        <w:t>тентифик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ции ЕСИА.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C91DCC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Правила определения видов электронной подписи, использование кот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в 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ского края объектов недвижимости.</w:t>
      </w:r>
    </w:p>
    <w:p w:rsidR="00D94F76" w:rsidRPr="00C91DCC" w:rsidRDefault="00D94F76" w:rsidP="00D94F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F22F9A" w:rsidRPr="00C91DCC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9" w:name="Par289"/>
      <w:bookmarkEnd w:id="29"/>
      <w:r w:rsidRPr="00C91DCC">
        <w:rPr>
          <w:rFonts w:ascii="Times New Roman" w:hAnsi="Times New Roman"/>
          <w:sz w:val="28"/>
          <w:szCs w:val="28"/>
        </w:rPr>
        <w:t>3. Состав, последовательность и сроки</w:t>
      </w:r>
      <w:r w:rsidR="005C6021" w:rsidRPr="00C91DCC">
        <w:rPr>
          <w:rFonts w:ascii="Times New Roman" w:hAnsi="Times New Roman"/>
          <w:sz w:val="28"/>
          <w:szCs w:val="28"/>
        </w:rPr>
        <w:t xml:space="preserve"> выполнения </w:t>
      </w:r>
      <w:proofErr w:type="gramStart"/>
      <w:r w:rsidR="005C6021" w:rsidRPr="00C91DCC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процедур (действий), требования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к порядку их выполнения, в том числе</w:t>
      </w:r>
    </w:p>
    <w:p w:rsidR="00A96601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особенности выполнения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административных процедур (действий)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94"/>
      <w:bookmarkEnd w:id="30"/>
      <w:r w:rsidRPr="00C91DCC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мента</w:t>
      </w:r>
      <w:r w:rsidR="00380963" w:rsidRPr="00C91DCC">
        <w:rPr>
          <w:rFonts w:ascii="Times New Roman" w:hAnsi="Times New Roman"/>
          <w:sz w:val="28"/>
          <w:szCs w:val="28"/>
        </w:rPr>
        <w:t>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380963"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направление запросов в органы местного самоуправления и иные орг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низации, участвующие в предоставлении государственной услуги, в рамках межведомственного взаимодействия;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рассмотрение заявлений и прилагаемых к ним документам для уст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 xml:space="preserve">принятие решения о предоставлении либо об отказе в предоставлении </w:t>
      </w:r>
      <w:r w:rsidR="00380963" w:rsidRPr="00C91DCC">
        <w:rPr>
          <w:rFonts w:ascii="Times New Roman" w:hAnsi="Times New Roman"/>
          <w:sz w:val="28"/>
          <w:szCs w:val="28"/>
        </w:rPr>
        <w:lastRenderedPageBreak/>
        <w:t>государственной услуги;</w:t>
      </w:r>
    </w:p>
    <w:p w:rsidR="00676153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выдача разрешения на раздельное проживание либо письменного отк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за в его выдаче с указанием причин отказа</w:t>
      </w:r>
      <w:r w:rsidR="00676153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6153" w:rsidRPr="00C91DCC">
        <w:rPr>
          <w:rFonts w:ascii="Times New Roman" w:hAnsi="Times New Roman"/>
          <w:sz w:val="28"/>
          <w:szCs w:val="28"/>
        </w:rPr>
        <w:t>) передача разрешения на раздельное проживание либо письменного о</w:t>
      </w:r>
      <w:r w:rsidR="00676153" w:rsidRPr="00C91DCC">
        <w:rPr>
          <w:rFonts w:ascii="Times New Roman" w:hAnsi="Times New Roman"/>
          <w:sz w:val="28"/>
          <w:szCs w:val="28"/>
        </w:rPr>
        <w:t>т</w:t>
      </w:r>
      <w:r w:rsidR="00676153" w:rsidRPr="00C91DCC">
        <w:rPr>
          <w:rFonts w:ascii="Times New Roman" w:hAnsi="Times New Roman"/>
          <w:sz w:val="28"/>
          <w:szCs w:val="28"/>
        </w:rPr>
        <w:t>каза в его выдаче из органа опеки и попечительства в МФЦ</w:t>
      </w:r>
      <w:r w:rsidR="00F22F9A"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ту).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A40E7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рального закона «Об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</w:t>
      </w:r>
      <w:r w:rsidR="008A40E7" w:rsidRPr="00C91DCC">
        <w:rPr>
          <w:rFonts w:ascii="Times New Roman" w:hAnsi="Times New Roman"/>
          <w:sz w:val="28"/>
          <w:szCs w:val="28"/>
        </w:rPr>
        <w:t>Такое уведомление подписывается квал</w:t>
      </w:r>
      <w:r w:rsidR="008A40E7" w:rsidRPr="00C91DCC">
        <w:rPr>
          <w:rFonts w:ascii="Times New Roman" w:hAnsi="Times New Roman"/>
          <w:sz w:val="28"/>
          <w:szCs w:val="28"/>
        </w:rPr>
        <w:t>и</w:t>
      </w:r>
      <w:r w:rsidR="008A40E7" w:rsidRPr="00C91DCC">
        <w:rPr>
          <w:rFonts w:ascii="Times New Roman" w:hAnsi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="008A40E7" w:rsidRPr="00C91DCC">
        <w:rPr>
          <w:rFonts w:ascii="Times New Roman" w:hAnsi="Times New Roman"/>
          <w:sz w:val="28"/>
          <w:szCs w:val="28"/>
        </w:rPr>
        <w:t>д</w:t>
      </w:r>
      <w:r w:rsidR="008A40E7" w:rsidRPr="00C91DCC">
        <w:rPr>
          <w:rFonts w:ascii="Times New Roman" w:hAnsi="Times New Roman"/>
          <w:sz w:val="28"/>
          <w:szCs w:val="28"/>
        </w:rPr>
        <w:t xml:space="preserve">ресу электронной почты заявителя либо в его личный кабинет </w:t>
      </w:r>
      <w:r w:rsidR="005C08B8">
        <w:rPr>
          <w:rFonts w:ascii="Times New Roman" w:hAnsi="Times New Roman"/>
          <w:sz w:val="28"/>
          <w:szCs w:val="28"/>
        </w:rPr>
        <w:t>на Портале</w:t>
      </w:r>
      <w:r w:rsidR="008A40E7" w:rsidRPr="00C91DCC">
        <w:rPr>
          <w:rFonts w:ascii="Times New Roman" w:hAnsi="Times New Roman"/>
          <w:sz w:val="28"/>
          <w:szCs w:val="28"/>
        </w:rPr>
        <w:t>. П</w:t>
      </w:r>
      <w:r w:rsidR="008A40E7" w:rsidRPr="00C91DCC">
        <w:rPr>
          <w:rFonts w:ascii="Times New Roman" w:hAnsi="Times New Roman"/>
          <w:sz w:val="28"/>
          <w:szCs w:val="28"/>
        </w:rPr>
        <w:t>о</w:t>
      </w:r>
      <w:r w:rsidR="008A40E7" w:rsidRPr="00C91DCC">
        <w:rPr>
          <w:rFonts w:ascii="Times New Roman" w:hAnsi="Times New Roman"/>
          <w:sz w:val="28"/>
          <w:szCs w:val="28"/>
        </w:rPr>
        <w:t>сле получения уведомления заявитель вправе обратиться повторно с обращен</w:t>
      </w:r>
      <w:r w:rsidR="008A40E7" w:rsidRPr="00C91DCC">
        <w:rPr>
          <w:rFonts w:ascii="Times New Roman" w:hAnsi="Times New Roman"/>
          <w:sz w:val="28"/>
          <w:szCs w:val="28"/>
        </w:rPr>
        <w:t>и</w:t>
      </w:r>
      <w:r w:rsidR="008A40E7" w:rsidRPr="00C91DCC">
        <w:rPr>
          <w:rFonts w:ascii="Times New Roman" w:hAnsi="Times New Roman"/>
          <w:sz w:val="28"/>
          <w:szCs w:val="28"/>
        </w:rPr>
        <w:t>ем о предоставлении услуги, устранив нарушения, которые послужили основ</w:t>
      </w:r>
      <w:r w:rsidR="008A40E7" w:rsidRPr="00C91DCC">
        <w:rPr>
          <w:rFonts w:ascii="Times New Roman" w:hAnsi="Times New Roman"/>
          <w:sz w:val="28"/>
          <w:szCs w:val="28"/>
        </w:rPr>
        <w:t>а</w:t>
      </w:r>
      <w:r w:rsidR="008A40E7" w:rsidRPr="00C91DCC">
        <w:rPr>
          <w:rFonts w:ascii="Times New Roman" w:hAnsi="Times New Roman"/>
          <w:sz w:val="28"/>
          <w:szCs w:val="28"/>
        </w:rPr>
        <w:t>нием для отказа в приеме к рассмотрению первичного обращения.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C91DCC">
        <w:rPr>
          <w:rFonts w:ascii="Times New Roman" w:hAnsi="Times New Roman"/>
          <w:sz w:val="28"/>
          <w:szCs w:val="28"/>
        </w:rPr>
        <w:t>ч</w:t>
      </w:r>
      <w:r w:rsidRPr="00C91DCC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менты, указанные в подразделе 2.6. Регламента, заявление и документы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согласно пункту 2.10.2. настоящего Регламента.</w:t>
      </w:r>
    </w:p>
    <w:p w:rsidR="00FA2CED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3.1.3. Заявление о предоставлении государственной услуги и документы, </w:t>
      </w:r>
      <w:r w:rsidRPr="00C91DCC">
        <w:rPr>
          <w:rFonts w:ascii="Times New Roman" w:hAnsi="Times New Roman"/>
          <w:sz w:val="28"/>
          <w:szCs w:val="28"/>
        </w:rPr>
        <w:lastRenderedPageBreak/>
        <w:t>указанные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DC1181" w:rsidRPr="00C91DCC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C91DCC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мента,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самостоятельно.</w:t>
      </w:r>
    </w:p>
    <w:p w:rsidR="00F22F9A" w:rsidRPr="00C91DCC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представленными заявителями по их инициативе самостоятельно</w:t>
      </w:r>
      <w:r w:rsidR="00FA2CED" w:rsidRPr="00C91DCC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>чительства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C91DCC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цедуры: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DB0335" w:rsidRPr="00C91DCC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DD02F9" w:rsidRPr="00C91DCC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lastRenderedPageBreak/>
        <w:t>ных документах;</w:t>
      </w:r>
    </w:p>
    <w:p w:rsidR="00DD02F9" w:rsidRPr="00C91DCC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C91DCC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C91DCC">
        <w:rPr>
          <w:rFonts w:ascii="Times New Roman" w:hAnsi="Times New Roman"/>
          <w:sz w:val="28"/>
          <w:szCs w:val="28"/>
        </w:rPr>
        <w:t>не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C91DCC">
        <w:rPr>
          <w:rFonts w:ascii="Times New Roman" w:hAnsi="Times New Roman"/>
          <w:sz w:val="28"/>
          <w:szCs w:val="28"/>
        </w:rPr>
        <w:t xml:space="preserve">в </w:t>
      </w:r>
      <w:r w:rsidRPr="00C91DCC">
        <w:rPr>
          <w:rFonts w:ascii="Times New Roman" w:hAnsi="Times New Roman"/>
          <w:sz w:val="28"/>
          <w:szCs w:val="28"/>
        </w:rPr>
        <w:t>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B0335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C91DCC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C91DCC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C91DCC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DB0335" w:rsidRPr="00C91DCC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C91DCC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</w:t>
      </w:r>
      <w:r w:rsidR="00FA2CED" w:rsidRPr="00C91DCC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лом</w:t>
      </w:r>
      <w:r w:rsidR="00FA2CED" w:rsidRPr="00C91DCC">
        <w:rPr>
          <w:rFonts w:ascii="Times New Roman" w:hAnsi="Times New Roman"/>
          <w:sz w:val="28"/>
          <w:szCs w:val="28"/>
        </w:rPr>
        <w:t xml:space="preserve"> 2.6. Регламента, должностное лицо органа опеки и попечительства сличает ее с оригиналом и ставит на ней завер</w:t>
      </w:r>
      <w:r w:rsidR="00FA2CED" w:rsidRPr="00C91DCC">
        <w:rPr>
          <w:rFonts w:ascii="Times New Roman" w:hAnsi="Times New Roman"/>
          <w:sz w:val="28"/>
          <w:szCs w:val="28"/>
        </w:rPr>
        <w:t>и</w:t>
      </w:r>
      <w:r w:rsidR="00FA2CED" w:rsidRPr="00C91DCC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C91DCC">
        <w:rPr>
          <w:rFonts w:ascii="Times New Roman" w:hAnsi="Times New Roman"/>
          <w:sz w:val="28"/>
          <w:szCs w:val="28"/>
        </w:rPr>
        <w:t>д</w:t>
      </w:r>
      <w:r w:rsidR="00FA2CED" w:rsidRPr="00C91DCC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C91DCC">
        <w:rPr>
          <w:rFonts w:ascii="Times New Roman" w:hAnsi="Times New Roman"/>
          <w:sz w:val="28"/>
          <w:szCs w:val="28"/>
        </w:rPr>
        <w:t>выдает ра</w:t>
      </w:r>
      <w:r w:rsidR="00FA2CED" w:rsidRPr="00C91DCC">
        <w:rPr>
          <w:rFonts w:ascii="Times New Roman" w:hAnsi="Times New Roman"/>
          <w:sz w:val="28"/>
          <w:szCs w:val="28"/>
        </w:rPr>
        <w:t>с</w:t>
      </w:r>
      <w:r w:rsidR="00FA2CED" w:rsidRPr="00C91DCC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="00D0397E"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 xml:space="preserve">гламента, </w:t>
      </w:r>
      <w:proofErr w:type="gramStart"/>
      <w:r w:rsidR="00D0397E" w:rsidRPr="00C91DCC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FA2CED" w:rsidRPr="00C91DC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При направлении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подразделе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</w:t>
      </w:r>
      <w:r w:rsidR="00FA2CED" w:rsidRPr="00C91DCC">
        <w:rPr>
          <w:rFonts w:ascii="Times New Roman" w:hAnsi="Times New Roman"/>
          <w:sz w:val="28"/>
          <w:szCs w:val="28"/>
        </w:rPr>
        <w:t>н</w:t>
      </w:r>
      <w:r w:rsidR="00FA2CED" w:rsidRPr="00C91DCC">
        <w:rPr>
          <w:rFonts w:ascii="Times New Roman" w:hAnsi="Times New Roman"/>
          <w:sz w:val="28"/>
          <w:szCs w:val="28"/>
        </w:rPr>
        <w:t>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2CED" w:rsidRPr="00C91DCC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C91DCC">
        <w:rPr>
          <w:rFonts w:ascii="Times New Roman" w:hAnsi="Times New Roman"/>
          <w:sz w:val="28"/>
          <w:szCs w:val="28"/>
        </w:rPr>
        <w:t>а</w:t>
      </w:r>
      <w:r w:rsidR="00FA2CED" w:rsidRPr="00C91DCC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BF7D6B">
        <w:rPr>
          <w:rFonts w:ascii="Times New Roman" w:hAnsi="Times New Roman"/>
          <w:sz w:val="28"/>
          <w:szCs w:val="28"/>
        </w:rPr>
        <w:t>2 рабочих</w:t>
      </w:r>
      <w:r w:rsidR="00FA2CED" w:rsidRPr="00C91DCC">
        <w:rPr>
          <w:rFonts w:ascii="Times New Roman" w:hAnsi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  <w:r w:rsidR="00417241" w:rsidRPr="00C91DCC">
        <w:rPr>
          <w:rFonts w:ascii="Times New Roman" w:hAnsi="Times New Roman"/>
          <w:sz w:val="28"/>
          <w:szCs w:val="28"/>
        </w:rPr>
        <w:t xml:space="preserve"> </w:t>
      </w:r>
      <w:r w:rsidR="00D90BE5" w:rsidRPr="00D90BE5">
        <w:rPr>
          <w:rFonts w:ascii="Times New Roman" w:hAnsi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ванию одного из заявителей.</w:t>
      </w:r>
    </w:p>
    <w:p w:rsidR="00F22F9A" w:rsidRPr="00C91DCC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 соответствии заявлений и прилагаемых к ним документам требован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ям законодательства и Регламента;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смотренных пунктом 3.2.1. настоящего </w:t>
      </w:r>
      <w:r w:rsidR="00F76719" w:rsidRPr="00C91DCC">
        <w:rPr>
          <w:rFonts w:ascii="Times New Roman" w:hAnsi="Times New Roman"/>
          <w:sz w:val="28"/>
          <w:szCs w:val="28"/>
        </w:rPr>
        <w:t>подраздела</w:t>
      </w:r>
      <w:r w:rsidRPr="00C91DCC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1 день.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Pr="00C91DCC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C91DCC">
        <w:rPr>
          <w:rFonts w:ascii="Times New Roman" w:hAnsi="Times New Roman"/>
          <w:sz w:val="28"/>
          <w:szCs w:val="28"/>
        </w:rPr>
        <w:t xml:space="preserve">и иные </w:t>
      </w:r>
      <w:r w:rsidRPr="00C91DCC">
        <w:rPr>
          <w:rFonts w:ascii="Times New Roman" w:hAnsi="Times New Roman"/>
          <w:sz w:val="28"/>
          <w:szCs w:val="28"/>
        </w:rPr>
        <w:t xml:space="preserve">организации, участвующие в предоставлении государственной услуги, в рамках </w:t>
      </w:r>
      <w:r w:rsidRPr="00C91DCC">
        <w:rPr>
          <w:rFonts w:ascii="Times New Roman" w:hAnsi="Times New Roman"/>
          <w:sz w:val="28"/>
          <w:szCs w:val="28"/>
        </w:rPr>
        <w:lastRenderedPageBreak/>
        <w:t>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2.7. Регламента.</w:t>
      </w:r>
    </w:p>
    <w:p w:rsidR="00F22F9A" w:rsidRPr="00C91DCC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C91DCC" w:rsidRDefault="005A7D3A" w:rsidP="00352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 xml:space="preserve">) в </w:t>
      </w:r>
      <w:r w:rsidR="0035268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>
        <w:rPr>
          <w:rFonts w:ascii="Times New Roman" w:hAnsi="Times New Roman"/>
          <w:sz w:val="28"/>
          <w:szCs w:val="28"/>
          <w:lang w:eastAsia="ru-RU"/>
        </w:rPr>
        <w:t>р</w:t>
      </w:r>
      <w:r w:rsidR="0035268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прав на недви</w:t>
      </w:r>
      <w:r w:rsidR="00352684">
        <w:rPr>
          <w:rFonts w:ascii="Times New Roman" w:hAnsi="Times New Roman"/>
          <w:sz w:val="28"/>
          <w:szCs w:val="28"/>
          <w:lang w:eastAsia="ru-RU"/>
        </w:rPr>
        <w:t>жимое имущество и сделок с ним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2B0696" w:rsidRPr="00C91DCC" w:rsidRDefault="005A7D3A" w:rsidP="0035268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в орган опеки и попечительства по месту </w:t>
      </w:r>
      <w:r w:rsidR="00231089" w:rsidRPr="00C91DCC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подопечного для получения акта обследования условий жизни подопечного (в случае, если подопечный </w:t>
      </w:r>
      <w:r w:rsidR="000F3534" w:rsidRPr="00C91DCC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C91DCC">
        <w:rPr>
          <w:rFonts w:ascii="Times New Roman" w:hAnsi="Times New Roman" w:cs="Times New Roman"/>
          <w:sz w:val="28"/>
          <w:szCs w:val="28"/>
        </w:rPr>
        <w:t>а</w:t>
      </w:r>
      <w:r w:rsidR="000F3534" w:rsidRPr="00C91DCC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>)</w:t>
      </w:r>
      <w:r w:rsidR="002B0696" w:rsidRPr="00C91DCC">
        <w:rPr>
          <w:rFonts w:ascii="Times New Roman" w:hAnsi="Times New Roman" w:cs="Times New Roman"/>
          <w:sz w:val="28"/>
          <w:szCs w:val="28"/>
        </w:rPr>
        <w:t>.</w:t>
      </w:r>
    </w:p>
    <w:p w:rsidR="001E3481" w:rsidRPr="00C91DCC" w:rsidRDefault="001E3481" w:rsidP="001E3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C91DCC">
        <w:rPr>
          <w:rFonts w:ascii="Times New Roman" w:hAnsi="Times New Roman"/>
          <w:sz w:val="28"/>
          <w:szCs w:val="28"/>
        </w:rPr>
        <w:t xml:space="preserve">, указанных в подпунктах </w:t>
      </w:r>
      <w:r w:rsidR="005A7D3A">
        <w:rPr>
          <w:rFonts w:ascii="Times New Roman" w:hAnsi="Times New Roman"/>
          <w:sz w:val="28"/>
          <w:szCs w:val="28"/>
        </w:rPr>
        <w:t>1</w:t>
      </w:r>
      <w:r w:rsidR="002B0696" w:rsidRPr="00C91DCC">
        <w:rPr>
          <w:rFonts w:ascii="Times New Roman" w:hAnsi="Times New Roman"/>
          <w:sz w:val="28"/>
          <w:szCs w:val="28"/>
        </w:rPr>
        <w:t xml:space="preserve"> и </w:t>
      </w:r>
      <w:r w:rsidR="005A7D3A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 xml:space="preserve"> пункта 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>. наст</w:t>
      </w:r>
      <w:r w:rsidR="002B0696" w:rsidRPr="00C91DCC">
        <w:rPr>
          <w:rFonts w:ascii="Times New Roman" w:hAnsi="Times New Roman"/>
          <w:sz w:val="28"/>
          <w:szCs w:val="28"/>
        </w:rPr>
        <w:t>о</w:t>
      </w:r>
      <w:r w:rsidR="002B0696" w:rsidRPr="00C91DCC">
        <w:rPr>
          <w:rFonts w:ascii="Times New Roman" w:hAnsi="Times New Roman"/>
          <w:sz w:val="28"/>
          <w:szCs w:val="28"/>
        </w:rPr>
        <w:t xml:space="preserve">ящего Регламента </w:t>
      </w:r>
      <w:r w:rsidRPr="00C91DCC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чение 1 дня.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C91DCC">
        <w:rPr>
          <w:rFonts w:ascii="Times New Roman" w:hAnsi="Times New Roman"/>
          <w:sz w:val="28"/>
          <w:szCs w:val="28"/>
        </w:rPr>
        <w:t>3.2.</w:t>
      </w:r>
      <w:r w:rsidR="001E3481" w:rsidRPr="00C91DCC">
        <w:rPr>
          <w:rFonts w:ascii="Times New Roman" w:hAnsi="Times New Roman"/>
          <w:sz w:val="28"/>
          <w:szCs w:val="28"/>
        </w:rPr>
        <w:t>3</w:t>
      </w:r>
      <w:r w:rsidRPr="00C91DCC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161D74" w:rsidRPr="00C91DCC">
        <w:rPr>
          <w:rFonts w:ascii="Times New Roman" w:hAnsi="Times New Roman"/>
          <w:sz w:val="28"/>
          <w:szCs w:val="28"/>
        </w:rPr>
        <w:t xml:space="preserve">и 2.7. </w:t>
      </w:r>
      <w:r w:rsidRPr="00C91DCC">
        <w:rPr>
          <w:rFonts w:ascii="Times New Roman" w:hAnsi="Times New Roman"/>
          <w:sz w:val="28"/>
          <w:szCs w:val="28"/>
        </w:rPr>
        <w:t>Регламента.</w:t>
      </w:r>
    </w:p>
    <w:p w:rsidR="00F654A0" w:rsidRPr="000D74D0" w:rsidRDefault="00F654A0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тельства.</w:t>
      </w:r>
    </w:p>
    <w:p w:rsidR="00F22F9A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пунктах 3.2.1.</w:t>
      </w:r>
      <w:r w:rsidR="00161D74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3.2.2. настоящего подраздела Регламента, должностное лицо </w:t>
      </w:r>
      <w:r w:rsidR="00285BCF" w:rsidRPr="00C91DCC">
        <w:rPr>
          <w:rFonts w:ascii="Times New Roman" w:hAnsi="Times New Roman"/>
          <w:sz w:val="28"/>
          <w:szCs w:val="28"/>
        </w:rPr>
        <w:t>в течение</w:t>
      </w:r>
      <w:r w:rsidR="00B77B3C" w:rsidRPr="00C91DCC">
        <w:rPr>
          <w:rFonts w:ascii="Times New Roman" w:hAnsi="Times New Roman"/>
          <w:sz w:val="28"/>
          <w:szCs w:val="28"/>
        </w:rPr>
        <w:br/>
      </w:r>
      <w:r w:rsidR="00285BCF" w:rsidRPr="00C91DCC">
        <w:rPr>
          <w:rFonts w:ascii="Times New Roman" w:hAnsi="Times New Roman"/>
          <w:sz w:val="28"/>
          <w:szCs w:val="28"/>
        </w:rPr>
        <w:t xml:space="preserve">1 рабочего дня </w:t>
      </w:r>
      <w:r w:rsidRPr="00C91DCC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>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C91DCC">
        <w:rPr>
          <w:rFonts w:ascii="Times New Roman" w:hAnsi="Times New Roman"/>
          <w:sz w:val="28"/>
          <w:szCs w:val="28"/>
        </w:rPr>
        <w:t>и определяет основания выдачи разрешения на раздел</w:t>
      </w:r>
      <w:r w:rsidR="003B26E7" w:rsidRPr="00C91DCC">
        <w:rPr>
          <w:rFonts w:ascii="Times New Roman" w:hAnsi="Times New Roman"/>
          <w:sz w:val="28"/>
          <w:szCs w:val="28"/>
        </w:rPr>
        <w:t>ь</w:t>
      </w:r>
      <w:r w:rsidR="003B26E7" w:rsidRPr="00C91DCC">
        <w:rPr>
          <w:rFonts w:ascii="Times New Roman" w:hAnsi="Times New Roman"/>
          <w:sz w:val="28"/>
          <w:szCs w:val="28"/>
        </w:rPr>
        <w:t>ное проживание либо письменного отказа в его выдаче.</w:t>
      </w:r>
    </w:p>
    <w:p w:rsidR="00414F70" w:rsidRPr="00C91DCC" w:rsidRDefault="00414F70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установление нал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гламента, а также наличие объективных обстоятельств</w:t>
      </w:r>
      <w:r w:rsidR="00F22F9A" w:rsidRPr="00C91DCC">
        <w:rPr>
          <w:rFonts w:ascii="Times New Roman" w:hAnsi="Times New Roman"/>
          <w:sz w:val="28"/>
          <w:szCs w:val="28"/>
        </w:rPr>
        <w:t>, обосновывающих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чину для раздельного проживания попечителя и подопечного.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4</w:t>
      </w:r>
      <w:r w:rsidRPr="00C91DCC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>, 3.2.2</w:t>
      </w:r>
      <w:r w:rsidR="00161D74" w:rsidRPr="00C91DCC">
        <w:rPr>
          <w:rFonts w:ascii="Times New Roman" w:hAnsi="Times New Roman"/>
          <w:sz w:val="28"/>
          <w:szCs w:val="28"/>
        </w:rPr>
        <w:t>. и</w:t>
      </w:r>
      <w:r w:rsidRPr="00C91DCC">
        <w:rPr>
          <w:rFonts w:ascii="Times New Roman" w:hAnsi="Times New Roman"/>
          <w:sz w:val="28"/>
          <w:szCs w:val="28"/>
        </w:rPr>
        <w:t xml:space="preserve"> 3.2.3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 xml:space="preserve"> 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ства:</w:t>
      </w:r>
    </w:p>
    <w:p w:rsidR="00F22F9A" w:rsidRPr="00C91DCC" w:rsidRDefault="005A7D3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C91DCC" w:rsidRDefault="005A7D3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C91DCC" w:rsidRDefault="005A7D3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передает проект акт органа опеки и попечительства о разрешении на раздельное проживание или письменного отказа в его выдаче с указанием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 отказа на подпись руководителю органа опеки и попечительства</w:t>
      </w:r>
      <w:r w:rsidR="00F00B4C" w:rsidRPr="00C91DCC">
        <w:rPr>
          <w:rFonts w:ascii="Times New Roman" w:hAnsi="Times New Roman"/>
          <w:sz w:val="28"/>
          <w:szCs w:val="28"/>
        </w:rPr>
        <w:t>;</w:t>
      </w:r>
    </w:p>
    <w:p w:rsidR="00FD1DC7" w:rsidRPr="00C91DCC" w:rsidRDefault="005A7D3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направляет заявителю 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о разрешении на раздельное проживание или письменного отказа в его выдаче 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через Портал) уведомление о 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государственной услуги или об отказе в предоставлении государственной услуги и</w:t>
      </w:r>
      <w:proofErr w:type="gramEnd"/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F22F9A" w:rsidRPr="00C91DCC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в сроки указанные в пункте 2.4.1. подраздела 2.4. Регламента.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5</w:t>
      </w:r>
      <w:r w:rsidRPr="00C91DCC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C91DCC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даче.</w:t>
      </w:r>
    </w:p>
    <w:p w:rsidR="00F22F9A" w:rsidRPr="00C91DCC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C91DCC">
        <w:rPr>
          <w:rFonts w:ascii="Times New Roman" w:hAnsi="Times New Roman"/>
          <w:sz w:val="28"/>
          <w:szCs w:val="28"/>
        </w:rPr>
        <w:t>подразделе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а также его подписания руководителем органа опеки и попечительства.</w:t>
      </w:r>
    </w:p>
    <w:p w:rsidR="00F22F9A" w:rsidRPr="00C91DCC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C91DCC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Вместе с письменным отказом в его выдаче заявителю возвращаются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6</w:t>
      </w:r>
      <w:r w:rsidRPr="00C91DCC">
        <w:rPr>
          <w:rFonts w:ascii="Times New Roman" w:hAnsi="Times New Roman"/>
          <w:sz w:val="28"/>
          <w:szCs w:val="28"/>
        </w:rPr>
        <w:t>. </w:t>
      </w:r>
      <w:r w:rsidR="00161D74" w:rsidRPr="00C91DCC">
        <w:rPr>
          <w:rFonts w:ascii="Times New Roman" w:hAnsi="Times New Roman"/>
          <w:sz w:val="28"/>
          <w:szCs w:val="28"/>
        </w:rPr>
        <w:t>Передача</w:t>
      </w:r>
      <w:r w:rsidRPr="00C91DCC">
        <w:rPr>
          <w:rFonts w:ascii="Times New Roman" w:hAnsi="Times New Roman"/>
          <w:sz w:val="28"/>
          <w:szCs w:val="28"/>
        </w:rPr>
        <w:t xml:space="preserve"> разрешения на раздельное проживание либо письменного отказа в его выдаче </w:t>
      </w:r>
      <w:r w:rsidR="00161D74" w:rsidRPr="00C91DCC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Pr="00C91DCC">
        <w:rPr>
          <w:rFonts w:ascii="Times New Roman" w:hAnsi="Times New Roman"/>
          <w:sz w:val="28"/>
          <w:szCs w:val="28"/>
        </w:rPr>
        <w:t>в МФЦ.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C91DCC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C91DCC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61D74" w:rsidRPr="00C91DCC">
        <w:rPr>
          <w:rFonts w:ascii="Times New Roman" w:hAnsi="Times New Roman"/>
          <w:sz w:val="28"/>
          <w:szCs w:val="28"/>
        </w:rPr>
        <w:t>передача документов в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368"/>
      <w:bookmarkEnd w:id="33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3.3. </w:t>
      </w:r>
      <w:r w:rsidR="00C40971" w:rsidRPr="00C91DCC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4615F4" w:rsidRPr="00C91DCC">
        <w:rPr>
          <w:rFonts w:ascii="Times New Roman" w:hAnsi="Times New Roman"/>
          <w:sz w:val="28"/>
          <w:szCs w:val="28"/>
        </w:rPr>
        <w:t>выполнения</w:t>
      </w:r>
    </w:p>
    <w:p w:rsidR="006E3BCD" w:rsidRPr="00C91DCC" w:rsidRDefault="00F22F9A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административных процедур</w:t>
      </w:r>
      <w:r w:rsidR="006E3BCD" w:rsidRPr="00C91DCC">
        <w:rPr>
          <w:rFonts w:ascii="Times New Roman" w:hAnsi="Times New Roman"/>
          <w:sz w:val="28"/>
          <w:szCs w:val="28"/>
        </w:rPr>
        <w:t>, в том числе, к порядку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3.3.1. </w:t>
      </w:r>
      <w:r w:rsidR="00F22F9A" w:rsidRPr="00C91DCC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лом 2.6</w:t>
      </w:r>
      <w:r w:rsidR="004615F4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373"/>
      <w:bookmarkEnd w:id="34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тронной формы запроса заявитель уведомляется о характере выявленной оши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3.3.10. Осуществление оценки доступности и качества государственной услуги на Портале.</w:t>
      </w:r>
    </w:p>
    <w:p w:rsidR="00F00B4C" w:rsidRDefault="00F00B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03649" w:rsidRDefault="00D036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03649" w:rsidRDefault="00D036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03649" w:rsidRDefault="00D036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03649" w:rsidRPr="00C91DCC" w:rsidRDefault="00D036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5" w:name="Par375"/>
      <w:bookmarkEnd w:id="35"/>
      <w:r w:rsidRPr="00C91DCC">
        <w:rPr>
          <w:rFonts w:ascii="Times New Roman" w:hAnsi="Times New Roman"/>
          <w:sz w:val="28"/>
          <w:szCs w:val="28"/>
        </w:rPr>
        <w:t xml:space="preserve">4.1. Порядок </w:t>
      </w:r>
      <w:r w:rsidR="00C40971" w:rsidRPr="00C91DCC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C40971" w:rsidRPr="00C91DCC">
        <w:rPr>
          <w:rFonts w:ascii="Times New Roman" w:hAnsi="Times New Roman"/>
          <w:sz w:val="28"/>
          <w:szCs w:val="28"/>
        </w:rPr>
        <w:t xml:space="preserve">контроля </w:t>
      </w:r>
      <w:r w:rsidR="004615F4" w:rsidRPr="00C91DCC">
        <w:rPr>
          <w:rFonts w:ascii="Times New Roman" w:hAnsi="Times New Roman"/>
          <w:sz w:val="28"/>
          <w:szCs w:val="28"/>
        </w:rPr>
        <w:t>за</w:t>
      </w:r>
      <w:proofErr w:type="gramEnd"/>
      <w:r w:rsidR="004615F4" w:rsidRPr="00C91DCC">
        <w:rPr>
          <w:rFonts w:ascii="Times New Roman" w:hAnsi="Times New Roman"/>
          <w:sz w:val="28"/>
          <w:szCs w:val="28"/>
        </w:rPr>
        <w:t xml:space="preserve"> соблюдением</w:t>
      </w: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исполнен</w:t>
      </w:r>
      <w:r w:rsidR="00C40971" w:rsidRPr="00C91DCC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4615F4" w:rsidRPr="00C91DCC">
        <w:rPr>
          <w:rFonts w:ascii="Times New Roman" w:hAnsi="Times New Roman"/>
          <w:sz w:val="28"/>
          <w:szCs w:val="28"/>
        </w:rPr>
        <w:t>лицами положений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</w:t>
      </w:r>
      <w:r w:rsidR="00C40971" w:rsidRPr="00C91DCC">
        <w:rPr>
          <w:rFonts w:ascii="Times New Roman" w:hAnsi="Times New Roman"/>
          <w:sz w:val="28"/>
          <w:szCs w:val="28"/>
        </w:rPr>
        <w:t>нта и иных</w:t>
      </w:r>
      <w:r w:rsidR="004615F4" w:rsidRPr="00C91DCC">
        <w:rPr>
          <w:rFonts w:ascii="Times New Roman" w:hAnsi="Times New Roman"/>
          <w:sz w:val="28"/>
          <w:szCs w:val="28"/>
        </w:rPr>
        <w:t xml:space="preserve"> нормативных правовых актов,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F22F9A" w:rsidRPr="00C91DCC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F22F9A" w:rsidRPr="00C91DCC">
        <w:rPr>
          <w:rFonts w:ascii="Times New Roman" w:hAnsi="Times New Roman"/>
          <w:sz w:val="28"/>
          <w:szCs w:val="28"/>
        </w:rPr>
        <w:t>принятием ими решений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70688F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в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C91DCC">
        <w:rPr>
          <w:rFonts w:ascii="Times New Roman" w:hAnsi="Times New Roman"/>
          <w:sz w:val="28"/>
          <w:szCs w:val="28"/>
        </w:rPr>
        <w:t>л</w:t>
      </w:r>
      <w:r w:rsidRPr="00C91DCC">
        <w:rPr>
          <w:rFonts w:ascii="Times New Roman" w:hAnsi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 xml:space="preserve">ся постоянно их </w:t>
      </w:r>
      <w:r w:rsidR="0070688F" w:rsidRPr="00C91DCC">
        <w:rPr>
          <w:rFonts w:ascii="Times New Roman" w:hAnsi="Times New Roman"/>
          <w:sz w:val="28"/>
          <w:szCs w:val="28"/>
        </w:rPr>
        <w:t xml:space="preserve">непосредственными </w:t>
      </w:r>
      <w:r w:rsidRPr="00C91DCC">
        <w:rPr>
          <w:rFonts w:ascii="Times New Roman" w:hAnsi="Times New Roman"/>
          <w:sz w:val="28"/>
          <w:szCs w:val="28"/>
        </w:rPr>
        <w:t>руководителями.</w:t>
      </w:r>
    </w:p>
    <w:p w:rsidR="005A7D3A" w:rsidRDefault="005A7D3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90"/>
      <w:bookmarkEnd w:id="36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 Порядок и периоди</w:t>
      </w:r>
      <w:r w:rsidR="00C40971" w:rsidRPr="00C91DCC">
        <w:rPr>
          <w:rFonts w:ascii="Times New Roman" w:hAnsi="Times New Roman"/>
          <w:sz w:val="28"/>
          <w:szCs w:val="28"/>
        </w:rPr>
        <w:t xml:space="preserve">чность осуществления </w:t>
      </w:r>
      <w:proofErr w:type="gramStart"/>
      <w:r w:rsidR="00F82E5A" w:rsidRPr="00C91DCC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внеплано</w:t>
      </w:r>
      <w:r w:rsidR="00A96601" w:rsidRPr="00C91DCC">
        <w:rPr>
          <w:rFonts w:ascii="Times New Roman" w:hAnsi="Times New Roman"/>
          <w:sz w:val="28"/>
          <w:szCs w:val="28"/>
        </w:rPr>
        <w:t>вых</w:t>
      </w:r>
      <w:r w:rsidR="004615F4" w:rsidRPr="00C91DCC">
        <w:rPr>
          <w:rFonts w:ascii="Times New Roman" w:hAnsi="Times New Roman"/>
          <w:sz w:val="28"/>
          <w:szCs w:val="28"/>
        </w:rPr>
        <w:t xml:space="preserve"> проверок полноты и качества предоставления</w:t>
      </w:r>
    </w:p>
    <w:p w:rsidR="00A96601" w:rsidRPr="00C91DCC" w:rsidRDefault="004615F4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F22F9A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 полнотой и качеством предоставления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F22F9A" w:rsidRPr="00C91DCC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402"/>
      <w:bookmarkEnd w:id="37"/>
      <w:r w:rsidRPr="00C91DCC">
        <w:rPr>
          <w:rFonts w:ascii="Times New Roman" w:hAnsi="Times New Roman"/>
          <w:sz w:val="28"/>
          <w:szCs w:val="28"/>
        </w:rPr>
        <w:t>4.3. Ответственность должностных лиц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="00A96601" w:rsidRPr="00C91DCC">
        <w:rPr>
          <w:rFonts w:ascii="Times New Roman" w:hAnsi="Times New Roman"/>
          <w:sz w:val="28"/>
          <w:szCs w:val="28"/>
        </w:rPr>
        <w:t>исполнительных органов</w:t>
      </w:r>
    </w:p>
    <w:p w:rsidR="004615F4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власти Краснодарского края,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за </w:t>
      </w:r>
      <w:r w:rsidR="004615F4" w:rsidRPr="00C91DCC">
        <w:rPr>
          <w:rFonts w:ascii="Times New Roman" w:hAnsi="Times New Roman"/>
          <w:sz w:val="28"/>
          <w:szCs w:val="28"/>
        </w:rPr>
        <w:t>решения</w:t>
      </w:r>
    </w:p>
    <w:p w:rsidR="004615F4" w:rsidRPr="00C91DCC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действия</w:t>
      </w:r>
      <w:r w:rsidR="00CE7C16" w:rsidRPr="00C91DCC">
        <w:rPr>
          <w:rFonts w:ascii="Times New Roman" w:hAnsi="Times New Roman"/>
          <w:sz w:val="28"/>
          <w:szCs w:val="28"/>
        </w:rPr>
        <w:t xml:space="preserve"> </w:t>
      </w:r>
      <w:r w:rsidR="004615F4" w:rsidRPr="00C91DCC">
        <w:rPr>
          <w:rFonts w:ascii="Times New Roman" w:hAnsi="Times New Roman"/>
          <w:sz w:val="28"/>
          <w:szCs w:val="28"/>
        </w:rPr>
        <w:t>(бездействие), принимаемые (осуществляемые) ими</w:t>
      </w:r>
    </w:p>
    <w:p w:rsidR="00F22F9A" w:rsidRPr="00C91DCC" w:rsidRDefault="004615F4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ходе </w:t>
      </w:r>
      <w:r w:rsidR="00F22F9A" w:rsidRPr="00C91DCC">
        <w:rPr>
          <w:rFonts w:ascii="Times New Roman" w:hAnsi="Times New Roman"/>
          <w:sz w:val="28"/>
          <w:szCs w:val="28"/>
        </w:rPr>
        <w:t>предоставления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11"/>
      <w:bookmarkEnd w:id="38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 Положе</w:t>
      </w:r>
      <w:r w:rsidR="00C40971" w:rsidRPr="00C91DCC">
        <w:rPr>
          <w:rFonts w:ascii="Times New Roman" w:hAnsi="Times New Roman"/>
          <w:sz w:val="28"/>
          <w:szCs w:val="28"/>
        </w:rPr>
        <w:t xml:space="preserve">ния, характеризующие требования </w:t>
      </w:r>
      <w:r w:rsidR="004615F4" w:rsidRPr="00C91DCC">
        <w:rPr>
          <w:rFonts w:ascii="Times New Roman" w:hAnsi="Times New Roman"/>
          <w:sz w:val="28"/>
          <w:szCs w:val="28"/>
        </w:rPr>
        <w:t>к порядку</w:t>
      </w:r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формам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контроля за пре</w:t>
      </w:r>
      <w:r w:rsidR="00C40971" w:rsidRPr="00C91DCC">
        <w:rPr>
          <w:rFonts w:ascii="Times New Roman" w:hAnsi="Times New Roman"/>
          <w:sz w:val="28"/>
          <w:szCs w:val="28"/>
        </w:rPr>
        <w:t xml:space="preserve">доставлением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госу</w:t>
      </w:r>
      <w:r w:rsidR="004615F4" w:rsidRPr="00C91DCC">
        <w:rPr>
          <w:rFonts w:ascii="Times New Roman" w:hAnsi="Times New Roman"/>
          <w:sz w:val="28"/>
          <w:szCs w:val="28"/>
        </w:rPr>
        <w:t>дарственной</w:t>
      </w:r>
      <w:proofErr w:type="gramEnd"/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в том числе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со стороны граждан,</w:t>
      </w:r>
    </w:p>
    <w:p w:rsidR="00F22F9A" w:rsidRPr="00C91DCC" w:rsidRDefault="00F22F9A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22F9A" w:rsidRPr="00C91DCC" w:rsidRDefault="00F22F9A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независимость;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должная тщательность.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lastRenderedPageBreak/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22F9A" w:rsidRPr="00C91DCC" w:rsidRDefault="00F22F9A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22F9A" w:rsidRPr="00C91DCC" w:rsidRDefault="00F22F9A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4.4.2. 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ные органы.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9" w:name="Par419"/>
      <w:bookmarkEnd w:id="39"/>
      <w:r w:rsidRPr="00002A25">
        <w:rPr>
          <w:rFonts w:ascii="Times New Roman" w:hAnsi="Times New Roman"/>
          <w:sz w:val="28"/>
          <w:szCs w:val="28"/>
        </w:rPr>
        <w:t xml:space="preserve">5. Досудебный (внесудебный) порядок обжалования решений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26"/>
      <w:bookmarkEnd w:id="40"/>
      <w:r w:rsidRPr="00002A25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002A25">
        <w:rPr>
          <w:rFonts w:ascii="Times New Roman" w:hAnsi="Times New Roman"/>
          <w:sz w:val="28"/>
          <w:szCs w:val="28"/>
        </w:rPr>
        <w:t>на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1" w:name="Par437"/>
      <w:bookmarkEnd w:id="41"/>
      <w:proofErr w:type="gramStart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го</w:t>
      </w:r>
      <w:r w:rsidRPr="00002A25">
        <w:rPr>
          <w:rFonts w:ascii="Times New Roman" w:hAnsi="Times New Roman"/>
          <w:sz w:val="28"/>
          <w:szCs w:val="28"/>
        </w:rPr>
        <w:t>с</w:t>
      </w:r>
      <w:r w:rsidRPr="00002A25">
        <w:rPr>
          <w:rFonts w:ascii="Times New Roman" w:hAnsi="Times New Roman"/>
          <w:sz w:val="28"/>
          <w:szCs w:val="28"/>
        </w:rPr>
        <w:t>ударственным служащим, многофункциональным центром, работником мн</w:t>
      </w:r>
      <w:r w:rsidRPr="00002A25">
        <w:rPr>
          <w:rFonts w:ascii="Times New Roman" w:hAnsi="Times New Roman"/>
          <w:sz w:val="28"/>
          <w:szCs w:val="28"/>
        </w:rPr>
        <w:t>о</w:t>
      </w:r>
      <w:r w:rsidRPr="00002A25">
        <w:rPr>
          <w:rFonts w:ascii="Times New Roman" w:hAnsi="Times New Roman"/>
          <w:sz w:val="28"/>
          <w:szCs w:val="28"/>
        </w:rPr>
        <w:t>гофункционального центра в ходе предоставления государственной услуги (д</w:t>
      </w:r>
      <w:r w:rsidRPr="00002A25">
        <w:rPr>
          <w:rFonts w:ascii="Times New Roman" w:hAnsi="Times New Roman"/>
          <w:sz w:val="28"/>
          <w:szCs w:val="28"/>
        </w:rPr>
        <w:t>а</w:t>
      </w:r>
      <w:r w:rsidRPr="00002A25">
        <w:rPr>
          <w:rFonts w:ascii="Times New Roman" w:hAnsi="Times New Roman"/>
          <w:sz w:val="28"/>
          <w:szCs w:val="28"/>
        </w:rPr>
        <w:t>лее – досудебное (внесудебное) обжалование).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5.2. Предмет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гофункционального центра, работника многофункционального центра, является конкретное решение или действие (бездействие), принятое или осуществленное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ими в ходе предоставления государственной услуги, в том числе в следующих случаях: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ставлению соответствующей государственной услуги в полном объеме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ствия (бездействие) которого обжалуются, возложена функция по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48"/>
      <w:bookmarkEnd w:id="42"/>
      <w:r w:rsidRPr="00002A25">
        <w:rPr>
          <w:rFonts w:ascii="Times New Roman" w:hAnsi="Times New Roman"/>
          <w:sz w:val="28"/>
          <w:szCs w:val="28"/>
        </w:rPr>
        <w:t>5.3. Орган, предоставляющий государственную услугу,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многофункциональный центр, а также их должностные лица,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государственные служащие, работники и уполномоченные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002A25">
        <w:rPr>
          <w:rFonts w:ascii="Times New Roman" w:eastAsia="Times New Roman" w:hAnsi="Times New Roman"/>
          <w:sz w:val="28"/>
          <w:szCs w:val="28"/>
        </w:rPr>
        <w:t>ь</w:t>
      </w:r>
      <w:r w:rsidRPr="00002A25">
        <w:rPr>
          <w:rFonts w:ascii="Times New Roman" w:eastAsia="Times New Roman" w:hAnsi="Times New Roman"/>
          <w:sz w:val="28"/>
          <w:szCs w:val="28"/>
        </w:rPr>
        <w:t>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попечительства,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ный центр либо в департамент информатизации и связи Краснодарского края, являющийся учредителем многофункционального центра (далее − учредитель многофункционального центра).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 подается руководителю этого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ного центра. Жалоба на решения и действия (бездействие) многофункционал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ного центра подается учредителю многофункционального центра или дол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ностному лицу, уполномоченному нормативным правовым актом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госуда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многофункционального центра, работников многофункционального центра  устанавливаются Порядком подачи и рассмотрения жалоб на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ствия (бездействие) исполнительных органов государственной власти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 и их должностных лиц, государственных гражданских служащих Краснодарского края, утвержденным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0" w:history="1">
        <w:proofErr w:type="gramStart"/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ждении Порядка подачи и рассмотрения жалоб на решения и действия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  <w:proofErr w:type="gramEnd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57"/>
      <w:bookmarkEnd w:id="43"/>
      <w:r w:rsidRPr="00002A25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68"/>
      <w:bookmarkEnd w:id="44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федеральной государственной информацио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 либо Портала государственных и муниципальных услуг (функций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) Кра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нодарского края, а также может быть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принята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личном приеме заявителя.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1" w:anchor="/document/12177515/entry/1102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5.4.3.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5.4.4. 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между многофункциональным центром и </w:t>
      </w:r>
      <w:r w:rsidRPr="00002A25">
        <w:rPr>
          <w:rFonts w:ascii="Times New Roman" w:eastAsia="Times New Roman" w:hAnsi="Times New Roman"/>
          <w:sz w:val="28"/>
          <w:szCs w:val="28"/>
        </w:rPr>
        <w:t>органом опеки и попеч</w:t>
      </w:r>
      <w:r w:rsidRPr="00002A25">
        <w:rPr>
          <w:rFonts w:ascii="Times New Roman" w:eastAsia="Times New Roman" w:hAnsi="Times New Roman"/>
          <w:sz w:val="28"/>
          <w:szCs w:val="28"/>
        </w:rPr>
        <w:t>и</w:t>
      </w:r>
      <w:r w:rsidRPr="00002A25">
        <w:rPr>
          <w:rFonts w:ascii="Times New Roman" w:eastAsia="Times New Roman" w:hAnsi="Times New Roman"/>
          <w:sz w:val="28"/>
          <w:szCs w:val="28"/>
        </w:rPr>
        <w:t>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его руководителя и (или) работника, решения и действия (бездействие) которых обжалуются;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многофункционального центра, работника многофункционального центра;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государственного служащего,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ционального центра, работника многофункционального центра. Заявителем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гут быть представлены документы (при наличии), подтверждающие доводы з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явителя, либо их копии.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72"/>
      <w:bookmarkEnd w:id="45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5.6. Перечень оснований для приостановления рассмотрения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77"/>
      <w:bookmarkEnd w:id="46"/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lastRenderedPageBreak/>
        <w:t>7. Результат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002A25" w:rsidRPr="00002A25" w:rsidRDefault="00002A25" w:rsidP="00002A2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5.8. Порядок информирования заявителя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97"/>
      <w:bookmarkEnd w:id="47"/>
      <w:r w:rsidRPr="00002A25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501"/>
      <w:bookmarkEnd w:id="48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002A25">
        <w:rPr>
          <w:rFonts w:ascii="Times New Roman" w:eastAsia="Times New Roman" w:hAnsi="Times New Roman"/>
          <w:sz w:val="28"/>
          <w:szCs w:val="28"/>
        </w:rPr>
        <w:t>решения и действия (бездействие), принятые (осуществляемые) органом опеки и попечительства, должностным лицом органа опеки и попечительства, гражданскими служащими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циональным центром, работником многофункционального центра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суд,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 и сроки, установленные законодательством Российской Федерации.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5.10. Право заявителя на получение информации и документов,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507"/>
      <w:bookmarkEnd w:id="49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Заявитель имеет право обратиться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5.11. Способы информирования заявителей о порядке подачи</w:t>
      </w:r>
    </w:p>
    <w:p w:rsidR="00002A25" w:rsidRPr="00002A25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и рассмотрения жалобы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002A25" w:rsidRPr="00002A25" w:rsidRDefault="00002A25" w:rsidP="00002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02A25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официальном сайте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 (функций) Краснодарского края.</w:t>
      </w:r>
    </w:p>
    <w:p w:rsidR="00B77B3C" w:rsidRDefault="00B77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A25" w:rsidRDefault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CC" w:rsidRDefault="00C9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649" w:rsidRDefault="00D03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649" w:rsidRDefault="00D03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5BF" w:rsidRDefault="00FF25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ра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дельное проживание попечителей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и их несовершеннолетних подопе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ч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ных»</w:t>
      </w:r>
    </w:p>
    <w:p w:rsid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B3C" w:rsidRPr="008B18BD" w:rsidRDefault="00B77B3C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8B18BD" w:rsidRP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B18BD" w:rsidRPr="008B18BD" w:rsidRDefault="00FF25BF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B77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8B18BD">
        <w:trPr>
          <w:trHeight w:val="35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170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4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B77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8(86195)3-26-42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8(86195)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3-17-32</w:t>
            </w:r>
          </w:p>
          <w:p w:rsidR="008B18BD" w:rsidRPr="00404356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8B18BD"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8B18BD" w:rsidRPr="008B18BD" w:rsidRDefault="008B18BD" w:rsidP="00E8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</w:t>
            </w:r>
            <w:r w:rsidR="00E86FE1">
              <w:t xml:space="preserve"> </w:t>
            </w:r>
            <w:r w:rsidR="00E86FE1" w:rsidRP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15088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86FE1" w:rsidRPr="008B18BD" w:rsidRDefault="00E86FE1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 w:rsidR="00815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FF2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8B18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опеке и попечительству,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просам семьи и де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8B18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50" w:name="Par521"/>
      <w:bookmarkStart w:id="51" w:name="Par961"/>
      <w:bookmarkEnd w:id="50"/>
      <w:bookmarkEnd w:id="51"/>
      <w:r w:rsidRPr="008B18BD">
        <w:rPr>
          <w:rFonts w:ascii="Times New Roman" w:hAnsi="Times New Roman"/>
          <w:sz w:val="28"/>
          <w:szCs w:val="28"/>
        </w:rPr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</w:t>
      </w:r>
      <w:bookmarkStart w:id="52" w:name="_GoBack"/>
      <w:bookmarkEnd w:id="52"/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F2411" wp14:editId="18079238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E2367"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E2367" w:rsidRPr="008B18BD" w:rsidRDefault="00DE2367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</w:p>
    <w:p w:rsidR="00F22F9A" w:rsidRDefault="00F22F9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2367" w:rsidRDefault="00DE2367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разрешения </w:t>
      </w:r>
      <w:r w:rsidRPr="008B18BD"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B18B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B18BD">
        <w:rPr>
          <w:rFonts w:ascii="Times New Roman" w:hAnsi="Times New Roman"/>
          <w:bCs/>
          <w:sz w:val="28"/>
          <w:szCs w:val="28"/>
        </w:rPr>
        <w:t>з</w:t>
      </w:r>
      <w:r w:rsidRPr="008B18B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bCs/>
          <w:sz w:val="28"/>
          <w:szCs w:val="28"/>
        </w:rPr>
        <w:t>ч</w:t>
      </w:r>
      <w:r w:rsidRPr="008B18BD">
        <w:rPr>
          <w:rFonts w:ascii="Times New Roman" w:hAnsi="Times New Roman"/>
          <w:bCs/>
          <w:sz w:val="28"/>
          <w:szCs w:val="28"/>
        </w:rPr>
        <w:t>ных»</w:t>
      </w: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8B18BD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разрешения на раздельное проживание попечителей и их несовершеннолетних подопечных»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5A7D3A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Y2QIAAOQFAAAOAAAAZHJzL2Uyb0RvYy54bWysVM1OGzEQvlfqO1i+l90shJ+IDYpAVJUQ&#10;IKDi7Hjt7Epe27Wdv54q9UilPkOfoarUQqGvsHmjjr2bDdCoh6o5OB7PzDcz387M/sGsFGjCjC2U&#10;THFnI8aISaqyQo5S/Pbq+NUuRtYRmRGhJEvxnFl80H/5Yn+qeyxRuRIZMwhApO1NdYpz53QviizN&#10;WUnshtJMgpIrUxIHohlFmSFTQC9FlMTxdjRVJtNGUWYtvB7VStwP+Jwz6s44t8whkWLIzYXThHPo&#10;z6i/T3ojQ3Re0CYN8g9ZlKSQELSFOiKOoLEp/oAqC2qUVdxtUFVGivOCslADVNOJn1VzmRPNQi1A&#10;jtUtTfb/wdLTyblBRZbipIORJCV8o+pLdbv4sPhYfa3uqm/VfXW/uKl+oOoXPH6uflYPQfVQ3S0+&#10;gfJ7dYvAF4icatsDvEt9bhrJwtWzMuOm9P9QL5oF8uct+WzmEIXH7Xi7s9NNMKKg6yabe7uJB41W&#10;3tpY95qpEvlLio0ay+wCvnAgnkxOrKvtl3Y+olWiyI4LIYLgu4odCoMmBPphOAppQ4QnVkKiKaSz&#10;2Y0D8BNd6MsVgputQQA8ISFxT0dNQLi5uWA+CSEvGAfGoeSkDvA0K0Ipk65Tq3KSsTrZbgy/hpA2&#10;i0BPAPTIHMpssRuA9dg1T429d2VhVFrnpvK/ObceIbKSrnUuC6nMusoEVNVEru2XJNXUeJaGKptD&#10;PxpVD6rV9LiAj31CrDsnBiYTZhi2jTuDgwsF30k1N4xyZd6ve/f2MDCgxWgKk55i+25MDMNIvJEw&#10;SnudrS2/GoKw1d1JQDCPNcPHGjkuDxU0D0wLZBeu3t6J5ZUbVV7DUhr4qKAikkLsFFNnlsKhqzcQ&#10;rDXKBoNgButAE3ciLzX14J5V38dXs2tidNPxDmblVC23Auk96/na1ntKNRg7xYswECteG75hlYTG&#10;adae31WP5WC1Ws793wAAAP//AwBQSwMEFAAGAAgAAAAhADK7p7PcAAAABwEAAA8AAABkcnMvZG93&#10;bnJldi54bWxMjs1OwzAQhO9IvIO1lbi1TqNSaIhTRUjtjUML4uzE2yRtvA6x88Pbs5zgNjszmv3S&#10;/WxbMWLvG0cK1qsIBFLpTEOVgo/3w/IZhA+ajG4doYJv9LDP7u9SnRg30QnHc6gEj5BPtII6hC6R&#10;0pc1Wu1XrkPi7OJ6qwOffSVNrycet62Mo2grrW6IP9S6w9cay9t5sAra4e1zOK7d7XoZzenreMgL&#10;k09KPSzm/AVEwDn8leEXn9EhY6bCDWS8aBUsYy6yvX0CwfHucbMBUbDYxSCzVP7nz34AAAD//wMA&#10;UEsBAi0AFAAGAAgAAAAhALaDOJL+AAAA4QEAABMAAAAAAAAAAAAAAAAAAAAAAFtDb250ZW50X1R5&#10;cGVzXS54bWxQSwECLQAUAAYACAAAACEAOP0h/9YAAACUAQAACwAAAAAAAAAAAAAAAAAvAQAAX3Jl&#10;bHMvLnJlbHNQSwECLQAUAAYACAAAACEAjAGvmNkCAADkBQAADgAAAAAAAAAAAAAAAAAuAgAAZHJz&#10;L2Uyb0RvYy54bWxQSwECLQAUAAYACAAAACEAMruns9wAAAAHAQAADwAAAAAAAAAAAAAAAAAzBQAA&#10;ZHJzL2Rvd25yZXYueG1sUEsFBgAAAAAEAAQA8wAAADwGAAAAAA==&#10;" fillcolor="white [3212]" strokecolor="black [3213]" strokeweight=".5pt"/>
            </w:pict>
          </mc:Fallback>
        </mc:AlternateContent>
      </w:r>
    </w:p>
    <w:p w:rsidR="005A7D3A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Обращение гражданина с заявлением и документам</w:t>
      </w:r>
      <w:r>
        <w:rPr>
          <w:rFonts w:ascii="Times New Roman" w:hAnsi="Times New Roman"/>
          <w:sz w:val="24"/>
          <w:szCs w:val="24"/>
        </w:rPr>
        <w:t>и, необходимыми для получения</w:t>
      </w:r>
    </w:p>
    <w:p w:rsidR="005A7D3A" w:rsidRPr="008B18BD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государственной услуги</w:t>
      </w:r>
    </w:p>
    <w:p w:rsidR="008B18BD" w:rsidRPr="008B18BD" w:rsidRDefault="00376AB4" w:rsidP="005A7D3A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B589E" wp14:editId="4D3382C2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FB250BC" wp14:editId="76D02BF0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79" w:rsidRPr="008B18BD" w:rsidRDefault="00493679" w:rsidP="008B18BD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493679" w:rsidRPr="008B18BD" w:rsidRDefault="00493679" w:rsidP="008B18BD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5BA5B" wp14:editId="0BFB1711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0043FE5C" wp14:editId="4B81BFC0">
                <wp:simplePos x="0" y="0"/>
                <wp:positionH relativeFrom="column">
                  <wp:posOffset>205105</wp:posOffset>
                </wp:positionH>
                <wp:positionV relativeFrom="paragraph">
                  <wp:posOffset>95250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79" w:rsidRPr="008B18BD" w:rsidRDefault="00493679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15pt;margin-top:7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unZVUtwAAAAIAQAADwAAAGRycy9kb3du&#10;cmV2LnhtbEyPQU/DMAyF70j8h8hI3FjadUNQmk4VAnGAywbcs8Y0hcapkqwr/HrMadxsv6fn71Wb&#10;2Q1iwhB7TwryRQYCqfWmp07B2+vj1Q2ImDQZPXhCBd8YYVOfn1W6NP5IW5x2qRMcQrHUCmxKYyll&#10;bC06HRd+RGLtwwenE6+hkyboI4e7QS6z7Fo63RN/sHrEe4vt1+7gFBQr39Dnj262/undTuk5C/Ll&#10;QanLi7m5A5FwTicz/OEzOtTMtPcHMlEMnLEs2Mn3NVdi/bZY5SD2PKxzkHUl/xeofw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C6dlVS3AAAAAgBAAAPAAAAAAAAAAAAAAAAAIcEAABk&#10;cnMvZG93bnJldi54bWxQSwUGAAAAAAQABADzAAAAkAUAAAAA&#10;" strokeweight=".5pt">
                <v:textbox inset="7.45pt,3.85pt,7.45pt,3.85pt">
                  <w:txbxContent>
                    <w:p w:rsidR="00493679" w:rsidRPr="008B18BD" w:rsidRDefault="00493679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с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2F4F6" wp14:editId="237C3286">
                <wp:simplePos x="0" y="0"/>
                <wp:positionH relativeFrom="column">
                  <wp:posOffset>3089910</wp:posOffset>
                </wp:positionH>
                <wp:positionV relativeFrom="paragraph">
                  <wp:posOffset>186690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3pt,14.7pt" to="243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GGuBC3AAAAAkBAAAPAAAAZHJzL2Rv&#10;d25yZXYueG1sTI/BTsMwDIbvSLxDZCRuLKXayih1JwTsAtIQZQ/gNV5b0Tilybby9gRxgKPtT7+/&#10;v1hNtldHHn3nBOF6loBiqZ3ppEHYvq+vlqB8IDHUO2GEL/awKs/PCsqNO8kbH6vQqBgiPieENoQh&#10;19rXLVvyMzewxNvejZZCHMdGm5FOMdz2Ok2STFvqJH5oaeCHluuP6mARnu3nS5JuUn7kpnoSs97z&#10;zfYV8fJiur8DFXgKfzD86Ed1KKPTzh3EeNUjzJdZFlGE9HYOKgK/ix3CIluALgv9v0H5D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IYa4E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7E4F8A7F" wp14:editId="4C812432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79" w:rsidRPr="008B18BD" w:rsidRDefault="00493679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.55pt;margin-top:12.1pt;width:450.9pt;height:40.0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5oLAIAAFg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jVItLTW1+g14NFvzDgPcqcSvX2Hvh3TwxsO2Zacesc9J1gNaY3jS+zi6cjjo8gVf8J&#10;aozD9gES0NA4HblDNgiio0xPZ2liLhwvF29ny/kVmjjaFvlqOSaXseL02jofPgjQJG5K6lD6hM4O&#10;9z7EbFhxconBPChZ76RS6eDaaqscOTBsk136UgEv3JQhfUkxdD4S8FeIPH1/gtAyYL8rqZHwsxMr&#10;Im3vTZ26MTCpxj2mrMyRx0jdSGIYqiEpNjvJU0H9hMQ6GNsbxxE3HbiflPTY2iX1P/bMCUrUR4Pi&#10;XM+X0wXOQjrMV6trPLhLS3VpYYYjVEkDJeN2G8b52Vsn2w4jje1g4BYFbWTiOio/ZnVMH9s3SXAc&#10;tTgfl+fk9euHsHkGAAD//wMAUEsDBBQABgAIAAAAIQAx5rzl3AAAAAkBAAAPAAAAZHJzL2Rvd25y&#10;ZXYueG1sTI/BTsMwEETvSPyDtUjcqN0kQjTEqSIE4gCXFrhvYxMH4nUUu2ng61lOcFzN6M3barv4&#10;Qcx2in0gDeuVAmGpDaanTsPry8PVDYiYkAwOgayGLxthW5+fVViacKKdnfepEwyhWKIGl9JYShlb&#10;Zz3GVRgtcfYeJo+Jz6mTZsITw/0gM6WupceeeMHhaO+cbT/3R68hL0JDH9/Y7MLjm5vTk5rk873W&#10;lxdLcwsi2SX9leFXn9WhZqdDOJKJYmBGvuamhqzIQHC+yYsNiAMXVZGDrCv5/4P6BwAA//8DAFBL&#10;AQItABQABgAIAAAAIQC2gziS/gAAAOEBAAATAAAAAAAAAAAAAAAAAAAAAABbQ29udGVudF9UeXBl&#10;c10ueG1sUEsBAi0AFAAGAAgAAAAhADj9If/WAAAAlAEAAAsAAAAAAAAAAAAAAAAALwEAAF9yZWxz&#10;Ly5yZWxzUEsBAi0AFAAGAAgAAAAhAP0+/mgsAgAAWAQAAA4AAAAAAAAAAAAAAAAALgIAAGRycy9l&#10;Mm9Eb2MueG1sUEsBAi0AFAAGAAgAAAAhADHmvOXcAAAACQEAAA8AAAAAAAAAAAAAAAAAhgQAAGRy&#10;cy9kb3ducmV2LnhtbFBLBQYAAAAABAAEAPMAAACPBQAAAAA=&#10;" strokeweight=".5pt">
                <v:textbox inset="7.45pt,3.85pt,7.45pt,3.85pt">
                  <w:txbxContent>
                    <w:p w:rsidR="00493679" w:rsidRPr="008B18BD" w:rsidRDefault="00493679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513675" wp14:editId="31A3219D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1F1E62" wp14:editId="13DD4CC0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15.3pt;margin-top:8.5pt;width:461.95pt;height:35.9pt;z-index:25166643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mfjg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+JybthfbRHq7wORP7xJOEZ+&#10;tTHY+Qb/CDa26X/G/ISc72F9/td18x8AAAD//wMAUEsDBBQABgAIAAAAIQBfrudI4AAAAAgBAAAP&#10;AAAAZHJzL2Rvd25yZXYueG1sTI/BTsMwEETvSPyDtUjcqBNKShriVFUFnCokWiTU2zbeJlFjO4rd&#10;JP17lhMcd2Y0+yZfTaYVA/W+cVZBPItAkC2dbmyl4Gv/9pCC8AGtxtZZUnAlD6vi9ibHTLvRftKw&#10;C5XgEuszVFCH0GVS+rImg37mOrLsnVxvMPDZV1L3OHK5aeVjFC2kwcbyhxo72tRUnncXo+B9xHE9&#10;j1+H7fm0uR72ycf3Nial7u+m9QuIQFP4C8MvPqNDwUxHd7Hai1bBPFpwkvVnnsT+MnlKQBwVpGkK&#10;ssjl/wHFDwAAAP//AwBQSwECLQAUAAYACAAAACEAtoM4kv4AAADhAQAAEwAAAAAAAAAAAAAAAAAA&#10;AAAAW0NvbnRlbnRfVHlwZXNdLnhtbFBLAQItABQABgAIAAAAIQA4/SH/1gAAAJQBAAALAAAAAAAA&#10;AAAAAAAAAC8BAABfcmVscy8ucmVsc1BLAQItABQABgAIAAAAIQBv95mfjgMAAL0JAAAOAAAAAAAA&#10;AAAAAAAAAC4CAABkcnMvZTJvRG9jLnhtbFBLAQItABQABgAIAAAAIQBfrudI4AAAAAgBAAAPAAAA&#10;AAAAAAAAAAAAAOgFAABkcnMvZG93bnJldi54bWxQSwUGAAAAAAQABADzAAAA9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2DBB376B" wp14:editId="0249D3D3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55.85pt;margin-top:11.85pt;width:221.35pt;height:98.9pt;z-index:25167155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LXuh/PhAAAACgEAAA8A&#10;AABkcnMvZG93bnJldi54bWxMj8FOwzAMhu9IvENkJG4sTbfCKE2naQJOExIbEtota722WuNUTdZ2&#10;b485wcmy/en352w12VYM2PvGkQY1i0AgFa5sqNLwtX97WILwwVBpWkeo4YoeVvntTWbS0o30icMu&#10;VIJDyKdGQx1Cl0rpixqt8TPXIfHu5HprArd9JcvejBxuWxlH0aO0piG+UJsONzUW593Fangfzbie&#10;q9dhez5trod98vG9Vaj1/d20fgERcAp/MPzqszrk7HR0Fyq9aDUkSj0xqiGec2XgOVksQBx5EKsE&#10;ZJ7J/y/kPwAAAP//AwBQSwECLQAUAAYACAAAACEAtoM4kv4AAADhAQAAEwAAAAAAAAAAAAAAAAAA&#10;AAAAW0NvbnRlbnRfVHlwZXNdLnhtbFBLAQItABQABgAIAAAAIQA4/SH/1gAAAJQBAAALAAAAAAAA&#10;AAAAAAAAAC8BAABfcmVscy8ucmVsc1BLAQItABQABgAIAAAAIQC+9F5DjQMAALUJAAAOAAAAAAAA&#10;AAAAAAAAAC4CAABkcnMvZTJvRG9jLnhtbFBLAQItABQABgAIAAAAIQC17ofz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2AAA95E3" wp14:editId="6D44F27D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493679" w:rsidRPr="008B18BD" w:rsidRDefault="00493679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493679" w:rsidRPr="008B18BD" w:rsidRDefault="00493679" w:rsidP="008B18B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18.9pt;margin-top:11.9pt;width:235.65pt;height:102.5pt;z-index:25166745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kYiAfuEAAAAKAQAADwAA&#10;AGRycy9kb3ducmV2LnhtbEyPT0vDQBDF74LfYRnBW7v5YzXEbEop6qkItoJ422anSWh2NmS3Sfrt&#10;HU96GubN473fFOvZdmLEwbeOFMTLCARS5UxLtYLPw+siA+GDJqM7R6jgih7W5e1NoXPjJvrAcR9q&#10;wSHkc62gCaHPpfRVg1b7peuR+HZyg9WB16GWZtATh9tOJlH0KK1uiRsa3eO2weq8v1gFb5OeNmn8&#10;Mu7Op+31+7B6/9rFqNT93bx5BhFwDn9m+MVndCiZ6eguZLzoFCzSJ0YPCpKUJxse0nQF4shCkmUg&#10;y0L+f6H8AQ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GIgH7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493679" w:rsidRPr="008B18BD" w:rsidRDefault="00493679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493679" w:rsidRPr="008B18BD" w:rsidRDefault="00493679" w:rsidP="008B18B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79B20" wp14:editId="69A6DBE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n6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hsRollBu+o+9xf9lfdj+5Lf0X6j90Nhv5Tf9l97b53191N941gMjrX+jDHAiu7hsMq&#10;+DUkG3YSTPqiQLLLbu9Ht8UuEj5sctydPTl5fJovorjFeQjxuXCGpJ+KhghMbZq4ctbilTqYZrPZ&#10;9kWI2BmBR0Bqqm2KkSn91NYk7j1qYgCuTZwxN50XifvANv/FvRYD9rWQ6AfyG3rkSRQrDWTLcIbq&#10;99OxCmYmiFRaj6AyE7sXdMhNMJGn82+BY3bu6GwcgUZZB3d1jbsjVTnkH1UPWpPsC1fv891lO3DE&#10;sj+H55Bm+Nd1ht8+2uVPAAAA//8DAFBLAwQUAAYACAAAACEAgFe+xtsAAAAIAQAADwAAAGRycy9k&#10;b3ducmV2LnhtbEyPwU7DMBBE70j8g7VI3KjT0lYlxKkAKUJCXFrooTc3XuKo9jqK3TT8PVsucHya&#10;0ezbYj16JwbsYxtIwXSSgUCqg2mpUfD5Ud2tQMSkyWgXCBV8Y4R1eX1V6NyEM21w2KZG8AjFXCuw&#10;KXW5lLG26HWchA6Js6/Qe50Y+0aaXp953Ds5y7Kl9LolvmB1hy8W6+P25BVU+Hpslw73m3HfWD8s&#10;qve3551Stzfj0yOIhGP6K8NFn9WhZKdDOJGJwjEvpg9cVTCfg7jkv3xgvp+BLAv5/4HyBwAA//8D&#10;AFBLAQItABQABgAIAAAAIQC2gziS/gAAAOEBAAATAAAAAAAAAAAAAAAAAAAAAABbQ29udGVudF9U&#10;eXBlc10ueG1sUEsBAi0AFAAGAAgAAAAhADj9If/WAAAAlAEAAAsAAAAAAAAAAAAAAAAALwEAAF9y&#10;ZWxzLy5yZWxzUEsBAi0AFAAGAAgAAAAhAAAxqfr3AQAA/AMAAA4AAAAAAAAAAAAAAAAALgIAAGRy&#10;cy9lMm9Eb2MueG1sUEsBAi0AFAAGAAgAAAAhAIBXvsbbAAAACA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4E7552" wp14:editId="79F7AD2B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Ho9QEAAPwDAAAOAAAAZHJzL2Uyb0RvYy54bWysU0uOEzEQ3SNxB8t70kkEA9NKZxYZYIMg&#10;4nMAj9tOW/inskknu4ELzBG4AhsWwGjO0H0jyu6kB/GREGJT3bbrvar3yl6c7YwmWwFBOVvR2WRK&#10;ibDc1cpuKvrm9ZN7jygJkdmaaWdFRfci0LPl3TuL1pdi7hqnawEESWwoW1/RJkZfFkXgjTAsTJwX&#10;Fg+lA8MiLmFT1MBaZDe6mE+nJ0XroPbguAgBd8+HQ7rM/FIKHl9IGUQkuqLYW8wRcrxIsVguWLkB&#10;5hvFD22wf+jCMGWx6Eh1ziIj70D9QmUUBxecjBPuTOGkVFxkDahmNv1JzauGeZG1oDnBjzaF/0fL&#10;n2/XQFRd0TlOyjKDM+o+9pf9VXfdfeqvSP++u8HQf+gvu8/dt+5rd9N9IZiMzrU+lEiwsms4rIJf&#10;Q7JhJ8GkLwoku+z2fnRb7CLhwybH3fn9kwcPTxNdcYvzEOJT4QxJPxUNEZjaNHHlrMWROphls9n2&#10;WYgD8AhIRbVNMTKlH9uaxL1HTQzAtYci6bxIvQ/d5r+412LAvhQS/cD+hhr5JoqVBrJleIfqt7OR&#10;BTMTRCqtR9A0N/ZH0CE3wUS+nX8LHLNzRWfjCDTKOvhd1bg7tiqH/KPqQWuSfeHqfZ5dtgOvWB7C&#10;4TmkO/zjOsNvH+3yOwAAAP//AwBQSwMEFAAGAAgAAAAhAIq7UKXcAAAACAEAAA8AAABkcnMvZG93&#10;bnJldi54bWxMj8FOwzAQRO9I/IO1SNyoQygBQpwKkCIkxKUFDr258RJHtddR7Kbh71nEAY5PM5p9&#10;W61m78SEY+wDKbhcZCCQ2mB66hS8vzUXtyBi0mS0C4QKvjDCqj49qXRpwpHWOG1SJ3iEYqkV2JSG&#10;UsrYWvQ6LsKAxNlnGL1OjGMnzaiPPO6dzLOskF73xBesHvDJYrvfHLyCBp/3feFwu563nfXTdfP6&#10;8vih1PnZ/HAPIuGc/srwo8/qULPTLhzIROEU3NzlBVcVLJcgOP/lHfNVDrKu5P8H6m8AAAD//wMA&#10;UEsBAi0AFAAGAAgAAAAhALaDOJL+AAAA4QEAABMAAAAAAAAAAAAAAAAAAAAAAFtDb250ZW50X1R5&#10;cGVzXS54bWxQSwECLQAUAAYACAAAACEAOP0h/9YAAACUAQAACwAAAAAAAAAAAAAAAAAvAQAAX3Jl&#10;bHMvLnJlbHNQSwECLQAUAAYACAAAACEAXObB6PUBAAD8AwAADgAAAAAAAAAAAAAAAAAuAgAAZHJz&#10;L2Uyb0RvYy54bWxQSwECLQAUAAYACAAAACEAirtQpd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2A2E6" wp14:editId="31802015">
                <wp:simplePos x="0" y="0"/>
                <wp:positionH relativeFrom="column">
                  <wp:posOffset>4673371</wp:posOffset>
                </wp:positionH>
                <wp:positionV relativeFrom="page">
                  <wp:posOffset>8406629</wp:posOffset>
                </wp:positionV>
                <wp:extent cx="0" cy="195209"/>
                <wp:effectExtent l="95250" t="0" r="57150" b="527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8pt;margin-top:661.95pt;width:0;height:1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gM/gEAAKkDAAAOAAAAZHJzL2Uyb0RvYy54bWysU82O0zAQviPxDpbvNG2lBTZquoeW5YKg&#10;EssDzDpOYsmxLY9p2tvCC+wj8ApcOMCifYbkjRg7oSxwQ+QwmZ/M55nPX1YXh1azvfSorCn4Yjbn&#10;TBphS2Xqgr+7unzynDMMYErQ1siCHyXyi/XjR6vO5XJpG6tL6RmBGMw7V/AmBJdnGYpGtoAz66Sh&#10;YmV9C4FCX2elh47QW50t5/OnWWd96bwVEpGy27HI1wm/qqQIb6oKZWC64DRbSNYnex1ttl5BXntw&#10;jRLTGPAPU7SgDB16gtpCAPbeq7+gWiW8RVuFmbBtZqtKCZl2oG0W8z+2eduAk2kXIgfdiSb8f7Di&#10;9X7nmSrp7p5xZqClO+o/DTfDbf+9/zzcsuFDf09m+Djc9F/6u/5bf99/ZfQxMdc5zAlgY3Z+itDt&#10;fKThUPk2vmlBdkhsH09sy0NgYkwKyi7Oz5bz8wiX/epzHsNLaVsWnYJj8KDqJmysMXSl1i8S2bB/&#10;hWFs/NkQDzX2UmlNeci1YV3B6YQzzgSQvioNgdzW0cZoas5A1yRcEXxCRKtVGbtjMx5xoz3bA2mH&#10;JFfa7opm50wDBirQQumZRv+tNY6zBWzG5lSKn0EeQOkXpmTh6Ihp8N52U782sS6TZqe1Ir8jo9G7&#10;tuUxEZ3FiPSQGJu0GwX3MCb/4R+2/gEAAP//AwBQSwMEFAAGAAgAAAAhAFHM1E7iAAAADQEAAA8A&#10;AABkcnMvZG93bnJldi54bWxMj8FOwzAQRO9I/IO1SNyo0wbSEuJUCIGgHJBoQaI3N97GEfE6it02&#10;/H234gDHnRnNvinmg2vFHvvQeFIwHiUgkCpvGqoVfKyermYgQtRkdOsJFfxggHl5flbo3PgDveN+&#10;GWvBJRRyrcDG2OVShsqi02HkOyT2tr53OvLZ19L0+sDlrpWTJMmk0w3xB6s7fLBYfS93TsF6/Liw&#10;b2b9uXipv6pt+vxqummm1OXFcH8HIuIQ/8Jwwmd0KJlp43dkgmgVTNOMt0Q20kl6C4Ijv9LmJN1c&#10;ZyDLQv5fUR4BAAD//wMAUEsBAi0AFAAGAAgAAAAhALaDOJL+AAAA4QEAABMAAAAAAAAAAAAAAAAA&#10;AAAAAFtDb250ZW50X1R5cGVzXS54bWxQSwECLQAUAAYACAAAACEAOP0h/9YAAACUAQAACwAAAAAA&#10;AAAAAAAAAAAvAQAAX3JlbHMvLnJlbHNQSwECLQAUAAYACAAAACEAVBsoDP4BAACpAwAADgAAAAAA&#10;AAAAAAAAAAAuAgAAZHJzL2Uyb0RvYy54bWxQSwECLQAUAAYACAAAACEAUczUTuIAAAANAQAADwAA&#10;AAAAAAAAAAAAAABYBAAAZHJzL2Rvd25yZXYueG1sUEsFBgAAAAAEAAQA8wAAAGcFAAAAAA==&#10;" strokecolor="windowText">
                <v:stroke endarrow="open"/>
                <w10:wrap anchory="page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026AE" wp14:editId="2AE8D726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376AB4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1F1BA89A" wp14:editId="031FDD83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679" w:rsidRPr="00824A8D" w:rsidRDefault="00493679" w:rsidP="00824A8D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4pt;margin-top:13.55pt;width:450.9pt;height:38.8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3MLgIAAFkEAAAOAAAAZHJzL2Uyb0RvYy54bWysVNuO0zAQfUfiHyy/06TdNttGTVdLlyKk&#10;5SLt8gGO4yQWjsfYbpPy9YydtlQLvCDyYHk84+OZc2ayvhs6RQ7COgm6oNNJSonQHCqpm4J+fd69&#10;WVLiPNMVU6BFQY/C0bvN61fr3uRiBi2oSliCINrlvSlo673Jk8TxVnTMTcAIjc4abMc8mrZJKst6&#10;RO9UMkvTLOnBVsYCF87h6cPopJuIX9eC+8917YQnqqCYm4+rjWsZ1mSzZnljmWklP6XB/iGLjkmN&#10;j16gHphnZG/lb1Cd5BYc1H7CoUugriUXsQasZpq+qOapZUbEWpAcZy40uf8Hyz8dvlgiK9RuQYlm&#10;HWr0LAZP3sJA5vPAT29cjmFPBgP9gOcYG2t15hH4N0c0bFumG3FvLfStYBXmNw03k6urI44LIGX/&#10;ESp8h+09RKChtl0gD+kgiI46HS/ahFw4Hi5uZ9n8Bl0cffPV7DaL4iUsP9821vn3AjoSNgW1qH1E&#10;Z4dH50M2LD+HhMccKFntpFLRsE25VZYcGPbJLn6xgBdhSpO+oNnNIh0J+CtEGr8/QXTSY8Mr2RV0&#10;eQlieaDtna5iO3om1bjHlJU+8RioG0n0QzlEybKzPCVURyTWwtjfOI+4acH+oKTH3i6o+75nVlCi&#10;PmgUZzXPgto+GvP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C4iK3M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493679" w:rsidRPr="00824A8D" w:rsidRDefault="00493679" w:rsidP="00824A8D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F6E1" wp14:editId="6CD2EDED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367FDD8" wp14:editId="37821D56">
                <wp:simplePos x="0" y="0"/>
                <wp:positionH relativeFrom="column">
                  <wp:posOffset>2895486</wp:posOffset>
                </wp:positionH>
                <wp:positionV relativeFrom="paragraph">
                  <wp:posOffset>146328</wp:posOffset>
                </wp:positionV>
                <wp:extent cx="328930" cy="301625"/>
                <wp:effectExtent l="0" t="0" r="13970" b="222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228pt;margin-top:11.5pt;width:25.9pt;height:23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6/ewIAAAAFAAAOAAAAZHJzL2Uyb0RvYy54bWysVM1OGzEQvlfqO1i+l80PpBCxQREoVSUE&#10;SFBxHrx2diXb49pONunD9BmqXnmJPFLH3gVC4VQ1B2fGM57x9/mbPT3bGM3W0ocGbcmHBwPOpBVY&#10;NXZZ8m93i0/HnIUItgKNVpZ8KwM/m338cNq6qRxhjbqSnlERG6atK3kdo5sWRRC1NBAO0ElLQYXe&#10;QCTXL4vKQ0vVjS5Gg8GkaNFXzqOQIdDuRRfks1xfKSnitVJBRqZLTneLefV5fUhrMTuF6dKDqxvR&#10;XwP+4RYGGktNn0tdQAS28s2bUqYRHgOqeCDQFKhUI2TGQGiGg7/Q3NbgZMZC5AT3TFP4f2XF1frG&#10;s6ait5twZsHQG+1+7n7vfu0eGW0RP60LU0q7dTe+9wKZCexGeZP+CQbbZE63z5zKTWSCNsej45Mx&#10;MS8oNB4MJ6OjVLN4Oex8iF8kGpaMkkutGxcSapjC+jLELvspK20H1E21aLTOzjaca8/WQA9Muqiw&#10;5UxDiLRZ8kX+9Q1fHdOWtSWfjI/S1YCEpzREMo0jKoJdcgZ6SYoW0eervDoc3vS8I7h7fQf5917f&#10;hOMCQt1dOFft07RNcGTWbA87Md9xnawHrLb0Vh47EQcnFg1VuySwN+BJtQSFJjFe06I0EjzsLc5q&#10;9D/e20/5JCaKctbSFBD27yvwkrB8tSSzk+HhYRqb7BwefR6R4/cjD/sRuzLnSO8wpJl3IpspP+on&#10;U3k09zSw89SVQmAF9e5Y7p3z2E0njbyQ83lOo1FxEC/trROpeOIp8Xi3uQfvet1EeoErfJqYN9rp&#10;ctNJi/NVRNVkYb3wSppMDo1ZVmf/SUhzvO/nrJcP1+wPAAAA//8DAFBLAwQUAAYACAAAACEAz1CH&#10;BN8AAAAJAQAADwAAAGRycy9kb3ducmV2LnhtbEyPwUrEQAyG74LvMETwsrjTrbaV2ukigt4EdxXE&#10;W9pm22InUzuz3fr2xpOeQsjPn+8rtosd1EyT7x0b2KwjUMS1a3puDby9Pl7dgvIBucHBMRn4Jg/b&#10;8vyswLxxJ97RvA+tkhL2ORroQhhzrX3dkUW/diOx3A5ushhknVrdTHiScjvoOIpSbbFn+dDhSA8d&#10;1Z/7ozXw/jETLl9TeuBs8/xS4VO6WsXGXF4s93egAi3hLwy/+IIOpTBV7siNV4OBmyQVl2AgvpYp&#10;gSTKxKUykEUJ6LLQ/w3KHwAAAP//AwBQSwECLQAUAAYACAAAACEAtoM4kv4AAADhAQAAEwAAAAAA&#10;AAAAAAAAAAAAAAAAW0NvbnRlbnRfVHlwZXNdLnhtbFBLAQItABQABgAIAAAAIQA4/SH/1gAAAJQB&#10;AAALAAAAAAAAAAAAAAAAAC8BAABfcmVscy8ucmVsc1BLAQItABQABgAIAAAAIQA8ma6/ewIAAAAF&#10;AAAOAAAAAAAAAAAAAAAAAC4CAABkcnMvZTJvRG9jLnhtbFBLAQItABQABgAIAAAAIQDPUIcE3wAA&#10;AAkBAAAPAAAAAAAAAAAAAAAAANUEAABkcnMvZG93bnJldi54bWxQSwUGAAAAAAQABADzAAAA4QUA&#10;AAAA&#10;" fillcolor="window" strokecolor="windowText" strokeweight=".5pt"/>
            </w:pict>
          </mc:Fallback>
        </mc:AlternateContent>
      </w: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K4NrQIAALgFAAAOAAAAZHJzL2Uyb0RvYy54bWysVM1OGzEQvlfqO1i+l81uAiURGxSBqCoh&#10;QIWKs+O1s5b8V9vJJn2YPkPFtS+RR+rY+xMoqIeqOTgez8w3883OzNn5Vkm0Yc4Lo0ucH40wYpqa&#10;SuhVib8+XH04xcgHoisijWYl3jGPz+fv3501dsYKUxtZMYcARPtZY0tch2BnWeZpzRTxR8YyDUpu&#10;nCIBRLfKKkcaQFcyK0ajk6wxrrLOUOY9vF62SjxP+JwzGm459ywgWWLILaTTpXMZz2x+RmYrR2wt&#10;aJcG+YcsFBEagg5QlyQQtHbiFZQS1BlveDiiRmWGc0FZ4gBs8tEfbO5rYlniAsXxdiiT/3+w9GZz&#10;55CoSlxMMdJEwTfa/9g/7X/ufyF4gvo01s/A7N7euU7ycI1kt9yp+A800DbVdDfUlG0DovA4nkzH&#10;RYERBdU4P51ME2Z2cLbOh0/MKBQvJWZSCusjazIjm2sfICZY91bx2RspqishZRJip7AL6dCGwDde&#10;rvKYM3i8sJIaNSU+GR+PEvALXeq1A0LYvoEAeFIDbKxFyz7dwk6ymITUXxiHKgLfog3wMitCKdMh&#10;b1U1qVib7PEIfn26vUdKPgFGZA40B+wOoLdsQXrslnVnH11Zav/BuWP+N+fBI0U2OgzOSmjj3mIm&#10;gVUXubXvi9SWJlZpaaod9Jgz7fB5S68EfOpr4sMdcTBtMJewQcItHFwa+E6mu2FUG/f9rfdoD0MA&#10;WowamN4S+29r4hhG8rOG8Zjmk0kc9yRMjj8WILjnmuVzjV6rCwPNk8OusjRdo32Q/ZU7ox5h0Sxi&#10;VFARTSF2iWlwvXAR2q0Cq4qyxSKZwYhbEq71vaURPFY19vHD9pE42/V7gEG5Mf2kv+r51jZ6arNY&#10;B8NFGohDXbt6w3pIjdOtsrh/nsvJ6rBw578BAAD//wMAUEsDBBQABgAIAAAAIQCaiyAc3AAAAAkB&#10;AAAPAAAAZHJzL2Rvd25yZXYueG1sTI/NTsMwEITvSLyDtUjcWgfSRhDiVAgJLhwQgQfYJEt+iNep&#10;7bbh7VlO9Dg7o5lvi91iJ3UkHwbHBm7WCSjixrUDdwY+P55Xd6BCRG5xckwGfijArry8KDBv3Ynf&#10;6VjFTkkJhxwN9DHOudah6cliWLuZWLwv5y1Gkb7TrceTlNtJ3yZJpi0OLAs9zvTUU/NdHayBkcbU&#10;ve6R/EtMa6w8jm+4N+b6anl8ABVpif9h+MMXdCiFqXYHboOaDGy2G0GPBlZZBkoC2+ReDrU4aQa6&#10;LPT5B+UvAAAA//8DAFBLAQItABQABgAIAAAAIQC2gziS/gAAAOEBAAATAAAAAAAAAAAAAAAAAAAA&#10;AABbQ29udGVudF9UeXBlc10ueG1sUEsBAi0AFAAGAAgAAAAhADj9If/WAAAAlAEAAAsAAAAAAAAA&#10;AAAAAAAALwEAAF9yZWxzLy5yZWxzUEsBAi0AFAAGAAgAAAAhAAT4rg2tAgAAuAUAAA4AAAAAAAAA&#10;AAAAAAAALgIAAGRycy9lMm9Eb2MueG1sUEsBAi0AFAAGAAgAAAAhAJqLIBzcAAAACQEAAA8AAAAA&#10;AAAAAAAAAAAABwUAAGRycy9kb3ducmV2LnhtbFBLBQYAAAAABAAEAPMAAAAQBgAAAAA=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MAEQIAADoEAAAOAAAAZHJzL2Uyb0RvYy54bWysU0tu2zAQ3RfoHQjua1mJEzSG5SySppui&#10;Nfo5AEORFlGKJIasZe/SXiBH6BW66aIf5AzSjTqkZLlfoCi6GYnkvDfzHoeL822tyUaAV9YUNJ9M&#10;KRGG21KZdUFfvbx68JASH5gpmbZGFHQnPD1f3r+3aNxcHNnK6lIAQRLj540raBWCm2eZ55WomZ9Y&#10;JwweSgs1C7iEdVYCa5C91tnRdHqaNRZKB5YL73H3sj+ky8QvpeDhmZReBKILir2FFCHF6xiz5YLN&#10;18BcpfjQBvuHLmqmDBYdqS5ZYOQNqF+oasXBeivDhNs6s1IqLpIGVJNPf1LzomJOJC1ojnejTf7/&#10;0fKnmxUQVRb0GO0xrMY7at93N91t+7X90N2S7m17h6F71920H9sv7ef2rv1EMBmda5yfI8GFWcGw&#10;8m4F0YathDp+USDZJrd3o9tiGwjHzTyfUcJxPz+bnc1OImF2QDrw4bGwNYk/BfUBmFpX4cIag5dq&#10;IU92s80TH3rgHhDLakOagp4en0xTlrdalVdK63iWRktcaCAbhkMRtvlQ+YeswJR+ZEoSdg4dYQC2&#10;GdK0wT6j8l5r+gs7Lfq6z4VEN6O6vnKc40Ox8vW+mDaYGSES2xpBQ7t/Ag25ESbSbP8tcMxOFa0J&#10;I7BWxsLvWj34Ivv8vepea5R9bctduvlkBw5ousDhMcUX8P06wQ9PfvkNAAD//wMAUEsDBBQABgAI&#10;AAAAIQBhuPS/3wAAAAkBAAAPAAAAZHJzL2Rvd25yZXYueG1sTI9BT8MwDIXvSPyHyEhcEEvXAppK&#10;02lC4jKJAwM2uGWN11Y0TpVkbfn388QBbrbf0/P3iuVkOzGgD60jBfNZAgKpcqalWsH72/PtAkSI&#10;mozuHKGCHwywLC8vCp0bN9IrDptYCw6hkGsFTYx9LmWoGrQ6zFyPxNrBeasjr76WxuuRw20n0yR5&#10;kFa3xB8a3eNTg9X35mgVZKutHbZfh/Uu2/lgb8bP9ceLU+r6alo9gog4xT8znPEZHUpm2rsjmSA6&#10;BXeL+5StLMwzEGz4Pex5SBOQZSH/NyhPAAAA//8DAFBLAQItABQABgAIAAAAIQC2gziS/gAAAOEB&#10;AAATAAAAAAAAAAAAAAAAAAAAAABbQ29udGVudF9UeXBlc10ueG1sUEsBAi0AFAAGAAgAAAAhADj9&#10;If/WAAAAlAEAAAsAAAAAAAAAAAAAAAAALwEAAF9yZWxzLy5yZWxzUEsBAi0AFAAGAAgAAAAhAEH3&#10;EwARAgAAOgQAAA4AAAAAAAAAAAAAAAAALgIAAGRycy9lMm9Eb2MueG1sUEsBAi0AFAAGAAgAAAAh&#10;AGG49L/fAAAACQEAAA8AAAAAAAAAAAAAAAAAawQAAGRycy9kb3ducmV2LnhtbFBLBQYAAAAABAAE&#10;APMAAAB3BQAAAAA=&#10;" strokecolor="black [3213]" strokeweight=".5pt">
                <v:stroke endarrow="open"/>
              </v:shape>
            </w:pict>
          </mc:Fallback>
        </mc:AlternateContent>
      </w:r>
    </w:p>
    <w:p w:rsidR="00376AB4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E6F21" wp14:editId="3259FEAF">
                <wp:simplePos x="0" y="0"/>
                <wp:positionH relativeFrom="column">
                  <wp:posOffset>-62865</wp:posOffset>
                </wp:positionH>
                <wp:positionV relativeFrom="paragraph">
                  <wp:posOffset>111760</wp:posOffset>
                </wp:positionV>
                <wp:extent cx="6081395" cy="56451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3679" w:rsidRPr="00824A8D" w:rsidRDefault="00493679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раздельное проживание попечителя и его несовершенноле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95pt;margin-top:8.8pt;width:478.85pt;height:44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QZoQIAACIFAAAOAAAAZHJzL2Uyb0RvYy54bWysVM1u2zAMvg/YOwi6r07SpD9BnSJokWFA&#10;0RZoh54VWYoNyKImKbGz04BdB+wR9hC7DPvpMzhvNEp22/TnNMwHmRQpUh/5UUfHdanISlhXgE5p&#10;f6dHidAcskIvUvr+evbmgBLnmc6YAi1SuhaOHk9evzqqzFgMIAeVCUswiHbjyqQ0996Mk8TxXJTM&#10;7YARGo0SbMk8qnaRZJZVGL1UyaDX20sqsJmxwIVzuHvaGukkxpdScH8hpROeqJTi3XxcbVznYU0m&#10;R2y8sMzkBe+uwf7hFiUrNCa9D3XKPCNLWzwLVRbcggPpdziUCUhZcBExIJp+7wmaq5wZEbFgcZy5&#10;L5P7f2H5+erSkiJL6WCXEs1K7FHzbfNp87X53dxuPjffm9vm1+ZL86f50fwk6IQVq4wb48Erc2k7&#10;zaEY4NfSluGPwEgdq7y+r7KoPeG4udc76O8ejijhaBvtDUf9UQiaPJw21vm3AkoShJRa7GIsLlud&#10;Od+63rmEZA5Ukc0KpaKydifKkhXDhiNPMqgoUcx53EzpLH5dtkfHlCYVXm13hCThDIkoFfMolgZL&#10;4/SCEqYWyHDubbzKo8PuWc5rBLuVtxe/l/IGHKfM5e2FY9TOTekAR0QOd7BD3dtKB8nX8zp2bj+c&#10;CDtzyNbYTQstzZ3hswLjnyH8S2aR1wgOZ9Vf4CIVIGDoJEpysB9f2g/+SDe0UlLhnGA1PiyZFYju&#10;nUYiHvaHwzBYURmO9geo2G3LfNuil+UJYGf6+CoYHsXg79WdKC2UNzjS05AVTUxzzN3WvVNOfDu/&#10;+ChwMZ1GNxwmw/yZvjI8BA+VC5W9rm+YNR2NPPbkHO5mio2fsKn1DSc1TJceZBGp9lBXpGhQcBAj&#10;WbtHI0z6th69Hp62yV8AAAD//wMAUEsDBBQABgAIAAAAIQDSdBwq3AAAAAkBAAAPAAAAZHJzL2Rv&#10;d25yZXYueG1sTI/NTsMwEITvSLyDtZW4oNYpgpSkcaoUqdz7d3fiJY4a25HtpOHtWU5w3JnR7DfF&#10;bjY9m9CHzlkB61UCDG3jVGdbAZfzYfkOLERpleydRQHfGGBXPj4UMlfubo84nWLLqMSGXArQMQ45&#10;56HRaGRYuQEteV/OGxnp9C1XXt6p3PT8JUlSbmRn6YOWA35obG6n0QiIdaXPa7+vxkvzfEzrz8N0&#10;21+FeFrM1RZYxDn+heEXn9ChJKbajVYF1gtYZhklSd+kwMjPXjc0pSYhSd+AlwX/v6D8AQAA//8D&#10;AFBLAQItABQABgAIAAAAIQC2gziS/gAAAOEBAAATAAAAAAAAAAAAAAAAAAAAAABbQ29udGVudF9U&#10;eXBlc10ueG1sUEsBAi0AFAAGAAgAAAAhADj9If/WAAAAlAEAAAsAAAAAAAAAAAAAAAAALwEAAF9y&#10;ZWxzLy5yZWxzUEsBAi0AFAAGAAgAAAAhAJBzBBmhAgAAIgUAAA4AAAAAAAAAAAAAAAAALgIAAGRy&#10;cy9lMm9Eb2MueG1sUEsBAi0AFAAGAAgAAAAhANJ0HCrcAAAACQEAAA8AAAAAAAAAAAAAAAAA+wQA&#10;AGRycy9kb3ducmV2LnhtbFBLBQYAAAAABAAEAPMAAAAEBgAAAAA=&#10;" fillcolor="window" strokecolor="windowText" strokeweight=".5pt">
                <v:textbox>
                  <w:txbxContent>
                    <w:p w:rsidR="00493679" w:rsidRPr="00824A8D" w:rsidRDefault="00493679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раздельное проживание попечителя и его несовершенноле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64C9E7" wp14:editId="0DA286E0">
                <wp:simplePos x="0" y="0"/>
                <wp:positionH relativeFrom="column">
                  <wp:posOffset>1015793</wp:posOffset>
                </wp:positionH>
                <wp:positionV relativeFrom="paragraph">
                  <wp:posOffset>96634</wp:posOffset>
                </wp:positionV>
                <wp:extent cx="0" cy="1700280"/>
                <wp:effectExtent l="95250" t="0" r="57150" b="5270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02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0pt;margin-top:7.6pt;width:0;height:13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mHAAIAAKoDAAAOAAAAZHJzL2Uyb0RvYy54bWysU82O0zAQviPxDpbvNGmlhaVquoeW5YKg&#10;EssDzDpOYsl/8pimvS28wD4Cr8CFAyzaZ0jeiLFbygI3RA7O2M58M983XxYXO6PZVgZUzlZ8Oik5&#10;k1a4Wtm24u+uLp+cc4YRbA3aWVnxvUR+sXz8aNH7uZy5zulaBkYgFue9r3gXo58XBYpOGsCJ89LS&#10;ZeOCgUjb0BZ1gJ7QjS5mZfm06F2ofXBCItLp+nDJlxm/aaSIb5oGZWS64tRbzGvI63Vai+UC5m0A&#10;3ylxbAP+oQsDylLRE9QaIrD3Qf0FZZQIDl0TJ8KZwjWNEjJzIDbT8g82bzvwMnMhcdCfZML/Byte&#10;bzeBqbriszPOLBia0fBpvBlvh+/D5/GWjR+Ge1rGj+PN8GW4G74N98NXRh+Tcr3HOQGs7CYcd+g3&#10;Icmwa4JJbyLIdlnt/UltuYtMHA4FnU6fleXsPE+i+JXoA8aX0hmWgopjDKDaLq6ctTRTF6ZZbdi+&#10;wkilKfFnQqpq3aXSOo9WW9ZX/PlZYieADNZoiBQaT5TRtpyBbsm5IoaMiE6rOmUnHNzjSge2BTIP&#10;ea52/RU1z5kGjHRBjPKTpKAOfktN7awBu0Nyvjp4LYLSL2zN4t6T1BCC64/52qaaMpv2SCsJfJA0&#10;Rdeu3meli7QjQ+SyR/Mmxz3cU/zwF1v+AAAA//8DAFBLAwQUAAYACAAAACEAood6GuAAAAAKAQAA&#10;DwAAAGRycy9kb3ducmV2LnhtbEyPQU/DMAyF70j8h8hI3FiyTpSpNJ0QAsE4TGKAxG5Z4zUVjVM1&#10;2Vb+PR4XuPnZT8/fKxej78QBh9gG0jCdKBBIdbAtNRre3x6v5iBiMmRNFwg1fGOERXV+VprChiO9&#10;4mGdGsEhFAujwaXUF1LG2qE3cRJ6JL7twuBNYjk00g7myOG+k5lSufSmJf7gTI/3Duuv9d5r2Ewf&#10;lm5lNx/L5+az3s2eXmx/k2t9eTHe3YJIOKY/M5zwGR0qZtqGPdkoOta54i6Jh+sMxMnwu9hqyOYz&#10;BbIq5f8K1Q8AAAD//wMAUEsBAi0AFAAGAAgAAAAhALaDOJL+AAAA4QEAABMAAAAAAAAAAAAAAAAA&#10;AAAAAFtDb250ZW50X1R5cGVzXS54bWxQSwECLQAUAAYACAAAACEAOP0h/9YAAACUAQAACwAAAAAA&#10;AAAAAAAAAAAvAQAAX3JlbHMvLnJlbHNQSwECLQAUAAYACAAAACEAFgk5hwACAACqAwAADgAAAAAA&#10;AAAAAAAAAAAuAgAAZHJzL2Uyb0RvYy54bWxQSwECLQAUAAYACAAAACEAood6GuAAAAAK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11BB3" wp14:editId="60706550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B8C3F" wp14:editId="31703317">
                <wp:simplePos x="0" y="0"/>
                <wp:positionH relativeFrom="column">
                  <wp:posOffset>1714436</wp:posOffset>
                </wp:positionH>
                <wp:positionV relativeFrom="paragraph">
                  <wp:posOffset>179841</wp:posOffset>
                </wp:positionV>
                <wp:extent cx="4424523" cy="11811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3679" w:rsidRPr="00824A8D" w:rsidRDefault="00493679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gramStart"/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5pt;margin-top:14.15pt;width:348.4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/CowIAACMFAAAOAAAAZHJzL2Uyb0RvYy54bWysVEtu2zAQ3RfoHQjuG1mO06RG5MBI4KJA&#10;kARIiqxpirIFUCRL0pbTVYFuC/QIPUQ3RT85g3yjPlKK43xWRbWgZjjDGb43Mzw8WlWSLIV1pVYZ&#10;TXd6lAjFdV6qWUbfX01eHVDiPFM5k1qJjN4IR49GL18c1mYo+nquZS4sQRDlhrXJ6Nx7M0wSx+ei&#10;Ym5HG6FgLLStmIdqZ0luWY3olUz6vd7rpNY2N1Zz4Rx2T1ojHcX4RSG4Py8KJzyRGcXdfFxtXKdh&#10;TUaHbDizzMxL3l2D/cMtKlYqJN2EOmGekYUtn4SqSm6104Xf4bpKdFGUXEQMQJP2HqG5nDMjIhaQ&#10;48yGJvf/wvKz5YUlZY7aoVKKVahR8239af21+d3crj8335vb5tf6S/On+dH8JHACY7VxQxy8NBe2&#10;0xzEAH9V2Cr8AYysIss3G5bFyhOOzcGgP9jr71LCYUvTgzTtxTok98eNdf6t0BUJQkYtyhjZZctT&#10;55ESrncuIZvTsswnpZRRuXHH0pIlQ8XRKLmuKZHMeWxmdBK/gAEhHhyTitQZ3U3393Axhk4sJPMQ&#10;KwNunJpRwuQMLc69jVd5cNg9yXkFtFt5e/F7Lm/AccLcvL1wjNq5SRXgiNjEHexAfEt1kPxquoql&#10;2xRlqvMblNPqts+d4ZMS8U8B/4JZNDZGAMPqz7EUUgOw7iRK5tp+fG4/+KPfYKWkxqCAjQ8LZgXQ&#10;vVPoxDfpYBAmKyqDvf0+FLttmW5b1KI61qhMimfB8CgGfy/vxMLq6hozPQ5ZYWKKI3fLe6cc+3aA&#10;8SpwMR5HN0yTYf5UXRoeggfmArNXq2tmTddGHjU503dDxYaPuqn1DSeVHi+8LsrYaoHpllc0TVAw&#10;ibF9ulcjjPq2Hr3u37bRXwAAAP//AwBQSwMEFAAGAAgAAAAhAKvIXTffAAAACgEAAA8AAABkcnMv&#10;ZG93bnJldi54bWxMj0FPwzAMhe9I/IfISNxYuhWNUZpOCGmXaRcKSBzdxmsLjVOarCv/HnOCm+33&#10;9Py9fDu7Xk00hs6zgeUiAUVce9txY+D1ZXezARUissXeMxn4pgDb4vIix8z6Mz/TVMZGSQiHDA20&#10;MQ6Z1qFuyWFY+IFYtKMfHUZZx0bbEc8S7nq9SpK1dtixfGhxoKeW6s/y5Azs36YPcofqfX9IPZad&#10;dV+7ozPm+mp+fAAVaY5/ZvjFF3QohKnyJ7ZB9QZWd4l0iTJsUlBiuF+vpUslh+VtCrrI9f8KxQ8A&#10;AAD//wMAUEsBAi0AFAAGAAgAAAAhALaDOJL+AAAA4QEAABMAAAAAAAAAAAAAAAAAAAAAAFtDb250&#10;ZW50X1R5cGVzXS54bWxQSwECLQAUAAYACAAAACEAOP0h/9YAAACUAQAACwAAAAAAAAAAAAAAAAAv&#10;AQAAX3JlbHMvLnJlbHNQSwECLQAUAAYACAAAACEAkbIvwqMCAAAjBQAADgAAAAAAAAAAAAAAAAAu&#10;AgAAZHJzL2Uyb0RvYy54bWxQSwECLQAUAAYACAAAACEAq8hdN98AAAAKAQAADwAAAAAAAAAAAAAA&#10;AAD9BAAAZHJzL2Rvd25yZXYueG1sUEsFBgAAAAAEAAQA8wAAAAkGAAAAAA==&#10;" fillcolor="window" strokecolor="windowText" strokeweight=".25pt">
                <v:textbox>
                  <w:txbxContent>
                    <w:p w:rsidR="00493679" w:rsidRPr="00824A8D" w:rsidRDefault="00493679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proofErr w:type="gramStart"/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D1E49" wp14:editId="146F92C4">
                <wp:simplePos x="0" y="0"/>
                <wp:positionH relativeFrom="column">
                  <wp:posOffset>3131185</wp:posOffset>
                </wp:positionH>
                <wp:positionV relativeFrom="paragraph">
                  <wp:posOffset>182880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14.4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+VQxOAAAAAJAQAA&#10;DwAAAGRycy9kb3ducmV2LnhtbEyPwU7DMAyG70i8Q2QkbiztBtsodSeEQDAOSAyQ2C1rvLaicaom&#10;28rbz4gDHG1/+v39+WJwrdpTHxrPCOkoAUVcettwhfD+9nAxBxWiYWtaz4TwTQEWxelJbjLrD/xK&#10;+1WslIRwyAxCHWOXaR3KmpwJI98Ry23re2eijH2lbW8OEu5aPU6SqXamYflQm47uaiq/VjuHsE7v&#10;l/WLXX8sn6rPcjt5fLbdbIp4fjbc3oCKNMQ/GH70RR0Kcdr4HdugWoTL60kqKMJ4LhUE+F1sEK5m&#10;Kegi1/8bFEcA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A+VQx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-52526</wp:posOffset>
                </wp:positionH>
                <wp:positionV relativeFrom="paragraph">
                  <wp:posOffset>12715</wp:posOffset>
                </wp:positionV>
                <wp:extent cx="6201474" cy="616449"/>
                <wp:effectExtent l="0" t="0" r="27940" b="1270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61644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15pt;margin-top:1pt;width:488.3pt;height:48.5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ZY2AIAAOQFAAAOAAAAZHJzL2Uyb0RvYy54bWysVMFuEzEQvSPxD5bvdJN0m9KomypqVYRU&#10;tVVb1LPjtbMreW1jO9mEExJHkPgGvgEhQUvLL2z+iLF3s2lLxAGRg+PxzLyZeTsz+wfzQqAZMzZX&#10;MsHdrQ5GTFKV5nKS4DdXxy9eYmQdkSkRSrIEL5jFB8Pnz/ZLPWA9lSmRMoMARNpBqROcOacHUWRp&#10;xgpit5RmEpRcmYI4EM0kSg0pAb0QUa/T6UelMqk2ijJr4fWoVuJhwOecUXfGuWUOiQRDbi6cJpxj&#10;f0bDfTKYGKKznDZpkH/IoiC5hKAt1BFxBE1N/gdUkVOjrOJui6oiUpznlIUaoJpu50k1lxnRLNQC&#10;5Fjd0mT/Hyw9nZ0blKcJ3u5iJEkB36j6Ut0s3y8/VF+r2+pbdVfdLT9WP1D1Cx4/Vz+r+6C6r26X&#10;n0D5vbpB4AtEltoOAO9Sn5tGsnD1rMy5Kfw/1IvmgfxFSz6bO0ThsQ8ExLsxRhR0/W4/jvc8aLT2&#10;1sa6V0wVyF8SbNRUphfwhQPxZHZiXW2/svMRrRJ5epwLEQTfVexQGDQj0A/jSUgbIjyyEhKVkMH2&#10;TicAP9KFvlwjuPkGBMATEhL3dNQEhJtbCOaTEPKCcWAcSu7VAR5nRShl0nVrVUZSVie704FfQ0ib&#10;RaAnAHpkDmW22A3AZuyap8beu7IwKq1zU/nfnFuPEFlJ1zoXuVRmU2UCqmoi1/YrkmpqPEtjlS6g&#10;H42qB9VqepzDxz4h1p0TA5MJMwzbxp3BwYWC76SaG0aZMu82vXt7GBjQYlTCpCfYvp0SwzASryWM&#10;0l43jv1qCEK8s9sDwTzUjB9q5LQ4VNA8MC2QXbh6eydWV25UcQ1LaeSjgopICrETTJ1ZCYeu3kCw&#10;1igbjYIZrANN3Im81NSDe1Z9H1/Nr4nRTcc7mJVTtdoKZPCk52tb7ynVaOoUz8NArHlt+IZVEhqn&#10;WXt+Vz2Ug9V6OQ9/AwAA//8DAFBLAwQUAAYACAAAACEAivCXWNsAAAAHAQAADwAAAGRycy9kb3du&#10;cmV2LnhtbEyPzW7CMBCE75V4B2uRegMnVEKQxkFRJbj1AK04O/GSpMTrNHZ++vZdTu1tRzOa/SY9&#10;zLYVI/a+caQgXkcgkEpnGqoUfH4cVzsQPmgyunWECn7QwyFbPKU6MW6iM46XUAkuIZ9oBXUIXSKl&#10;L2u02q9dh8TezfVWB5Z9JU2vJy63rdxE0VZa3RB/qHWHbzWW98tgFbTD+3U4xe7+dRvN+ft0zAuT&#10;T0o9L+f8FUTAOfyF4YHP6JAxU+EGMl60Cla7F04q2PAitvfbhy742Mcgs1T+589+AQAA//8DAFBL&#10;AQItABQABgAIAAAAIQC2gziS/gAAAOEBAAATAAAAAAAAAAAAAAAAAAAAAABbQ29udGVudF9UeXBl&#10;c10ueG1sUEsBAi0AFAAGAAgAAAAhADj9If/WAAAAlAEAAAsAAAAAAAAAAAAAAAAALwEAAF9yZWxz&#10;Ly5yZWxzUEsBAi0AFAAGAAgAAAAhAIUzxljYAgAA5AUAAA4AAAAAAAAAAAAAAAAALgIAAGRycy9l&#10;Mm9Eb2MueG1sUEsBAi0AFAAGAAgAAAAhAIrwl1jbAAAABwEAAA8AAAAAAAAAAAAAAAAAMgUAAGRy&#10;cy9kb3ducmV2LnhtbFBLBQYAAAAABAAEAPMAAAA6BgAAAAA=&#10;" fillcolor="white [3212]" strokecolor="black [3213]" strokeweight=".5pt"/>
            </w:pict>
          </mc:Fallback>
        </mc:AlternateContent>
      </w:r>
    </w:p>
    <w:p w:rsidR="008B18BD" w:rsidRPr="008B18BD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4A8D">
        <w:rPr>
          <w:rFonts w:ascii="Times New Roman" w:hAnsi="Times New Roman"/>
          <w:sz w:val="24"/>
          <w:szCs w:val="24"/>
        </w:rPr>
        <w:t>Выдача разрешения на раздельное проживание попечителя и его несовершеннолетнего подопечного либо письменного отказа в выдаче разрешения с указанием причин отказа</w: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5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P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824A8D" w:rsidRPr="00824A8D" w:rsidSect="00A96601">
      <w:headerReference w:type="default" r:id="rId1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BD" w:rsidRDefault="00A92CBD" w:rsidP="00871F3C">
      <w:pPr>
        <w:spacing w:after="0" w:line="240" w:lineRule="auto"/>
      </w:pPr>
      <w:r>
        <w:separator/>
      </w:r>
    </w:p>
  </w:endnote>
  <w:endnote w:type="continuationSeparator" w:id="0">
    <w:p w:rsidR="00A92CBD" w:rsidRDefault="00A92CB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BD" w:rsidRDefault="00A92CBD" w:rsidP="00871F3C">
      <w:pPr>
        <w:spacing w:after="0" w:line="240" w:lineRule="auto"/>
      </w:pPr>
      <w:r>
        <w:separator/>
      </w:r>
    </w:p>
  </w:footnote>
  <w:footnote w:type="continuationSeparator" w:id="0">
    <w:p w:rsidR="00A92CBD" w:rsidRDefault="00A92CB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679" w:rsidRPr="00871F3C" w:rsidRDefault="00493679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E2367">
      <w:rPr>
        <w:rFonts w:ascii="Times New Roman" w:hAnsi="Times New Roman"/>
        <w:noProof/>
        <w:sz w:val="28"/>
        <w:szCs w:val="28"/>
      </w:rPr>
      <w:t>42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A25"/>
    <w:rsid w:val="00002FA5"/>
    <w:rsid w:val="000069FE"/>
    <w:rsid w:val="00011F2D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7122A"/>
    <w:rsid w:val="00073508"/>
    <w:rsid w:val="00081212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F3534"/>
    <w:rsid w:val="0010293B"/>
    <w:rsid w:val="00112654"/>
    <w:rsid w:val="00115D12"/>
    <w:rsid w:val="0012035B"/>
    <w:rsid w:val="001272FB"/>
    <w:rsid w:val="001317D6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7AAA"/>
    <w:rsid w:val="0026002A"/>
    <w:rsid w:val="00260480"/>
    <w:rsid w:val="00272B20"/>
    <w:rsid w:val="00277D2F"/>
    <w:rsid w:val="00285BCF"/>
    <w:rsid w:val="0028717C"/>
    <w:rsid w:val="002937B2"/>
    <w:rsid w:val="002A0D6A"/>
    <w:rsid w:val="002B0696"/>
    <w:rsid w:val="002B20D1"/>
    <w:rsid w:val="002B7CC0"/>
    <w:rsid w:val="002C6636"/>
    <w:rsid w:val="002D0AD0"/>
    <w:rsid w:val="002D29E8"/>
    <w:rsid w:val="002D2EB6"/>
    <w:rsid w:val="002D624C"/>
    <w:rsid w:val="003019CF"/>
    <w:rsid w:val="00304D14"/>
    <w:rsid w:val="00313B83"/>
    <w:rsid w:val="00326476"/>
    <w:rsid w:val="003271E2"/>
    <w:rsid w:val="00331DEC"/>
    <w:rsid w:val="003442E8"/>
    <w:rsid w:val="003449AC"/>
    <w:rsid w:val="00346F63"/>
    <w:rsid w:val="00352684"/>
    <w:rsid w:val="00355552"/>
    <w:rsid w:val="003577D5"/>
    <w:rsid w:val="00360F32"/>
    <w:rsid w:val="003619A6"/>
    <w:rsid w:val="00366F5E"/>
    <w:rsid w:val="00375956"/>
    <w:rsid w:val="0037660A"/>
    <w:rsid w:val="00376AB4"/>
    <w:rsid w:val="00376B0F"/>
    <w:rsid w:val="00380963"/>
    <w:rsid w:val="0038509D"/>
    <w:rsid w:val="0039048F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696D"/>
    <w:rsid w:val="00400812"/>
    <w:rsid w:val="00401A7B"/>
    <w:rsid w:val="00401E6F"/>
    <w:rsid w:val="00404356"/>
    <w:rsid w:val="00410877"/>
    <w:rsid w:val="00414F70"/>
    <w:rsid w:val="004156D5"/>
    <w:rsid w:val="00417241"/>
    <w:rsid w:val="00417AEA"/>
    <w:rsid w:val="004206C5"/>
    <w:rsid w:val="004211B5"/>
    <w:rsid w:val="00423FF4"/>
    <w:rsid w:val="004317DC"/>
    <w:rsid w:val="00440A04"/>
    <w:rsid w:val="0044464B"/>
    <w:rsid w:val="00446D49"/>
    <w:rsid w:val="00447B7D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4A95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5CCD"/>
    <w:rsid w:val="00570FF9"/>
    <w:rsid w:val="0057178E"/>
    <w:rsid w:val="00583ABB"/>
    <w:rsid w:val="0059281E"/>
    <w:rsid w:val="005938AA"/>
    <w:rsid w:val="005A0D1E"/>
    <w:rsid w:val="005A0E16"/>
    <w:rsid w:val="005A7D3A"/>
    <w:rsid w:val="005B2D28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557C"/>
    <w:rsid w:val="006B614A"/>
    <w:rsid w:val="006B62D8"/>
    <w:rsid w:val="006B6D65"/>
    <w:rsid w:val="006C4186"/>
    <w:rsid w:val="006D5641"/>
    <w:rsid w:val="006D5BD2"/>
    <w:rsid w:val="006E000D"/>
    <w:rsid w:val="006E3BCD"/>
    <w:rsid w:val="006E539D"/>
    <w:rsid w:val="006F2E2D"/>
    <w:rsid w:val="006F451E"/>
    <w:rsid w:val="006F5B6A"/>
    <w:rsid w:val="006F6C71"/>
    <w:rsid w:val="007034D4"/>
    <w:rsid w:val="007045F0"/>
    <w:rsid w:val="0070688F"/>
    <w:rsid w:val="007069E5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45BF"/>
    <w:rsid w:val="007C06FC"/>
    <w:rsid w:val="007C168C"/>
    <w:rsid w:val="007C2E37"/>
    <w:rsid w:val="007D2089"/>
    <w:rsid w:val="007D4E5A"/>
    <w:rsid w:val="007E32E0"/>
    <w:rsid w:val="007F2C23"/>
    <w:rsid w:val="007F41E5"/>
    <w:rsid w:val="008025A1"/>
    <w:rsid w:val="0080446F"/>
    <w:rsid w:val="00804B5A"/>
    <w:rsid w:val="00815088"/>
    <w:rsid w:val="00823DEC"/>
    <w:rsid w:val="00824A8D"/>
    <w:rsid w:val="008259C5"/>
    <w:rsid w:val="00827476"/>
    <w:rsid w:val="008500A3"/>
    <w:rsid w:val="00860A22"/>
    <w:rsid w:val="00863253"/>
    <w:rsid w:val="00871A07"/>
    <w:rsid w:val="00871F3C"/>
    <w:rsid w:val="00872E6F"/>
    <w:rsid w:val="0087625A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C1E31"/>
    <w:rsid w:val="008C5B51"/>
    <w:rsid w:val="008C73AC"/>
    <w:rsid w:val="008E751D"/>
    <w:rsid w:val="008F3680"/>
    <w:rsid w:val="00900789"/>
    <w:rsid w:val="00902927"/>
    <w:rsid w:val="009121E1"/>
    <w:rsid w:val="00920F94"/>
    <w:rsid w:val="009273DB"/>
    <w:rsid w:val="00932531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6E34"/>
    <w:rsid w:val="009A74F7"/>
    <w:rsid w:val="009B59AF"/>
    <w:rsid w:val="009C2A2E"/>
    <w:rsid w:val="009D0BE3"/>
    <w:rsid w:val="009D0C2D"/>
    <w:rsid w:val="009D345B"/>
    <w:rsid w:val="009D4E75"/>
    <w:rsid w:val="009E2392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1298"/>
    <w:rsid w:val="00A915B0"/>
    <w:rsid w:val="00A92CBD"/>
    <w:rsid w:val="00A96601"/>
    <w:rsid w:val="00AA4785"/>
    <w:rsid w:val="00AA62D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16625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394B"/>
    <w:rsid w:val="00B900DB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E37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4AA"/>
    <w:rsid w:val="00C62F0E"/>
    <w:rsid w:val="00C65336"/>
    <w:rsid w:val="00C65C10"/>
    <w:rsid w:val="00C73CE4"/>
    <w:rsid w:val="00C74D96"/>
    <w:rsid w:val="00C81F00"/>
    <w:rsid w:val="00C91DCC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649"/>
    <w:rsid w:val="00D0397E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D5C00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7488A"/>
    <w:rsid w:val="00F75896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549D3232B1FCDDF4BEEF27FCFCE9056EF05F641F83B8080FE213726CED43E97Fe4X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0E31C-2AD7-465E-BD55-9671E697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47</Pages>
  <Words>16252</Words>
  <Characters>92642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64</cp:revision>
  <cp:lastPrinted>2018-04-23T14:53:00Z</cp:lastPrinted>
  <dcterms:created xsi:type="dcterms:W3CDTF">2015-05-07T13:22:00Z</dcterms:created>
  <dcterms:modified xsi:type="dcterms:W3CDTF">2018-04-23T14:57:00Z</dcterms:modified>
</cp:coreProperties>
</file>