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2764BF" w:rsidRDefault="0047790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159BE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</w:p>
    <w:p w:rsidR="000261B3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D30434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2764BF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2764B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764BF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2764BF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2764BF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64BF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E13C23" w:rsidRPr="002764BF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0261B3" w:rsidRPr="002764BF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E13C23" w:rsidRPr="002764BF">
        <w:rPr>
          <w:rFonts w:ascii="Times New Roman" w:hAnsi="Times New Roman" w:cs="Times New Roman"/>
          <w:bCs/>
          <w:sz w:val="28"/>
          <w:szCs w:val="28"/>
        </w:rPr>
        <w:t xml:space="preserve">разрешения на совершение сделок по отчуждению движимого имущества </w:t>
      </w:r>
      <w:r w:rsidR="000261B3" w:rsidRPr="002764B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13C23" w:rsidRPr="002764BF">
        <w:rPr>
          <w:rFonts w:ascii="Times New Roman" w:hAnsi="Times New Roman" w:cs="Times New Roman"/>
          <w:bCs/>
          <w:sz w:val="28"/>
          <w:szCs w:val="28"/>
        </w:rPr>
        <w:t>несовершеннолетнего подопечного»</w:t>
      </w:r>
    </w:p>
    <w:p w:rsidR="002D0AD0" w:rsidRPr="002764BF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2764BF">
        <w:rPr>
          <w:rFonts w:ascii="Times New Roman" w:hAnsi="Times New Roman" w:cs="Times New Roman"/>
          <w:sz w:val="28"/>
          <w:szCs w:val="28"/>
        </w:rPr>
        <w:t>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9149F" w:rsidRPr="002764BF">
        <w:rPr>
          <w:rFonts w:ascii="Times New Roman" w:hAnsi="Times New Roman" w:cs="Times New Roman"/>
          <w:sz w:val="28"/>
          <w:szCs w:val="28"/>
        </w:rPr>
        <w:t> </w:t>
      </w:r>
      <w:r w:rsidR="002D0AD0" w:rsidRPr="002764B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2764BF">
        <w:rPr>
          <w:rFonts w:ascii="Times New Roman" w:hAnsi="Times New Roman" w:cs="Times New Roman"/>
          <w:sz w:val="28"/>
          <w:szCs w:val="28"/>
        </w:rPr>
        <w:t>1.1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9149F" w:rsidRPr="002764BF">
        <w:rPr>
          <w:rFonts w:ascii="Times New Roman" w:hAnsi="Times New Roman" w:cs="Times New Roman"/>
          <w:sz w:val="28"/>
          <w:szCs w:val="28"/>
        </w:rPr>
        <w:t> </w:t>
      </w:r>
      <w:r w:rsidR="002D0AD0" w:rsidRPr="002764BF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1915F0" w:rsidRPr="002764BF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2764BF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на совершение сделок по отчуждению движимого имущества несовершеннолетнего подопечного» </w:t>
      </w:r>
      <w:r w:rsidRPr="002764BF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0159BE" w:rsidRPr="002764BF">
        <w:rPr>
          <w:rFonts w:ascii="Times New Roman" w:hAnsi="Times New Roman" w:cs="Times New Roman"/>
          <w:sz w:val="28"/>
          <w:szCs w:val="28"/>
        </w:rPr>
        <w:t xml:space="preserve">− </w:t>
      </w:r>
      <w:r w:rsidR="00D12A1B"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02517C" w:rsidRPr="002764BF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2764BF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административных процедур (действий) по предоставлению государственной услуги</w:t>
      </w:r>
      <w:r w:rsidR="00887DC3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2764BF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 по отчуждению движим</w:t>
      </w:r>
      <w:r w:rsidR="00E13C23" w:rsidRPr="002764BF">
        <w:rPr>
          <w:rFonts w:ascii="Times New Roman" w:hAnsi="Times New Roman" w:cs="Times New Roman"/>
          <w:sz w:val="28"/>
          <w:szCs w:val="28"/>
        </w:rPr>
        <w:t>о</w:t>
      </w:r>
      <w:r w:rsidR="00E13C23" w:rsidRPr="002764BF">
        <w:rPr>
          <w:rFonts w:ascii="Times New Roman" w:hAnsi="Times New Roman" w:cs="Times New Roman"/>
          <w:sz w:val="28"/>
          <w:szCs w:val="28"/>
        </w:rPr>
        <w:t>го имущества несовершеннолетнего подопечного»</w:t>
      </w:r>
      <w:r w:rsidRPr="002764B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159BE" w:rsidRPr="002764BF">
        <w:rPr>
          <w:rFonts w:ascii="Times New Roman" w:hAnsi="Times New Roman" w:cs="Times New Roman"/>
          <w:sz w:val="28"/>
          <w:szCs w:val="28"/>
        </w:rPr>
        <w:t xml:space="preserve">− </w:t>
      </w:r>
      <w:r w:rsidRPr="002764BF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0261B3" w:rsidRPr="002764BF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</w:p>
    <w:p w:rsidR="002D0AD0" w:rsidRPr="002764B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1.2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9149F" w:rsidRPr="002764BF">
        <w:rPr>
          <w:rFonts w:ascii="Times New Roman" w:hAnsi="Times New Roman" w:cs="Times New Roman"/>
          <w:sz w:val="28"/>
          <w:szCs w:val="28"/>
        </w:rPr>
        <w:t> </w:t>
      </w:r>
      <w:r w:rsidR="002D0AD0" w:rsidRPr="002764BF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2764BF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2764BF" w:rsidRDefault="00D23B1E" w:rsidP="00026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</w:t>
      </w:r>
      <w:r w:rsidR="00115297" w:rsidRPr="002764BF">
        <w:rPr>
          <w:rFonts w:ascii="Times New Roman" w:hAnsi="Times New Roman" w:cs="Times New Roman"/>
          <w:sz w:val="28"/>
          <w:szCs w:val="28"/>
        </w:rPr>
        <w:t>я</w:t>
      </w:r>
      <w:r w:rsidR="00B60DA4" w:rsidRPr="002764BF">
        <w:rPr>
          <w:rFonts w:ascii="Times New Roman" w:hAnsi="Times New Roman" w:cs="Times New Roman"/>
          <w:sz w:val="28"/>
          <w:szCs w:val="28"/>
        </w:rPr>
        <w:t>м</w:t>
      </w:r>
      <w:r w:rsidR="00115297"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услуги (далее − заявител</w:t>
      </w:r>
      <w:r w:rsidR="00115297"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) мо</w:t>
      </w:r>
      <w:r w:rsidR="00115297" w:rsidRPr="002764BF">
        <w:rPr>
          <w:rFonts w:ascii="Times New Roman" w:hAnsi="Times New Roman" w:cs="Times New Roman"/>
          <w:sz w:val="28"/>
          <w:szCs w:val="28"/>
        </w:rPr>
        <w:t>гут</w:t>
      </w:r>
      <w:r w:rsidRPr="002764BF">
        <w:rPr>
          <w:rFonts w:ascii="Times New Roman" w:hAnsi="Times New Roman" w:cs="Times New Roman"/>
          <w:sz w:val="28"/>
          <w:szCs w:val="28"/>
        </w:rPr>
        <w:t xml:space="preserve"> быть граждан</w:t>
      </w:r>
      <w:r w:rsidR="00115297" w:rsidRPr="002764BF">
        <w:rPr>
          <w:rFonts w:ascii="Times New Roman" w:hAnsi="Times New Roman" w:cs="Times New Roman"/>
          <w:sz w:val="28"/>
          <w:szCs w:val="28"/>
        </w:rPr>
        <w:t>е</w:t>
      </w:r>
      <w:r w:rsidR="00B60DA4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Российской Федерации, проживающи</w:t>
      </w:r>
      <w:r w:rsidR="00115297"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Федерации: </w:t>
      </w:r>
      <w:r w:rsidR="00E13C23" w:rsidRPr="002764BF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несовершеннолетних, жела</w:t>
      </w:r>
      <w:r w:rsidR="00E13C23" w:rsidRPr="002764BF">
        <w:rPr>
          <w:rFonts w:ascii="Times New Roman" w:hAnsi="Times New Roman" w:cs="Times New Roman"/>
          <w:sz w:val="28"/>
          <w:szCs w:val="28"/>
        </w:rPr>
        <w:t>ю</w:t>
      </w:r>
      <w:r w:rsidR="00E13C23" w:rsidRPr="002764BF">
        <w:rPr>
          <w:rFonts w:ascii="Times New Roman" w:hAnsi="Times New Roman" w:cs="Times New Roman"/>
          <w:sz w:val="28"/>
          <w:szCs w:val="28"/>
        </w:rPr>
        <w:t xml:space="preserve">щие </w:t>
      </w:r>
      <w:r w:rsidR="007720A8" w:rsidRPr="002764BF">
        <w:rPr>
          <w:rFonts w:ascii="Times New Roman" w:hAnsi="Times New Roman" w:cs="Times New Roman"/>
          <w:sz w:val="28"/>
          <w:szCs w:val="28"/>
        </w:rPr>
        <w:t xml:space="preserve">осуществить отчуждение </w:t>
      </w:r>
      <w:r w:rsidR="00E13C23" w:rsidRPr="002764BF">
        <w:rPr>
          <w:rFonts w:ascii="Times New Roman" w:hAnsi="Times New Roman" w:cs="Times New Roman"/>
          <w:sz w:val="28"/>
          <w:szCs w:val="28"/>
        </w:rPr>
        <w:t>(обмен) движимо</w:t>
      </w:r>
      <w:r w:rsidR="007720A8" w:rsidRPr="002764BF">
        <w:rPr>
          <w:rFonts w:ascii="Times New Roman" w:hAnsi="Times New Roman" w:cs="Times New Roman"/>
          <w:sz w:val="28"/>
          <w:szCs w:val="28"/>
        </w:rPr>
        <w:t>го</w:t>
      </w:r>
      <w:r w:rsidR="00E13C23" w:rsidRPr="002764BF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20A8" w:rsidRPr="002764BF">
        <w:rPr>
          <w:rFonts w:ascii="Times New Roman" w:hAnsi="Times New Roman" w:cs="Times New Roman"/>
          <w:sz w:val="28"/>
          <w:szCs w:val="28"/>
        </w:rPr>
        <w:t>а</w:t>
      </w:r>
      <w:r w:rsidR="00E13C23" w:rsidRPr="002764BF">
        <w:rPr>
          <w:rFonts w:ascii="Times New Roman" w:hAnsi="Times New Roman" w:cs="Times New Roman"/>
          <w:sz w:val="28"/>
          <w:szCs w:val="28"/>
        </w:rPr>
        <w:t>, принадлежащее на праве собственности несовершеннолетним.</w:t>
      </w:r>
    </w:p>
    <w:p w:rsidR="00B429C6" w:rsidRPr="002764BF" w:rsidRDefault="00B429C6" w:rsidP="00B4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2764BF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</w:t>
      </w:r>
    </w:p>
    <w:p w:rsidR="00B429C6" w:rsidRPr="002764BF" w:rsidRDefault="00B429C6" w:rsidP="00B4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B429C6" w:rsidRPr="002764BF" w:rsidRDefault="00B429C6" w:rsidP="00B4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230CF5" w:rsidRPr="002764BF" w:rsidRDefault="00230CF5" w:rsidP="00230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портал); 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график работы и график приема граждан в органах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ства.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но.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2764BF">
        <w:rPr>
          <w:rFonts w:ascii="Times New Roman" w:hAnsi="Times New Roman" w:cs="Times New Roman"/>
          <w:sz w:val="28"/>
          <w:szCs w:val="28"/>
        </w:rPr>
        <w:t>б</w:t>
      </w:r>
      <w:r w:rsidRPr="002764BF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B429C6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790B95" w:rsidRPr="002764BF" w:rsidRDefault="00790B95" w:rsidP="00790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  <w:r w:rsidRPr="002764BF">
        <w:rPr>
          <w:rFonts w:ascii="Times New Roman" w:hAnsi="Times New Roman" w:cs="Times New Roman"/>
          <w:sz w:val="28"/>
          <w:szCs w:val="28"/>
        </w:rPr>
        <w:t>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BD3180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2764BF">
        <w:rPr>
          <w:rFonts w:ascii="Times New Roman" w:hAnsi="Times New Roman" w:cs="Times New Roman"/>
          <w:sz w:val="28"/>
          <w:szCs w:val="28"/>
        </w:rPr>
        <w:t>2.1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BD3180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2764BF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2764BF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2764BF">
        <w:rPr>
          <w:rFonts w:ascii="Times New Roman" w:hAnsi="Times New Roman" w:cs="Times New Roman"/>
          <w:sz w:val="28"/>
          <w:szCs w:val="28"/>
        </w:rPr>
        <w:t>з</w:t>
      </w:r>
      <w:r w:rsidR="00E13C23" w:rsidRPr="002764BF">
        <w:rPr>
          <w:rFonts w:ascii="Times New Roman" w:hAnsi="Times New Roman" w:cs="Times New Roman"/>
          <w:sz w:val="28"/>
          <w:szCs w:val="28"/>
        </w:rPr>
        <w:t>решения на совершение сделок по отчуждению движимого имущества нес</w:t>
      </w:r>
      <w:r w:rsidR="00E13C23" w:rsidRPr="002764BF">
        <w:rPr>
          <w:rFonts w:ascii="Times New Roman" w:hAnsi="Times New Roman" w:cs="Times New Roman"/>
          <w:sz w:val="28"/>
          <w:szCs w:val="28"/>
        </w:rPr>
        <w:t>о</w:t>
      </w:r>
      <w:r w:rsidR="00E13C23" w:rsidRPr="002764BF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2764B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88"/>
      <w:bookmarkEnd w:id="7"/>
      <w:r w:rsidRPr="002764BF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от-ношении несовершеннолетних наделены органы местного самоуправления м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по экстерриториальному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принципу осуществляется на основании соглашений о взаимодействии, закл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 xml:space="preserve">ченных уполномоченным МФЦ с органом опеки и попечительства. 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полу-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 xml:space="preserve">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753510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2764BF">
        <w:rPr>
          <w:rFonts w:ascii="Times New Roman" w:hAnsi="Times New Roman" w:cs="Times New Roman"/>
          <w:sz w:val="28"/>
          <w:szCs w:val="28"/>
        </w:rPr>
        <w:t>м</w:t>
      </w:r>
      <w:r w:rsidRPr="002764BF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скому краю.</w:t>
      </w:r>
    </w:p>
    <w:p w:rsidR="00024692" w:rsidRPr="002764BF" w:rsidRDefault="00024692" w:rsidP="0002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предоставлении государственной услуги, либо письменный отказ в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753510" w:rsidRPr="002764BF" w:rsidRDefault="00753510" w:rsidP="007535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2764BF" w:rsidRDefault="002750B4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464C83" w:rsidRPr="002764B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764BF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указанных в подразделе 2.6. Регламента, а также документов, указанных в по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разделе 2.7. Регламента, в случае если они представлены заявителем по его инициативе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2750B4" w:rsidRPr="002764BF" w:rsidRDefault="002750B4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A09" w:rsidRPr="002764BF" w:rsidRDefault="009B6A09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Pr="002764BF" w:rsidRDefault="00C162EA" w:rsidP="00464C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0261B3" w:rsidRPr="002764BF" w:rsidRDefault="00C162EA" w:rsidP="0046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</w:t>
      </w:r>
    </w:p>
    <w:p w:rsidR="00C162EA" w:rsidRPr="002764BF" w:rsidRDefault="00C162EA" w:rsidP="0046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162EA" w:rsidRPr="002764BF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2764BF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2764BF">
        <w:rPr>
          <w:rFonts w:ascii="Times New Roman" w:hAnsi="Times New Roman" w:cs="Times New Roman"/>
          <w:sz w:val="28"/>
          <w:szCs w:val="28"/>
        </w:rPr>
        <w:t>к</w:t>
      </w:r>
      <w:r w:rsidRPr="002764BF">
        <w:rPr>
          <w:rFonts w:ascii="Times New Roman" w:hAnsi="Times New Roman" w:cs="Times New Roman"/>
          <w:sz w:val="28"/>
          <w:szCs w:val="28"/>
        </w:rPr>
        <w:t>тами:</w:t>
      </w:r>
    </w:p>
    <w:p w:rsidR="00A312BB" w:rsidRPr="002764BF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64BF">
        <w:rPr>
          <w:rFonts w:ascii="Times New Roman" w:hAnsi="Times New Roman" w:cs="Times New Roman"/>
          <w:sz w:val="27"/>
          <w:szCs w:val="27"/>
        </w:rPr>
        <w:t xml:space="preserve">частью 1 Гражданского кодекса Российской Федерации от 30 ноября </w:t>
      </w:r>
      <w:r w:rsidR="00361489" w:rsidRPr="002764BF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2764BF">
        <w:rPr>
          <w:rFonts w:ascii="Times New Roman" w:hAnsi="Times New Roman" w:cs="Times New Roman"/>
          <w:sz w:val="27"/>
          <w:szCs w:val="27"/>
        </w:rPr>
        <w:t>1994 года</w:t>
      </w:r>
      <w:r w:rsidR="00F2487A" w:rsidRPr="002764BF">
        <w:rPr>
          <w:rFonts w:ascii="Times New Roman" w:hAnsi="Times New Roman" w:cs="Times New Roman"/>
          <w:sz w:val="27"/>
          <w:szCs w:val="27"/>
        </w:rPr>
        <w:t xml:space="preserve"> </w:t>
      </w:r>
      <w:r w:rsidRPr="002764BF">
        <w:rPr>
          <w:rFonts w:ascii="Times New Roman" w:hAnsi="Times New Roman" w:cs="Times New Roman"/>
          <w:sz w:val="27"/>
          <w:szCs w:val="27"/>
        </w:rPr>
        <w:t>№ 51-ФЗ;</w:t>
      </w:r>
    </w:p>
    <w:p w:rsidR="000D706C" w:rsidRPr="002764BF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7"/>
          <w:szCs w:val="27"/>
        </w:rPr>
        <w:t xml:space="preserve">Семейным кодексом Российской Федерации от 29 декабря 1995 года </w:t>
      </w:r>
      <w:r w:rsidR="0086776F" w:rsidRPr="002764BF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2764BF">
        <w:rPr>
          <w:rFonts w:ascii="Times New Roman" w:hAnsi="Times New Roman" w:cs="Times New Roman"/>
          <w:sz w:val="27"/>
          <w:szCs w:val="27"/>
        </w:rPr>
        <w:t>№ 223-ФЗ, («Собрание законодательства Российской Федерации», 1996 год, № 1, ст. 16; 1997 год, № 46, ст. 5243; 1998 год, № 26, ст. 3014; 2000 год, № 2, ст. 153; 2004 год, № 35, ст. 3607; 2005 год, № 1 (1 ч.), ст. 11; 2006 год, № 52 (1 ч.), ст. 5497;</w:t>
      </w:r>
      <w:proofErr w:type="gramEnd"/>
      <w:r w:rsidRPr="002764B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764BF">
        <w:rPr>
          <w:rFonts w:ascii="Times New Roman" w:hAnsi="Times New Roman" w:cs="Times New Roman"/>
          <w:sz w:val="27"/>
          <w:szCs w:val="27"/>
        </w:rPr>
        <w:t>2007 год,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 (1 ч.), ст. 21; 2007 год, № 30, ст. 3808; 2008 год, № 17, ст. 1756; 2008 год, № 27, ст. 3124, 2010 год, № 52 (ч. 1), ст. 7001;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 xml:space="preserve">2011 год, № 19, </w:t>
      </w:r>
      <w:r w:rsidR="0086776F" w:rsidRPr="002764B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ст. 2715; 2011 год, № 49 (ч. 1), ст. 7041; 2012 год, № 47, ст. 6394; 2013 год, </w:t>
      </w:r>
      <w:r w:rsidR="0086776F" w:rsidRPr="002764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764BF">
        <w:rPr>
          <w:rFonts w:ascii="Times New Roman" w:hAnsi="Times New Roman" w:cs="Times New Roman"/>
          <w:sz w:val="28"/>
          <w:szCs w:val="28"/>
        </w:rPr>
        <w:t>№ 27, ст. 3459;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 xml:space="preserve">2013, N 27, ст. 3477; 2013 год, № 48, ст. 6165; 2014 год, № 19, </w:t>
      </w:r>
      <w:r w:rsidR="0086776F" w:rsidRPr="002764BF">
        <w:rPr>
          <w:rFonts w:ascii="Times New Roman" w:hAnsi="Times New Roman" w:cs="Times New Roman"/>
          <w:sz w:val="28"/>
          <w:szCs w:val="28"/>
        </w:rPr>
        <w:t xml:space="preserve">    </w:t>
      </w:r>
      <w:r w:rsidRPr="002764BF">
        <w:rPr>
          <w:rFonts w:ascii="Times New Roman" w:hAnsi="Times New Roman" w:cs="Times New Roman"/>
          <w:sz w:val="28"/>
          <w:szCs w:val="28"/>
        </w:rPr>
        <w:t>ст. 2331);</w:t>
      </w:r>
      <w:proofErr w:type="gramEnd"/>
    </w:p>
    <w:p w:rsidR="009F6B99" w:rsidRPr="002764BF" w:rsidRDefault="009F6B99" w:rsidP="009F6B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2764BF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28 апреля 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 </w:t>
      </w:r>
      <w:r w:rsidR="0086776F" w:rsidRPr="002764BF">
        <w:rPr>
          <w:rFonts w:ascii="Times New Roman" w:hAnsi="Times New Roman" w:cs="Times New Roman"/>
          <w:sz w:val="28"/>
          <w:szCs w:val="28"/>
        </w:rPr>
        <w:t xml:space="preserve">− </w:t>
      </w:r>
      <w:r w:rsidRPr="002764BF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</w:p>
    <w:p w:rsidR="00602C9F" w:rsidRPr="002764B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</w:t>
      </w:r>
      <w:r w:rsidR="0086776F" w:rsidRPr="002764BF">
        <w:rPr>
          <w:rFonts w:ascii="Times New Roman" w:hAnsi="Times New Roman" w:cs="Times New Roman"/>
          <w:sz w:val="28"/>
          <w:szCs w:val="28"/>
        </w:rPr>
        <w:t xml:space="preserve"> −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http://www.pravo.gov.ru);</w:t>
      </w:r>
      <w:proofErr w:type="gramEnd"/>
    </w:p>
    <w:p w:rsidR="00602C9F" w:rsidRPr="002764B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 xml:space="preserve">ст. 2036; № 27, ст. 3880; 2013, № 14, ст. 1668; 2013, № 14, ст. 1668; № 27, 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764BF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86776F" w:rsidRPr="002764BF">
        <w:rPr>
          <w:rFonts w:ascii="Times New Roman" w:hAnsi="Times New Roman" w:cs="Times New Roman"/>
          <w:sz w:val="28"/>
          <w:szCs w:val="28"/>
        </w:rPr>
        <w:t>−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2764B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2764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764BF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2012 года, № 19, ст. 2338; официальный интернет-портал правовой 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информа</w:t>
      </w:r>
      <w:proofErr w:type="spellEnd"/>
      <w:r w:rsidR="0086776F"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76F" w:rsidRPr="002764B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86776F" w:rsidRPr="002764BF">
        <w:rPr>
          <w:rFonts w:ascii="Times New Roman" w:hAnsi="Times New Roman" w:cs="Times New Roman"/>
          <w:sz w:val="28"/>
          <w:szCs w:val="28"/>
        </w:rPr>
        <w:t xml:space="preserve"> −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23"/>
      <w:bookmarkEnd w:id="8"/>
      <w:r w:rsidRPr="002764B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0" w:history="1">
        <w:r w:rsidR="004E5863" w:rsidRPr="002764B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2764BF">
        <w:rPr>
          <w:rFonts w:ascii="Times New Roman" w:hAnsi="Times New Roman" w:cs="Times New Roman"/>
          <w:sz w:val="28"/>
          <w:szCs w:val="28"/>
        </w:rPr>
        <w:t>);</w:t>
      </w:r>
    </w:p>
    <w:p w:rsidR="004E5863" w:rsidRPr="002764BF" w:rsidRDefault="004E5863" w:rsidP="004E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года № 840 «О порядке подачи и рассмотрения жалоб на решения и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2764BF">
        <w:rPr>
          <w:rFonts w:ascii="Times New Roman" w:hAnsi="Times New Roman" w:cs="Times New Roman"/>
          <w:sz w:val="28"/>
          <w:szCs w:val="28"/>
        </w:rPr>
        <w:t>ж</w:t>
      </w:r>
      <w:r w:rsidRPr="002764BF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      ст. 4829; 2014, № 50, ст. 7113; 2015, № 47, ст. 6596; 2016, № 51, ст. 7370; оф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http://www.pravo.gov.ru);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информации − </w:t>
      </w:r>
      <w:hyperlink r:id="rId11" w:history="1">
        <w:r w:rsidR="00EE35C3" w:rsidRPr="002764B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2764BF">
        <w:rPr>
          <w:rFonts w:ascii="Times New Roman" w:hAnsi="Times New Roman" w:cs="Times New Roman"/>
          <w:sz w:val="28"/>
          <w:szCs w:val="28"/>
        </w:rPr>
        <w:t>);</w:t>
      </w:r>
    </w:p>
    <w:p w:rsidR="00EE35C3" w:rsidRPr="002764BF" w:rsidRDefault="00EE35C3" w:rsidP="00EE3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2016 года № 236 «О требованиях к предоставлению в электронной форме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услуг» (официальный интернет-портал прав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нистрации Краснодарского края − http://admkrai.krasnodar.ru – 24 июля                    2014 года);</w:t>
      </w:r>
      <w:proofErr w:type="gramEnd"/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464C83" w:rsidRPr="002764B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764BF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30 мая 2014 года);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            12 марта 2012 года, № 43,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− http://admkrai.krasnodar.ru – 8 ноября 2017 года);</w:t>
      </w:r>
      <w:proofErr w:type="gramEnd"/>
    </w:p>
    <w:p w:rsidR="00831384" w:rsidRPr="002764BF" w:rsidRDefault="009B6A09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831384" w:rsidRPr="002764BF">
        <w:rPr>
          <w:rFonts w:ascii="Times New Roman" w:hAnsi="Times New Roman" w:cs="Times New Roman"/>
          <w:sz w:val="28"/>
          <w:szCs w:val="28"/>
        </w:rPr>
        <w:t>(газета «Кубанские новости», № 36, 2013, оф</w:t>
      </w:r>
      <w:r w:rsidR="00831384" w:rsidRPr="002764BF">
        <w:rPr>
          <w:rFonts w:ascii="Times New Roman" w:hAnsi="Times New Roman" w:cs="Times New Roman"/>
          <w:sz w:val="28"/>
          <w:szCs w:val="28"/>
        </w:rPr>
        <w:t>и</w:t>
      </w:r>
      <w:r w:rsidR="00831384" w:rsidRPr="002764BF">
        <w:rPr>
          <w:rFonts w:ascii="Times New Roman" w:hAnsi="Times New Roman" w:cs="Times New Roman"/>
          <w:sz w:val="28"/>
          <w:szCs w:val="28"/>
        </w:rPr>
        <w:t>циальный сайт администрации Краснодарского края − http://admkrai.krasnodar.ru –13 февраля 2013 года);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 (официал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 xml:space="preserve">ный сайт администрации Краснодарского края – http://admkrai.krasnodar.ru – 18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июня 2012 года);</w:t>
      </w:r>
    </w:p>
    <w:p w:rsidR="00831384" w:rsidRPr="002764BF" w:rsidRDefault="00831384" w:rsidP="00831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− http://admkrai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1641F5" w:rsidRPr="002764BF" w:rsidRDefault="001641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</w:t>
      </w:r>
      <w:r w:rsidR="00AA4785" w:rsidRPr="002764BF">
        <w:rPr>
          <w:rFonts w:ascii="Times New Roman" w:hAnsi="Times New Roman" w:cs="Times New Roman"/>
          <w:sz w:val="28"/>
          <w:szCs w:val="28"/>
        </w:rPr>
        <w:t>. </w:t>
      </w:r>
      <w:r w:rsidRPr="002764BF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2764BF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2.6.1.</w:t>
      </w:r>
      <w:r w:rsidR="005677E4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2764B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</w:t>
      </w:r>
      <w:r w:rsidR="00F2487A" w:rsidRPr="002764BF">
        <w:rPr>
          <w:rFonts w:ascii="Times New Roman" w:hAnsi="Times New Roman" w:cs="Times New Roman"/>
          <w:sz w:val="28"/>
          <w:szCs w:val="28"/>
        </w:rPr>
        <w:t xml:space="preserve"> (прилож</w:t>
      </w:r>
      <w:r w:rsidR="00F2487A" w:rsidRPr="002764BF">
        <w:rPr>
          <w:rFonts w:ascii="Times New Roman" w:hAnsi="Times New Roman" w:cs="Times New Roman"/>
          <w:sz w:val="28"/>
          <w:szCs w:val="28"/>
        </w:rPr>
        <w:t>е</w:t>
      </w:r>
      <w:r w:rsidR="00F2487A" w:rsidRPr="002764BF">
        <w:rPr>
          <w:rFonts w:ascii="Times New Roman" w:hAnsi="Times New Roman" w:cs="Times New Roman"/>
          <w:sz w:val="28"/>
          <w:szCs w:val="28"/>
        </w:rPr>
        <w:t>ние № 5, к Регламенту);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77D" w:rsidRPr="002764B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заявление о согласии несовершеннолетнего, достигшего возраста 10 лет (приложение № 4 к Регламенту);</w:t>
      </w:r>
    </w:p>
    <w:p w:rsidR="005C177D" w:rsidRPr="002764B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заявление</w:t>
      </w:r>
      <w:r w:rsidR="000261B3" w:rsidRPr="002764BF">
        <w:rPr>
          <w:rFonts w:ascii="Times New Roman" w:hAnsi="Times New Roman" w:cs="Times New Roman"/>
          <w:sz w:val="28"/>
          <w:szCs w:val="28"/>
        </w:rPr>
        <w:t xml:space="preserve"> (согласие)</w:t>
      </w:r>
      <w:r w:rsidRPr="002764BF">
        <w:rPr>
          <w:rFonts w:ascii="Times New Roman" w:hAnsi="Times New Roman" w:cs="Times New Roman"/>
          <w:sz w:val="28"/>
          <w:szCs w:val="28"/>
        </w:rPr>
        <w:t xml:space="preserve"> законного представителя несовершеннолетнего (приложение № 2, 3, 6 к Регламенту);</w:t>
      </w:r>
    </w:p>
    <w:p w:rsidR="005C177D" w:rsidRPr="002764B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Pr="002764BF" w:rsidRDefault="0096565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AF71B2" w:rsidRPr="002764BF">
        <w:rPr>
          <w:rFonts w:ascii="Times New Roman" w:hAnsi="Times New Roman" w:cs="Times New Roman"/>
          <w:sz w:val="28"/>
          <w:szCs w:val="28"/>
        </w:rPr>
        <w:t>;</w:t>
      </w:r>
    </w:p>
    <w:p w:rsidR="005677E4" w:rsidRPr="002764BF" w:rsidRDefault="005677E4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5677E4" w:rsidRPr="002764BF" w:rsidRDefault="005677E4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</w:t>
      </w:r>
      <w:r w:rsidR="007720A8" w:rsidRPr="002764BF">
        <w:rPr>
          <w:rFonts w:ascii="Times New Roman" w:hAnsi="Times New Roman" w:cs="Times New Roman"/>
          <w:sz w:val="28"/>
          <w:szCs w:val="28"/>
        </w:rPr>
        <w:t>го</w:t>
      </w:r>
      <w:r w:rsidRPr="002764BF">
        <w:rPr>
          <w:rFonts w:ascii="Times New Roman" w:hAnsi="Times New Roman" w:cs="Times New Roman"/>
          <w:sz w:val="28"/>
          <w:szCs w:val="28"/>
        </w:rPr>
        <w:t xml:space="preserve"> компетентными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5677E4" w:rsidRPr="002764BF" w:rsidRDefault="005677E4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2764BF" w:rsidRDefault="00AF71B2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копия свидетельства о заключении/расторжении брака родителей </w:t>
      </w:r>
      <w:r w:rsidR="00A66114" w:rsidRPr="002764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764BF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AF71B2" w:rsidRPr="002764BF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2764BF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2764BF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780D70" w:rsidRPr="002764BF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транспортное средство, в отношении которого совершается сделка (свидетельство о регистрации тран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портного средства, паспорт транспортного средства, договор купли-продажи, договор мены, договор дарения и др.);</w:t>
      </w:r>
    </w:p>
    <w:p w:rsidR="00780D70" w:rsidRPr="002764BF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справка (отчет) об оценочной стоимости отчуждаемого и приобретаемого на имя несовершеннолетнего подопечного имущества (при необходимости);</w:t>
      </w:r>
    </w:p>
    <w:p w:rsidR="00780D70" w:rsidRPr="002764BF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реквизиты счета (копия сберегательной книжки и т.п.), открытого на имя несовершеннолетнего подопечного в кредитной организации, </w:t>
      </w:r>
      <w:r w:rsidR="00F2487A" w:rsidRPr="002764BF">
        <w:rPr>
          <w:rFonts w:ascii="Times New Roman" w:hAnsi="Times New Roman" w:cs="Times New Roman"/>
          <w:sz w:val="28"/>
          <w:szCs w:val="28"/>
        </w:rPr>
        <w:t xml:space="preserve">на который </w:t>
      </w:r>
      <w:r w:rsidRPr="002764BF">
        <w:rPr>
          <w:rFonts w:ascii="Times New Roman" w:hAnsi="Times New Roman" w:cs="Times New Roman"/>
          <w:sz w:val="28"/>
          <w:szCs w:val="28"/>
        </w:rPr>
        <w:t>будут перечислены денежные средства, вырученные от совершения сделки;</w:t>
      </w:r>
    </w:p>
    <w:p w:rsidR="00780D70" w:rsidRPr="002764BF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свидетельство о праве на наследство по закону (или по завещанию (в 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чае, если несовершеннолетний подопечный стал собственником транспортного средства в результате вступления в наследство);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46"/>
      <w:bookmarkEnd w:id="9"/>
      <w:r w:rsidRPr="002764BF">
        <w:rPr>
          <w:rFonts w:ascii="Times New Roman" w:hAnsi="Times New Roman" w:cs="Times New Roman"/>
          <w:sz w:val="28"/>
          <w:szCs w:val="28"/>
        </w:rPr>
        <w:t xml:space="preserve">2.6.2. В случае если заявителем не были представлены копии документов, указанных в </w:t>
      </w:r>
      <w:r w:rsidR="00274193" w:rsidRPr="002764BF">
        <w:rPr>
          <w:rFonts w:ascii="Times New Roman" w:hAnsi="Times New Roman" w:cs="Times New Roman"/>
          <w:sz w:val="28"/>
          <w:szCs w:val="28"/>
        </w:rPr>
        <w:t>пункте</w:t>
      </w:r>
      <w:r w:rsidRPr="002764BF">
        <w:rPr>
          <w:rFonts w:ascii="Times New Roman" w:hAnsi="Times New Roman" w:cs="Times New Roman"/>
          <w:sz w:val="28"/>
          <w:szCs w:val="28"/>
        </w:rPr>
        <w:t xml:space="preserve"> 2.6.1 настоящего подраздела Регламента, орган опеки и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налы.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2.6.4. В случае личного обращения с заявлением в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2.6.5. Заявления по формам, согласно приложениям к настоящему Регл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2.6.6. Документы, выданные компетентным органом иностранного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B1328" w:rsidRPr="002764BF" w:rsidRDefault="00FB1328" w:rsidP="00FB13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2764BF" w:rsidRDefault="0099074F" w:rsidP="00FB13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2764BF" w:rsidRDefault="0099074F" w:rsidP="00FB13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2764BF" w:rsidRDefault="0099074F" w:rsidP="00FB13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в </w:t>
      </w:r>
      <w:r w:rsidR="00A532C6" w:rsidRPr="002764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764BF">
        <w:rPr>
          <w:rFonts w:ascii="Times New Roman" w:hAnsi="Times New Roman" w:cs="Times New Roman"/>
          <w:sz w:val="28"/>
          <w:szCs w:val="28"/>
        </w:rPr>
        <w:t>распоряжении государственных органов, органов местного</w:t>
      </w:r>
    </w:p>
    <w:p w:rsidR="0099074F" w:rsidRPr="002764BF" w:rsidRDefault="0099074F" w:rsidP="00FB13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A532C6" w:rsidRPr="002764B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A532C6" w:rsidRPr="002764B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в </w:t>
      </w:r>
      <w:r w:rsidR="00A532C6" w:rsidRPr="002764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764BF">
        <w:rPr>
          <w:rFonts w:ascii="Times New Roman" w:hAnsi="Times New Roman" w:cs="Times New Roman"/>
          <w:sz w:val="28"/>
          <w:szCs w:val="28"/>
        </w:rPr>
        <w:t>электронной форме, порядок их представления</w:t>
      </w:r>
    </w:p>
    <w:p w:rsidR="0099074F" w:rsidRPr="002764BF" w:rsidRDefault="0099074F" w:rsidP="00FB13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ных и муниципальных услуг:</w:t>
      </w: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1) выписка из финансового лицевого счета квартиры или выписка из                домовой книги, подтверждающая место жительства (пребывания) несоверше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нолетнего подопечного (предоставляются территориальными органами МВД России, органами местного самоуправления муниципальных образований Краснодарского края и иными организациями, обладающими соответствующей информацией);</w:t>
      </w:r>
    </w:p>
    <w:p w:rsidR="002F6D5B" w:rsidRPr="002764BF" w:rsidRDefault="004421C6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</w:t>
      </w:r>
      <w:r w:rsidR="002F6D5B" w:rsidRPr="002764BF">
        <w:rPr>
          <w:rFonts w:ascii="Times New Roman" w:hAnsi="Times New Roman" w:cs="Times New Roman"/>
          <w:sz w:val="28"/>
          <w:szCs w:val="28"/>
        </w:rPr>
        <w:t>) справка формы -25 отдела записи актов гражданского состояния о вн</w:t>
      </w:r>
      <w:r w:rsidR="002F6D5B" w:rsidRPr="002764BF">
        <w:rPr>
          <w:rFonts w:ascii="Times New Roman" w:hAnsi="Times New Roman" w:cs="Times New Roman"/>
          <w:sz w:val="28"/>
          <w:szCs w:val="28"/>
        </w:rPr>
        <w:t>е</w:t>
      </w:r>
      <w:r w:rsidR="002F6D5B" w:rsidRPr="002764BF">
        <w:rPr>
          <w:rFonts w:ascii="Times New Roman" w:hAnsi="Times New Roman" w:cs="Times New Roman"/>
          <w:sz w:val="28"/>
          <w:szCs w:val="28"/>
        </w:rPr>
        <w:t>сении сведений об отце несовершеннолетнего на основании заявления матери              (предоставляется</w:t>
      </w:r>
      <w:r w:rsidRPr="002764BF">
        <w:rPr>
          <w:rFonts w:ascii="Times New Roman" w:hAnsi="Times New Roman" w:cs="Times New Roman"/>
          <w:sz w:val="28"/>
          <w:szCs w:val="28"/>
        </w:rPr>
        <w:t xml:space="preserve"> территориальным отделом ЗАГС).</w:t>
      </w: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2.7.3. Наименования и адреса государственных органов, органов местного самоуправления, органов, участвующих в предоставлении государственных и муниципальных услуг, иных негосударственных учреждений, из которых в рамках межведомственного взаимодействия должны быть получены докуме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ты, указанные в пункте 2.7.1 настоящего подраздела Регламента, могут указ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документы, указанные в пункте 2.7.1 настоящего подраздела Регламента, для предоставления государственной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 xml:space="preserve">ги. </w:t>
      </w:r>
    </w:p>
    <w:p w:rsidR="0099074F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2.7.5. Не предоставление заявителем документов, указанных в                   пункте 2.7.1 настоящего подраздела Регламента, не является основанием для отказа в предоставлении государственной услуги.</w:t>
      </w:r>
    </w:p>
    <w:p w:rsidR="002F6D5B" w:rsidRPr="002764BF" w:rsidRDefault="002F6D5B" w:rsidP="002F6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 предоставление документов и информаций или осуществление действий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2E76" w:rsidRPr="002764BF" w:rsidRDefault="003C2E76" w:rsidP="003C2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заявителя: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ряжении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услуг» (далее – Закон № 210-ФЗ РФ);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те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пального служащего, работника МФЦ, работника организации, предусмотре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ной частью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или муниципальной услуги, либо руководителя организации, предусмотренной частью 1.1 статьи 16 Закона                  № 210-ФЗ РФ, уведомляется заявитель, а также приносятся извинения за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ставленные неудобства;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CF7D81" w:rsidRPr="002764BF" w:rsidRDefault="00CF7D81" w:rsidP="00CF7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отказывать в предоставлении государственной услуги в случае, если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CF7D81" w:rsidRPr="002764BF" w:rsidRDefault="00CF7D81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ударственных услуг».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2F" w:rsidRPr="002764BF" w:rsidRDefault="00E6712F" w:rsidP="00E6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7E1161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ги являются:</w:t>
      </w:r>
    </w:p>
    <w:p w:rsidR="007E1161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та;</w:t>
      </w:r>
    </w:p>
    <w:p w:rsidR="007E1161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лом 2.6 Регламента, которые он обязан предоставить самостоятельно;</w:t>
      </w:r>
    </w:p>
    <w:p w:rsidR="007E1161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7E1161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 либо не легализованных;</w:t>
      </w:r>
    </w:p>
    <w:p w:rsidR="00E6712F" w:rsidRPr="002764BF" w:rsidRDefault="007E1161" w:rsidP="007E1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подопечного на территории, на которую не распространяются полномочия органа опеки и попечительства, в который обратились заявители.</w:t>
      </w:r>
    </w:p>
    <w:p w:rsidR="007E1161" w:rsidRPr="002764BF" w:rsidRDefault="007E1161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1F5" w:rsidRPr="002764BF" w:rsidRDefault="001641F5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1F5" w:rsidRPr="002764BF" w:rsidRDefault="001641F5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2.11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2764BF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2764BF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2764BF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)</w:t>
      </w:r>
      <w:r w:rsidR="0047790B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764BF">
        <w:rPr>
          <w:rFonts w:ascii="Times New Roman" w:hAnsi="Times New Roman" w:cs="Times New Roman"/>
          <w:sz w:val="28"/>
          <w:szCs w:val="28"/>
        </w:rPr>
        <w:t>организациями,</w:t>
      </w:r>
      <w:r w:rsidRPr="002764BF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764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196"/>
      <w:bookmarkEnd w:id="10"/>
      <w:r w:rsidRPr="002764BF">
        <w:rPr>
          <w:rFonts w:ascii="Times New Roman" w:hAnsi="Times New Roman" w:cs="Times New Roman"/>
          <w:sz w:val="28"/>
          <w:szCs w:val="28"/>
        </w:rPr>
        <w:t>2.12. Порядок, размер и основания взимания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государственной пошлины или иной платы,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2.13. Порядок, размер и основания взимания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государственной услуги, включая информацию о методике расчета</w:t>
      </w:r>
    </w:p>
    <w:p w:rsidR="005773C5" w:rsidRPr="002764BF" w:rsidRDefault="005773C5" w:rsidP="00577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размера такой платы</w:t>
      </w:r>
    </w:p>
    <w:p w:rsidR="00737191" w:rsidRPr="002764BF" w:rsidRDefault="00737191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37191" w:rsidRPr="002764BF" w:rsidRDefault="00737191" w:rsidP="00737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737191" w:rsidRPr="002764BF" w:rsidRDefault="00737191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364A" w:rsidRPr="002764B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2.14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="001148E9" w:rsidRPr="002764BF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2764BF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2764B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2764BF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764BF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2764B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764BF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2D0AD0" w:rsidRPr="002764BF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</w:t>
      </w:r>
      <w:r w:rsidR="001148E9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764BF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764BF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364A" w:rsidRPr="002764BF">
        <w:rPr>
          <w:rFonts w:ascii="Times New Roman" w:hAnsi="Times New Roman" w:cs="Times New Roman"/>
          <w:sz w:val="28"/>
          <w:szCs w:val="28"/>
        </w:rPr>
        <w:t>и при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764BF">
        <w:rPr>
          <w:rFonts w:ascii="Times New Roman" w:hAnsi="Times New Roman" w:cs="Times New Roman"/>
          <w:sz w:val="28"/>
          <w:szCs w:val="28"/>
        </w:rPr>
        <w:t>результата</w:t>
      </w:r>
      <w:r w:rsidRPr="002764BF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2764BF">
        <w:rPr>
          <w:rFonts w:ascii="Times New Roman" w:hAnsi="Times New Roman" w:cs="Times New Roman"/>
          <w:sz w:val="28"/>
          <w:szCs w:val="28"/>
        </w:rPr>
        <w:t>п</w:t>
      </w:r>
      <w:r w:rsidRPr="002764BF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2764BF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2764BF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2764BF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2764BF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2764BF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764BF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2764BF">
        <w:rPr>
          <w:rFonts w:ascii="Times New Roman" w:hAnsi="Times New Roman" w:cs="Times New Roman"/>
          <w:sz w:val="28"/>
          <w:szCs w:val="28"/>
        </w:rPr>
        <w:t>не должен прев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шать</w:t>
      </w:r>
      <w:r w:rsidR="00C3364A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2764BF">
        <w:rPr>
          <w:rFonts w:ascii="Times New Roman" w:hAnsi="Times New Roman" w:cs="Times New Roman"/>
          <w:sz w:val="28"/>
          <w:szCs w:val="28"/>
        </w:rPr>
        <w:t>15</w:t>
      </w:r>
      <w:r w:rsidRPr="002764B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2764BF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9"/>
      <w:bookmarkEnd w:id="11"/>
      <w:r w:rsidRPr="002764BF">
        <w:rPr>
          <w:rFonts w:ascii="Times New Roman" w:hAnsi="Times New Roman" w:cs="Times New Roman"/>
          <w:sz w:val="28"/>
          <w:szCs w:val="28"/>
        </w:rPr>
        <w:t>2.15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 услуги, предоставляемой организацией, участвующей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 в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6F" w:rsidRPr="002764BF" w:rsidRDefault="00FD586F" w:rsidP="00FD5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FD586F" w:rsidRPr="002764BF" w:rsidRDefault="00FD586F" w:rsidP="00FD5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FD586F" w:rsidRPr="002764BF" w:rsidRDefault="00FD586F" w:rsidP="00FD5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FD586F" w:rsidRPr="002764BF" w:rsidRDefault="00FD586F" w:rsidP="00FD5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D586F" w:rsidRPr="002764BF" w:rsidRDefault="00FD5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2764BF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2764BF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2764BF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2764BF">
        <w:rPr>
          <w:rFonts w:ascii="Times New Roman" w:hAnsi="Times New Roman" w:cs="Times New Roman"/>
          <w:sz w:val="28"/>
          <w:szCs w:val="28"/>
        </w:rPr>
        <w:t xml:space="preserve"> текстовой 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E3203" w:rsidRPr="002764BF">
        <w:rPr>
          <w:rFonts w:ascii="Times New Roman" w:hAnsi="Times New Roman" w:cs="Times New Roman"/>
          <w:sz w:val="28"/>
          <w:szCs w:val="28"/>
        </w:rPr>
        <w:t>и мультимедийной информации о порядке</w:t>
      </w:r>
      <w:r w:rsidR="00B60DA4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2764BF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дыха и к предоставляемым в них услугам;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 xml:space="preserve">ки в транспортное средство и высадки из него, в том числе с использованием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кресла-коляски;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2764BF">
        <w:rPr>
          <w:rFonts w:ascii="Times New Roman" w:hAnsi="Times New Roman" w:cs="Times New Roman"/>
          <w:sz w:val="28"/>
          <w:szCs w:val="28"/>
        </w:rPr>
        <w:t>б</w:t>
      </w:r>
      <w:r w:rsidRPr="002764BF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ля;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2.16.2. Прием документов в органе опеки и попечительства и МФЦ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53600" w:rsidRPr="002764BF" w:rsidRDefault="0025360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2764BF" w:rsidRDefault="002D0AD0" w:rsidP="00253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2.16.5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764BF">
        <w:rPr>
          <w:rFonts w:ascii="Times New Roman" w:hAnsi="Times New Roman" w:cs="Times New Roman"/>
          <w:sz w:val="28"/>
          <w:szCs w:val="28"/>
        </w:rPr>
        <w:t>м</w:t>
      </w:r>
      <w:r w:rsidRPr="002764BF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ей о правилах предоставления государственной услуги.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2.16.6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</w:t>
      </w:r>
      <w:r w:rsidR="00AE3203" w:rsidRPr="002764BF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2764B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2.16.7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2.16.8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960903" w:rsidRPr="002764BF">
        <w:rPr>
          <w:rFonts w:ascii="Times New Roman" w:hAnsi="Times New Roman" w:cs="Times New Roman"/>
          <w:sz w:val="28"/>
          <w:szCs w:val="28"/>
        </w:rPr>
        <w:t>режиму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960903" w:rsidRPr="002764BF">
        <w:rPr>
          <w:rFonts w:ascii="Times New Roman" w:hAnsi="Times New Roman" w:cs="Times New Roman"/>
          <w:sz w:val="28"/>
          <w:szCs w:val="28"/>
        </w:rPr>
        <w:t xml:space="preserve">и графика приема граждан </w:t>
      </w:r>
      <w:r w:rsidR="009D4E75" w:rsidRPr="002764BF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2764BF">
        <w:rPr>
          <w:rFonts w:ascii="Times New Roman" w:hAnsi="Times New Roman" w:cs="Times New Roman"/>
          <w:sz w:val="28"/>
          <w:szCs w:val="28"/>
        </w:rPr>
        <w:t>либо МФЦ</w:t>
      </w:r>
      <w:r w:rsidRPr="002764B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2.16.9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5442E2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2764BF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2764BF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764BF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2764B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2764BF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58"/>
      <w:bookmarkEnd w:id="12"/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2.17. Показатели доступности и качества государственной услуги, 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 с должностными лицами при предоставлении государственной услуги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 и их продолжительность, возможность получения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услуги в МФЦ, возможность получения информации о ходе 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услуги, 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том числе с использованием 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6E5710"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443E0" w:rsidRPr="002764BF" w:rsidRDefault="00E443E0" w:rsidP="00E44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 Регионального порталов;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нии государственной услуги и документов (сведений), необходимых для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2764BF">
        <w:rPr>
          <w:rFonts w:ascii="Times New Roman" w:hAnsi="Times New Roman" w:cs="Times New Roman"/>
          <w:sz w:val="28"/>
          <w:szCs w:val="28"/>
        </w:rPr>
        <w:t>ж</w:t>
      </w:r>
      <w:r w:rsidRPr="002764BF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2764BF">
        <w:rPr>
          <w:rFonts w:ascii="Times New Roman" w:hAnsi="Times New Roman" w:cs="Times New Roman"/>
          <w:sz w:val="28"/>
          <w:szCs w:val="28"/>
        </w:rPr>
        <w:t>б</w:t>
      </w:r>
      <w:r w:rsidRPr="002764BF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подраздела 2.6 Регламента, в МФЦ, а взаимодействие с органом опеки и попечительства осуществляется МФЦ без участия заявителя.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нут.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4B0402" w:rsidRPr="002764BF" w:rsidRDefault="004B0402" w:rsidP="004B0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0D3F04" w:rsidRPr="002764BF" w:rsidRDefault="000D3F04" w:rsidP="000D3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2.17.4. Заявитель имеет право на обращение в любой по его выбору МФЦ в пределах территории Краснодарского края для предоставления ему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услуги по экстерриториальному принципу.</w:t>
      </w:r>
    </w:p>
    <w:p w:rsidR="000D3F04" w:rsidRPr="002764BF" w:rsidRDefault="000D3F04" w:rsidP="000D3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0D3F04" w:rsidRPr="002764BF" w:rsidRDefault="000D3F04" w:rsidP="000D3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F6848" w:rsidRPr="002764BF" w:rsidRDefault="003F6848" w:rsidP="000D3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F6848" w:rsidRPr="002764BF" w:rsidRDefault="003F6848" w:rsidP="000D3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2.18. Иные требования, в том числе учитывающие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3F6848" w:rsidRPr="002764BF" w:rsidRDefault="003F6848" w:rsidP="003F6848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2764BF">
        <w:rPr>
          <w:rFonts w:ascii="Times New Roman" w:hAnsi="Times New Roman" w:cs="Times New Roman"/>
          <w:sz w:val="28"/>
          <w:szCs w:val="28"/>
        </w:rPr>
        <w:tab/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Единого и Регионального порталов заявителю обеспечивается: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Едином и Региональном порталах;</w:t>
      </w:r>
      <w:proofErr w:type="gramEnd"/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F6848" w:rsidRPr="002764BF" w:rsidRDefault="003F6848" w:rsidP="003F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с использованием Единого портала;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ствия) должностного лица органа опеки и попечительства, работника МФЦ.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лах после прохождения процедуры авторизации через единую систему идент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bookmarkStart w:id="13" w:name="_GoBack"/>
      <w:r w:rsidR="00F75135">
        <w:rPr>
          <w:rFonts w:ascii="Times New Roman" w:hAnsi="Times New Roman" w:cs="Times New Roman"/>
          <w:sz w:val="28"/>
          <w:szCs w:val="28"/>
        </w:rPr>
        <w:t>Едином</w:t>
      </w:r>
      <w:r w:rsidR="00F75135" w:rsidRPr="00F75135">
        <w:rPr>
          <w:rFonts w:ascii="Times New Roman" w:hAnsi="Times New Roman" w:cs="Times New Roman"/>
          <w:sz w:val="28"/>
          <w:szCs w:val="28"/>
        </w:rPr>
        <w:t xml:space="preserve"> </w:t>
      </w:r>
      <w:r w:rsidR="00F75135">
        <w:rPr>
          <w:rFonts w:ascii="Times New Roman" w:hAnsi="Times New Roman" w:cs="Times New Roman"/>
          <w:sz w:val="28"/>
          <w:szCs w:val="28"/>
        </w:rPr>
        <w:t xml:space="preserve">и </w:t>
      </w:r>
      <w:r w:rsidRPr="002764BF">
        <w:rPr>
          <w:rFonts w:ascii="Times New Roman" w:hAnsi="Times New Roman" w:cs="Times New Roman"/>
          <w:sz w:val="28"/>
          <w:szCs w:val="28"/>
        </w:rPr>
        <w:t>Региональном портал</w:t>
      </w:r>
      <w:r w:rsidR="00F75135">
        <w:rPr>
          <w:rFonts w:ascii="Times New Roman" w:hAnsi="Times New Roman" w:cs="Times New Roman"/>
          <w:sz w:val="28"/>
          <w:szCs w:val="28"/>
        </w:rPr>
        <w:t>ах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Pr="002764BF">
        <w:rPr>
          <w:rFonts w:ascii="Times New Roman" w:hAnsi="Times New Roman" w:cs="Times New Roman"/>
          <w:sz w:val="28"/>
          <w:szCs w:val="28"/>
        </w:rPr>
        <w:t>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2306DB" w:rsidRPr="002764BF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осуществляет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 xml:space="preserve">ветствии Регламентом, и их заверение с целью направления в орган власти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</w:t>
      </w:r>
      <w:r w:rsidR="00255605" w:rsidRPr="002764BF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Регламента, а также докумен</w:t>
      </w:r>
      <w:r w:rsidR="00255605" w:rsidRPr="002764BF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лены заявителем по его инициативе самостоятельно;</w:t>
      </w: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для устано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CB46FE" w:rsidRPr="002764BF" w:rsidRDefault="00CB46F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212136" w:rsidRPr="002764BF" w:rsidRDefault="00212136" w:rsidP="00212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ля в МФЦ.</w:t>
      </w:r>
    </w:p>
    <w:p w:rsidR="00AD7E2E" w:rsidRPr="002764BF" w:rsidRDefault="00AD7E2E" w:rsidP="00CB4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4 к Регламе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ту).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AD7E2E" w:rsidRPr="002764BF" w:rsidRDefault="00AD7E2E" w:rsidP="00AD7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регламентов предоставления государственных услуг».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на Едином портале. После получения уведомления заявитель вправе обратиться повторно с обращением о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</w:t>
      </w:r>
      <w:r w:rsidR="00464C83"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 xml:space="preserve"> срок с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2764BF">
        <w:rPr>
          <w:rFonts w:ascii="Times New Roman" w:hAnsi="Times New Roman" w:cs="Times New Roman"/>
          <w:sz w:val="28"/>
          <w:szCs w:val="28"/>
        </w:rPr>
        <w:t>ч</w:t>
      </w:r>
      <w:r w:rsidRPr="002764BF">
        <w:rPr>
          <w:rFonts w:ascii="Times New Roman" w:hAnsi="Times New Roman" w:cs="Times New Roman"/>
          <w:sz w:val="28"/>
          <w:szCs w:val="28"/>
        </w:rPr>
        <w:t>ном кабинете заявителя на Едином портале.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255605" w:rsidRPr="002764BF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</w:t>
      </w:r>
      <w:r w:rsidR="00255605" w:rsidRPr="002764BF">
        <w:rPr>
          <w:rFonts w:ascii="Times New Roman" w:hAnsi="Times New Roman" w:cs="Times New Roman"/>
          <w:sz w:val="28"/>
          <w:szCs w:val="28"/>
        </w:rPr>
        <w:t>су, указанному в подразделе 1.2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2764BF">
        <w:rPr>
          <w:rFonts w:ascii="Times New Roman" w:hAnsi="Times New Roman" w:cs="Times New Roman"/>
          <w:sz w:val="28"/>
          <w:szCs w:val="28"/>
        </w:rPr>
        <w:t>з</w:t>
      </w:r>
      <w:r w:rsidRPr="002764BF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255605" w:rsidRPr="002764BF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2764BF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3.1.4. В случае если заявление и документы представлены в МФЦ по эк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lastRenderedPageBreak/>
        <w:t>осуществляет копирование (сканирование) документов, предусмотренных пунктами 1 - 7, 9, 10, 14, 17 и 18 части 6 статьи 7 Закона № 210-ФЗ (далее -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2D5809" w:rsidRPr="002764BF" w:rsidRDefault="002D5809" w:rsidP="002D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3.1.5. 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(организации), участвующие в предоставлении государственной услуги.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27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документов (сведений), предусмотренных пунктом 2.7.1 подраздела 2.7 Регламента.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форме электронного документа с использованием единой системы ме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электронного взаимодействия и подключаемых к ней реги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125AE7" w:rsidRPr="002764BF" w:rsidRDefault="00125AE7" w:rsidP="00125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125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2764B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329"/>
      <w:bookmarkStart w:id="15" w:name="Par343"/>
      <w:bookmarkEnd w:id="14"/>
      <w:bookmarkEnd w:id="15"/>
      <w:r w:rsidRPr="002764BF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чительства через МФЦ.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Указанные заявление и документы могут быть направлены в органы 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цедуры: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предусмотренного под-разделом 2.6 Регламента, и документов, указанных в пункте 2.7.1 подраздела 2.7 Регламента, представленными заявителем по его инициативе самостоятел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, дату заверения, оригиналы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кументов возвращает заявителю;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под-разделе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подраздела </w:t>
      </w:r>
      <w:r w:rsidR="0040092C" w:rsidRPr="002764B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2.7 Регламента, представленных заявителем по его инициативе самостоятельно.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3-х дней с да-ты их получения (регистрации) по почте.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женных к нему документов на предоставление государственной услуги в орг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ны опеки и попечительства через Региональный портал должностное лицо с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общает об этом заявителю в виде уведомления в его личном кабинете на Реги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нальном портале;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Результатом исполнения административной процедуры является вывод должностного лица: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 xml:space="preserve">смотренных пунктом </w:t>
      </w:r>
      <w:r w:rsidR="00E647E4" w:rsidRPr="002764BF">
        <w:rPr>
          <w:rFonts w:ascii="Times New Roman" w:hAnsi="Times New Roman" w:cs="Times New Roman"/>
          <w:sz w:val="28"/>
          <w:szCs w:val="28"/>
        </w:rPr>
        <w:t>3.2.1 настоящего подраздела Регламента,</w:t>
      </w:r>
      <w:r w:rsidRPr="002764BF">
        <w:rPr>
          <w:rFonts w:ascii="Times New Roman" w:hAnsi="Times New Roman" w:cs="Times New Roman"/>
          <w:sz w:val="28"/>
          <w:szCs w:val="28"/>
        </w:rPr>
        <w:t xml:space="preserve"> составляет 1 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бочий день.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ставление заявителем по инициативе самостоятельно документов, указанных в подразделе 2.7 Регламента.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эле</w:t>
      </w:r>
      <w:r w:rsidRPr="002764BF">
        <w:rPr>
          <w:rFonts w:ascii="Times New Roman" w:hAnsi="Times New Roman" w:cs="Times New Roman"/>
          <w:sz w:val="28"/>
          <w:szCs w:val="28"/>
        </w:rPr>
        <w:t>к</w:t>
      </w:r>
      <w:r w:rsidRPr="002764BF">
        <w:rPr>
          <w:rFonts w:ascii="Times New Roman" w:hAnsi="Times New Roman" w:cs="Times New Roman"/>
          <w:sz w:val="28"/>
          <w:szCs w:val="28"/>
        </w:rPr>
        <w:t>тронного взаимодействия: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1) в орган местного самоуправления либо в иную организацию, облада</w:t>
      </w:r>
      <w:r w:rsidRPr="002764BF">
        <w:rPr>
          <w:rFonts w:ascii="Times New Roman" w:hAnsi="Times New Roman" w:cs="Times New Roman"/>
          <w:sz w:val="28"/>
          <w:szCs w:val="28"/>
        </w:rPr>
        <w:t>ю</w:t>
      </w:r>
      <w:r w:rsidRPr="002764BF">
        <w:rPr>
          <w:rFonts w:ascii="Times New Roman" w:hAnsi="Times New Roman" w:cs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тиры или выписка из домовой книги, по месту жительства (пребывания) по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опечного;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2) </w:t>
      </w:r>
      <w:r w:rsidR="008F785B" w:rsidRPr="002764BF">
        <w:rPr>
          <w:rFonts w:ascii="Times New Roman" w:hAnsi="Times New Roman" w:cs="Times New Roman"/>
          <w:sz w:val="28"/>
          <w:szCs w:val="28"/>
        </w:rPr>
        <w:t>в территориальные органы записи актов гражданского состояния;</w:t>
      </w:r>
    </w:p>
    <w:p w:rsidR="008F785B" w:rsidRPr="002764BF" w:rsidRDefault="008F785B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3) в территориальные инспекции Федеральной налоговой службы России. 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ской Федерации о защите персональных данных.</w:t>
      </w:r>
    </w:p>
    <w:p w:rsidR="00E647E4" w:rsidRPr="002764BF" w:rsidRDefault="00E647E4" w:rsidP="00E64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</w:t>
      </w:r>
      <w:r w:rsidR="00D95649" w:rsidRPr="002764BF">
        <w:rPr>
          <w:rFonts w:ascii="Times New Roman" w:hAnsi="Times New Roman" w:cs="Times New Roman"/>
          <w:sz w:val="28"/>
          <w:szCs w:val="28"/>
        </w:rPr>
        <w:t>под</w:t>
      </w:r>
      <w:r w:rsidRPr="002764BF">
        <w:rPr>
          <w:rFonts w:ascii="Times New Roman" w:hAnsi="Times New Roman" w:cs="Times New Roman"/>
          <w:sz w:val="28"/>
          <w:szCs w:val="28"/>
        </w:rPr>
        <w:t>пунктах 1 и 2 пункта 3.2.2 наст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ящего подраздела Регламента не может превышать 5 календарных дней со дня получения соответствующего запроса.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После получения документов, запрашиваемых в рамках межведомстве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чение 1 дня.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тов, запрашиваемых в рамках межведомственного взаимодействия.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После выполнения административных процедур, указанных в пунктах 3.2.1 и 3.2.2 настоящего подраздела Регламента, должностное лицо в течение</w:t>
      </w:r>
      <w:r w:rsidR="00464C83" w:rsidRPr="002764B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764BF">
        <w:rPr>
          <w:rFonts w:ascii="Times New Roman" w:hAnsi="Times New Roman" w:cs="Times New Roman"/>
          <w:sz w:val="28"/>
          <w:szCs w:val="28"/>
        </w:rPr>
        <w:t xml:space="preserve"> 1 рабочего дня осуществляет проверку документов, указанных в подразделах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2.6 и 2.7 Регламента, и определяет основания предоставления государственной услуги либо письменного отказа в ее предоставлении.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гламента, а также наличие объективных обстоятельств, обосновывающих пр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чину предоставления государственной услуги либо письменного отказа в ее предоставлении.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3.2.4. Принятие решения о предоставлении либо об отказе в предоставл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и 3.2.3 настоящего подраздела Регламента.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в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под-разделах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2.6 и 2.7 Регламента должностное лицо органа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ства: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1) оформляет проект муниципального правового акта (постановление, распоряжение, приказ) о предоставлении государственной услуги, либо при наличии оснований для отказа в предоставлении государственной услуги гот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вит проект письменного отказа в предоставлении государственной услуги с указанием причин отказа;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становление, распоряжение, приказ) о предоставлении государственной услуги в структурных подразделениях администрации муниципального образования, органе опеки и попечительства;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с указанием причин отказа на подпись руководит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лю администрации муниципального образования, либо органа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тельства;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4) направляет заявителю в течение 1 дня с момента подписания проекта муниципального правового акта (постановление, распоряжение, приказ) о предоставлении государственной услуги или проекта письменного отказа в его выдаче по почте или в электронной форме (в случае подачи заявителем заявл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и (или) документов (сведений) в форме электронного документа, через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гиональный портал) уведомление о предоставлении государственной услуги или об отказе в предоставлении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попечительства соответствующего документа.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лении государственной услуги или отказа в предоставлении государственной услуги в сроки, указанные в пункте 2.4.1 подраздела 2.4 Регламента.</w:t>
      </w:r>
    </w:p>
    <w:p w:rsidR="00C733FB" w:rsidRPr="002764BF" w:rsidRDefault="00C733FB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3.2.5. Выдача муниципального правового акта (постановление, распор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письменный 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каз в его выдаче.</w:t>
      </w:r>
    </w:p>
    <w:p w:rsidR="00255605" w:rsidRPr="002764BF" w:rsidRDefault="00255605" w:rsidP="00C7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подп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санный муниципальный правовой акт (постановление, распоряжение, приказ)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764B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либо письменный отказ в его выд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че.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 xml:space="preserve">Муниципальный правовой акт (постановление, распоряжение, приказ)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764B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  заявителю возвращаются документы, указанные в подразделе 2.6 и 2.7 Регл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255605" w:rsidRPr="002764BF" w:rsidRDefault="00255605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(постановление, распоряжение, приказ)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764B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либо письменного отказа в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ставлении государственной услуги с указанием причин отказа.</w:t>
      </w:r>
    </w:p>
    <w:p w:rsidR="008274E4" w:rsidRPr="002764BF" w:rsidRDefault="008274E4" w:rsidP="00255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3.2.</w:t>
      </w:r>
      <w:r w:rsidR="00255605" w:rsidRPr="002764BF">
        <w:rPr>
          <w:rFonts w:ascii="Times New Roman" w:hAnsi="Times New Roman" w:cs="Times New Roman"/>
          <w:sz w:val="28"/>
          <w:szCs w:val="28"/>
        </w:rPr>
        <w:t>6</w:t>
      </w:r>
      <w:r w:rsidRPr="002764BF">
        <w:rPr>
          <w:rFonts w:ascii="Times New Roman" w:hAnsi="Times New Roman" w:cs="Times New Roman"/>
          <w:sz w:val="28"/>
          <w:szCs w:val="28"/>
        </w:rPr>
        <w:t xml:space="preserve">. </w:t>
      </w:r>
      <w:r w:rsidR="00255605" w:rsidRPr="002764BF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(постановление, расп</w:t>
      </w:r>
      <w:r w:rsidR="00255605" w:rsidRPr="002764BF">
        <w:rPr>
          <w:rFonts w:ascii="Times New Roman" w:hAnsi="Times New Roman" w:cs="Times New Roman"/>
          <w:sz w:val="28"/>
          <w:szCs w:val="28"/>
        </w:rPr>
        <w:t>о</w:t>
      </w:r>
      <w:r w:rsidR="00255605" w:rsidRPr="002764BF">
        <w:rPr>
          <w:rFonts w:ascii="Times New Roman" w:hAnsi="Times New Roman" w:cs="Times New Roman"/>
          <w:sz w:val="28"/>
          <w:szCs w:val="28"/>
        </w:rPr>
        <w:t xml:space="preserve">ряжение, приказ) о предоставлении государственной услуги либо письменного отказа в предоставлении государственной услуги с указанием причин отказа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5605" w:rsidRPr="002764BF">
        <w:rPr>
          <w:rFonts w:ascii="Times New Roman" w:hAnsi="Times New Roman" w:cs="Times New Roman"/>
          <w:sz w:val="28"/>
          <w:szCs w:val="28"/>
        </w:rPr>
        <w:t>в МФЦ.</w:t>
      </w:r>
    </w:p>
    <w:p w:rsidR="00255605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санный </w:t>
      </w:r>
      <w:r w:rsidR="00255605" w:rsidRPr="002764BF">
        <w:rPr>
          <w:rFonts w:ascii="Times New Roman" w:hAnsi="Times New Roman" w:cs="Times New Roman"/>
          <w:sz w:val="28"/>
          <w:szCs w:val="28"/>
        </w:rPr>
        <w:t xml:space="preserve">муниципальный правовой акт (постановление, распоряжение, приказ)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55605" w:rsidRPr="002764B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либо письменный отказ в предоста</w:t>
      </w:r>
      <w:r w:rsidR="00255605" w:rsidRPr="002764BF">
        <w:rPr>
          <w:rFonts w:ascii="Times New Roman" w:hAnsi="Times New Roman" w:cs="Times New Roman"/>
          <w:sz w:val="28"/>
          <w:szCs w:val="28"/>
        </w:rPr>
        <w:t>в</w:t>
      </w:r>
      <w:r w:rsidR="00255605" w:rsidRPr="002764BF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 в МФЦ.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Работник органа опеки и попечительства не позднее 1 календарного дня до даты истечения срока предоставления государственной услуги передает </w:t>
      </w:r>
      <w:r w:rsidR="001A061B" w:rsidRPr="002764BF">
        <w:rPr>
          <w:rFonts w:ascii="Times New Roman" w:hAnsi="Times New Roman" w:cs="Times New Roman"/>
          <w:sz w:val="28"/>
          <w:szCs w:val="28"/>
        </w:rPr>
        <w:t>м</w:t>
      </w:r>
      <w:r w:rsidR="001A061B" w:rsidRPr="002764BF">
        <w:rPr>
          <w:rFonts w:ascii="Times New Roman" w:hAnsi="Times New Roman" w:cs="Times New Roman"/>
          <w:sz w:val="28"/>
          <w:szCs w:val="28"/>
        </w:rPr>
        <w:t>у</w:t>
      </w:r>
      <w:r w:rsidR="001A061B" w:rsidRPr="002764BF">
        <w:rPr>
          <w:rFonts w:ascii="Times New Roman" w:hAnsi="Times New Roman" w:cs="Times New Roman"/>
          <w:sz w:val="28"/>
          <w:szCs w:val="28"/>
        </w:rPr>
        <w:t xml:space="preserve">ниципальный правовой акт, либо письменный отказ в его выдаче, </w:t>
      </w:r>
      <w:r w:rsidRPr="002764BF">
        <w:rPr>
          <w:rFonts w:ascii="Times New Roman" w:hAnsi="Times New Roman" w:cs="Times New Roman"/>
          <w:sz w:val="28"/>
          <w:szCs w:val="28"/>
        </w:rPr>
        <w:t>в МФЦ для выдачи заявителю.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1A061B" w:rsidRPr="002764BF">
        <w:rPr>
          <w:rFonts w:ascii="Times New Roman" w:hAnsi="Times New Roman" w:cs="Times New Roman"/>
          <w:sz w:val="28"/>
          <w:szCs w:val="28"/>
        </w:rPr>
        <w:t>муниципального правового акта, либо письменн</w:t>
      </w:r>
      <w:r w:rsidR="006C307E" w:rsidRPr="002764BF">
        <w:rPr>
          <w:rFonts w:ascii="Times New Roman" w:hAnsi="Times New Roman" w:cs="Times New Roman"/>
          <w:sz w:val="28"/>
          <w:szCs w:val="28"/>
        </w:rPr>
        <w:t>ого</w:t>
      </w:r>
      <w:r w:rsidR="001A061B" w:rsidRPr="002764BF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6C307E" w:rsidRPr="002764BF">
        <w:rPr>
          <w:rFonts w:ascii="Times New Roman" w:hAnsi="Times New Roman" w:cs="Times New Roman"/>
          <w:sz w:val="28"/>
          <w:szCs w:val="28"/>
        </w:rPr>
        <w:t>а</w:t>
      </w:r>
      <w:r w:rsidR="001A061B" w:rsidRPr="002764BF">
        <w:rPr>
          <w:rFonts w:ascii="Times New Roman" w:hAnsi="Times New Roman" w:cs="Times New Roman"/>
          <w:sz w:val="28"/>
          <w:szCs w:val="28"/>
        </w:rPr>
        <w:t xml:space="preserve"> в его выдаче, </w:t>
      </w:r>
      <w:r w:rsidRPr="002764BF">
        <w:rPr>
          <w:rFonts w:ascii="Times New Roman" w:hAnsi="Times New Roman" w:cs="Times New Roman"/>
          <w:sz w:val="28"/>
          <w:szCs w:val="28"/>
        </w:rPr>
        <w:t>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редачи.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Работник МФЦ, получивший документы из органа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ства, проверяет наличие передаваемых документов, делает в реестре отметку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</w:t>
      </w:r>
      <w:r w:rsidRPr="002764BF">
        <w:rPr>
          <w:rFonts w:ascii="Times New Roman" w:hAnsi="Times New Roman" w:cs="Times New Roman"/>
          <w:sz w:val="28"/>
          <w:szCs w:val="28"/>
        </w:rPr>
        <w:t>о принятии и передает принятые документы по реестру в отдел (сектор) приема и выдачи документов МФЦ.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</w:t>
      </w:r>
      <w:r w:rsidR="00660815" w:rsidRPr="002764BF">
        <w:rPr>
          <w:rFonts w:ascii="Times New Roman" w:hAnsi="Times New Roman" w:cs="Times New Roman"/>
          <w:sz w:val="28"/>
          <w:szCs w:val="28"/>
        </w:rPr>
        <w:t>ов</w:t>
      </w:r>
      <w:r w:rsidRPr="002764BF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8274E4" w:rsidRPr="002764BF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либо письменного отказа в его выдаче </w:t>
      </w:r>
      <w:r w:rsidR="004B7D31" w:rsidRPr="002764B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64BF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99795C" w:rsidRPr="002764BF" w:rsidRDefault="0099795C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 Требования к порядку выполнения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2764BF">
        <w:rPr>
          <w:rFonts w:ascii="Times New Roman" w:hAnsi="Times New Roman" w:cs="Times New Roman"/>
          <w:sz w:val="28"/>
          <w:szCs w:val="28"/>
        </w:rPr>
        <w:t>ж</w:t>
      </w:r>
      <w:r w:rsidRPr="002764BF">
        <w:rPr>
          <w:rFonts w:ascii="Times New Roman" w:hAnsi="Times New Roman" w:cs="Times New Roman"/>
          <w:sz w:val="28"/>
          <w:szCs w:val="28"/>
        </w:rPr>
        <w:t>дан.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3.3.4. Форматно-логическая проверка сформированного запроса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 xml:space="preserve">ществляется автоматически после заполнения заявителем каждого из полей электронной формы запроса. 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проса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2764BF">
        <w:rPr>
          <w:rFonts w:ascii="Times New Roman" w:hAnsi="Times New Roman" w:cs="Times New Roman"/>
          <w:sz w:val="28"/>
          <w:szCs w:val="28"/>
        </w:rPr>
        <w:t>к</w:t>
      </w:r>
      <w:r w:rsidRPr="002764BF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системе идентификац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3.3.7. После принятия и регистрации запроса заявителя должностным л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не-обходимых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ной услуги.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заявителю с использованием Регионального портала в форме электронного до-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кумента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 xml:space="preserve">, подписанного уполномоченным должностным лицом администрации муниципального образования, органа опеки и попечительства с использованием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 xml:space="preserve">усиленной квалификационной электронной подписи (в течение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).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).</w:t>
      </w:r>
    </w:p>
    <w:p w:rsidR="00EB735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8A6CFA" w:rsidRPr="002764BF" w:rsidRDefault="008A6CFA" w:rsidP="008A6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373"/>
      <w:bookmarkEnd w:id="16"/>
      <w:r w:rsidRPr="002764BF">
        <w:rPr>
          <w:rFonts w:ascii="Times New Roman" w:hAnsi="Times New Roman" w:cs="Times New Roman"/>
          <w:sz w:val="28"/>
          <w:szCs w:val="28"/>
        </w:rPr>
        <w:t>4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8D3A75" w:rsidRPr="002764BF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75"/>
      <w:bookmarkEnd w:id="17"/>
      <w:r w:rsidRPr="002764BF">
        <w:rPr>
          <w:rFonts w:ascii="Times New Roman" w:hAnsi="Times New Roman" w:cs="Times New Roman"/>
          <w:sz w:val="28"/>
          <w:szCs w:val="28"/>
        </w:rPr>
        <w:t>4.1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2764BF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2764BF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4.1.1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011F2D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2764B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764BF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2D0AD0" w:rsidRPr="002764BF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2764BF">
        <w:rPr>
          <w:rFonts w:ascii="Times New Roman" w:hAnsi="Times New Roman" w:cs="Times New Roman"/>
          <w:sz w:val="28"/>
          <w:szCs w:val="28"/>
        </w:rPr>
        <w:t>инструкциях</w:t>
      </w:r>
      <w:r w:rsidRPr="002764BF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2764BF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2764B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764BF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2764BF">
        <w:rPr>
          <w:rFonts w:ascii="Times New Roman" w:hAnsi="Times New Roman" w:cs="Times New Roman"/>
          <w:sz w:val="28"/>
          <w:szCs w:val="28"/>
        </w:rPr>
        <w:t>л</w:t>
      </w:r>
      <w:r w:rsidRPr="002764BF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гламентом. При предоставлении государственной услуги гражданину гарант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руется право на получение информации о своих правах, обязанностях и услов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ях оказания государственной услуги; защиту сведений о персональных данных; уважительное отношение со стороны специалистов</w:t>
      </w:r>
      <w:r w:rsidR="00ED5AF2" w:rsidRPr="002764BF">
        <w:rPr>
          <w:rFonts w:ascii="Times New Roman" w:hAnsi="Times New Roman" w:cs="Times New Roman"/>
          <w:sz w:val="28"/>
          <w:szCs w:val="28"/>
        </w:rPr>
        <w:t xml:space="preserve"> органов опеки и попеч</w:t>
      </w:r>
      <w:r w:rsidR="00ED5AF2" w:rsidRPr="002764BF">
        <w:rPr>
          <w:rFonts w:ascii="Times New Roman" w:hAnsi="Times New Roman" w:cs="Times New Roman"/>
          <w:sz w:val="28"/>
          <w:szCs w:val="28"/>
        </w:rPr>
        <w:t>и</w:t>
      </w:r>
      <w:r w:rsidR="00ED5AF2" w:rsidRPr="002764BF">
        <w:rPr>
          <w:rFonts w:ascii="Times New Roman" w:hAnsi="Times New Roman" w:cs="Times New Roman"/>
          <w:sz w:val="28"/>
          <w:szCs w:val="28"/>
        </w:rPr>
        <w:t>тельства</w:t>
      </w:r>
      <w:r w:rsidRPr="002764B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764BF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4.1.2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3619A6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2764BF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764BF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2764BF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2764BF">
        <w:rPr>
          <w:rFonts w:ascii="Times New Roman" w:hAnsi="Times New Roman" w:cs="Times New Roman"/>
          <w:sz w:val="28"/>
          <w:szCs w:val="28"/>
        </w:rPr>
        <w:t>руководителями</w:t>
      </w:r>
      <w:r w:rsidRPr="002764BF">
        <w:rPr>
          <w:rFonts w:ascii="Times New Roman" w:hAnsi="Times New Roman" w:cs="Times New Roman"/>
          <w:sz w:val="28"/>
          <w:szCs w:val="28"/>
        </w:rPr>
        <w:t>.</w:t>
      </w:r>
    </w:p>
    <w:p w:rsidR="0043736A" w:rsidRPr="002764BF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390"/>
      <w:bookmarkEnd w:id="18"/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FF3764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3C0" w:rsidRPr="002764BF" w:rsidRDefault="003563C0" w:rsidP="003563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402"/>
      <w:bookmarkEnd w:id="19"/>
      <w:r w:rsidRPr="002764BF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3563C0" w:rsidRPr="002764BF" w:rsidRDefault="003563C0" w:rsidP="003563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3563C0" w:rsidRPr="002764BF" w:rsidRDefault="003563C0" w:rsidP="003563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2764BF">
        <w:rPr>
          <w:rFonts w:ascii="Times New Roman" w:hAnsi="Times New Roman" w:cs="Times New Roman"/>
          <w:sz w:val="28"/>
          <w:szCs w:val="28"/>
        </w:rPr>
        <w:t>з</w:t>
      </w:r>
      <w:r w:rsidRPr="002764BF">
        <w:rPr>
          <w:rFonts w:ascii="Times New Roman" w:hAnsi="Times New Roman" w:cs="Times New Roman"/>
          <w:sz w:val="28"/>
          <w:szCs w:val="28"/>
        </w:rPr>
        <w:t>действие) должностных лиц органа опеки и попечительства, а также по ко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3563C0" w:rsidRPr="002764BF" w:rsidRDefault="003563C0" w:rsidP="003563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464C83" w:rsidRPr="002764BF" w:rsidRDefault="00464C83" w:rsidP="003563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 w:rsidP="003563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4.3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3619A6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2764BF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2764BF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края</w:t>
      </w:r>
      <w:r w:rsidR="00112654" w:rsidRPr="002764BF">
        <w:rPr>
          <w:rFonts w:ascii="Times New Roman" w:hAnsi="Times New Roman" w:cs="Times New Roman"/>
          <w:sz w:val="28"/>
          <w:szCs w:val="28"/>
        </w:rPr>
        <w:t>,</w:t>
      </w:r>
      <w:r w:rsidR="0047790B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764BF">
        <w:rPr>
          <w:rFonts w:ascii="Times New Roman" w:hAnsi="Times New Roman" w:cs="Times New Roman"/>
          <w:sz w:val="28"/>
          <w:szCs w:val="28"/>
        </w:rPr>
        <w:t>за решения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764BF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2764BF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2764BF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2764BF">
        <w:rPr>
          <w:rFonts w:ascii="Times New Roman" w:hAnsi="Times New Roman" w:cs="Times New Roman"/>
          <w:sz w:val="28"/>
          <w:szCs w:val="28"/>
        </w:rPr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2764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817C6E" w:rsidRPr="002764BF" w:rsidRDefault="00817C6E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CE4" w:rsidRPr="002764BF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4.3.1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FF3764" w:rsidRPr="002764BF">
        <w:rPr>
          <w:rFonts w:ascii="Times New Roman" w:hAnsi="Times New Roman" w:cs="Times New Roman"/>
          <w:sz w:val="28"/>
          <w:szCs w:val="28"/>
        </w:rPr>
        <w:t> </w:t>
      </w:r>
      <w:r w:rsidR="00DB4E56" w:rsidRPr="002764BF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2764BF">
        <w:rPr>
          <w:rFonts w:ascii="Times New Roman" w:hAnsi="Times New Roman" w:cs="Times New Roman"/>
          <w:sz w:val="28"/>
          <w:szCs w:val="28"/>
        </w:rPr>
        <w:t>ь</w:t>
      </w:r>
      <w:r w:rsidR="00DB4E56" w:rsidRPr="002764BF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2764BF">
        <w:rPr>
          <w:rFonts w:ascii="Times New Roman" w:hAnsi="Times New Roman" w:cs="Times New Roman"/>
          <w:sz w:val="28"/>
          <w:szCs w:val="28"/>
        </w:rPr>
        <w:t>й</w:t>
      </w:r>
      <w:r w:rsidR="00DB4E56" w:rsidRPr="002764BF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2764BF">
        <w:rPr>
          <w:rFonts w:ascii="Times New Roman" w:hAnsi="Times New Roman" w:cs="Times New Roman"/>
          <w:sz w:val="28"/>
          <w:szCs w:val="28"/>
        </w:rPr>
        <w:t>в</w:t>
      </w:r>
      <w:r w:rsidR="00DB4E56" w:rsidRPr="002764BF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2764BF">
        <w:rPr>
          <w:rFonts w:ascii="Times New Roman" w:hAnsi="Times New Roman" w:cs="Times New Roman"/>
          <w:sz w:val="28"/>
          <w:szCs w:val="28"/>
        </w:rPr>
        <w:t>Регламент</w:t>
      </w:r>
      <w:r w:rsidR="00DB4E56" w:rsidRPr="002764BF">
        <w:rPr>
          <w:rFonts w:ascii="Times New Roman" w:hAnsi="Times New Roman" w:cs="Times New Roman"/>
          <w:sz w:val="28"/>
          <w:szCs w:val="28"/>
        </w:rPr>
        <w:t>ом</w:t>
      </w:r>
      <w:r w:rsidR="00C73CE4" w:rsidRPr="002764BF">
        <w:rPr>
          <w:rFonts w:ascii="Times New Roman" w:hAnsi="Times New Roman" w:cs="Times New Roman"/>
          <w:sz w:val="28"/>
          <w:szCs w:val="28"/>
        </w:rPr>
        <w:t>.</w:t>
      </w:r>
    </w:p>
    <w:p w:rsidR="00C73CE4" w:rsidRPr="002764BF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E33E3"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2764BF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4.3.2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FF3764" w:rsidRPr="002764BF">
        <w:rPr>
          <w:rFonts w:ascii="Times New Roman" w:hAnsi="Times New Roman" w:cs="Times New Roman"/>
          <w:sz w:val="28"/>
          <w:szCs w:val="28"/>
        </w:rPr>
        <w:t> </w:t>
      </w:r>
      <w:r w:rsidR="00540D14" w:rsidRPr="002764BF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2764BF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2764BF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764BF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2764BF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2764BF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2764BF">
        <w:rPr>
          <w:rFonts w:ascii="Times New Roman" w:hAnsi="Times New Roman" w:cs="Times New Roman"/>
          <w:sz w:val="28"/>
          <w:szCs w:val="28"/>
        </w:rPr>
        <w:t>фун</w:t>
      </w:r>
      <w:r w:rsidR="00540D14" w:rsidRPr="002764BF">
        <w:rPr>
          <w:rFonts w:ascii="Times New Roman" w:hAnsi="Times New Roman" w:cs="Times New Roman"/>
          <w:sz w:val="28"/>
          <w:szCs w:val="28"/>
        </w:rPr>
        <w:t>к</w:t>
      </w:r>
      <w:r w:rsidR="00540D14" w:rsidRPr="002764BF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2764BF">
        <w:rPr>
          <w:rFonts w:ascii="Times New Roman" w:hAnsi="Times New Roman" w:cs="Times New Roman"/>
          <w:sz w:val="28"/>
          <w:szCs w:val="28"/>
        </w:rPr>
        <w:t>й</w:t>
      </w:r>
      <w:r w:rsidR="00540D14" w:rsidRPr="002764BF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2764BF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2764BF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2764B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2764BF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411"/>
      <w:bookmarkEnd w:id="20"/>
      <w:r w:rsidRPr="002764BF">
        <w:rPr>
          <w:rFonts w:ascii="Times New Roman" w:hAnsi="Times New Roman" w:cs="Times New Roman"/>
          <w:sz w:val="28"/>
          <w:szCs w:val="28"/>
        </w:rPr>
        <w:t>4.4</w:t>
      </w:r>
      <w:r w:rsidR="00AA4785" w:rsidRPr="002764BF">
        <w:rPr>
          <w:rFonts w:ascii="Times New Roman" w:hAnsi="Times New Roman" w:cs="Times New Roman"/>
          <w:sz w:val="28"/>
          <w:szCs w:val="28"/>
        </w:rPr>
        <w:t>.</w:t>
      </w:r>
      <w:r w:rsidR="00FF3764" w:rsidRPr="002764BF">
        <w:rPr>
          <w:rFonts w:ascii="Times New Roman" w:hAnsi="Times New Roman" w:cs="Times New Roman"/>
          <w:sz w:val="28"/>
          <w:szCs w:val="28"/>
        </w:rPr>
        <w:t> </w:t>
      </w:r>
      <w:r w:rsidRPr="002764BF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2764B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2764BF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2764BF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2764BF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4.4.1. </w:t>
      </w:r>
      <w:r w:rsidR="006B6D65" w:rsidRPr="002764BF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2764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2764B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7A72EB" w:rsidRPr="002764BF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2764BF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2764BF">
        <w:rPr>
          <w:rFonts w:ascii="Times New Roman" w:hAnsi="Times New Roman" w:cs="Times New Roman"/>
          <w:sz w:val="28"/>
          <w:szCs w:val="28"/>
        </w:rPr>
        <w:t>е</w:t>
      </w:r>
      <w:r w:rsidR="007A72EB" w:rsidRPr="002764BF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2764BF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2764BF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2764BF">
        <w:rPr>
          <w:rFonts w:ascii="Times New Roman" w:hAnsi="Times New Roman" w:cs="Times New Roman"/>
          <w:sz w:val="28"/>
          <w:szCs w:val="28"/>
        </w:rPr>
        <w:t>м</w:t>
      </w:r>
      <w:r w:rsidRPr="002764BF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 xml:space="preserve">тельства состоит в том, что при осуществлении контроля они независимы от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специалистов, в том числе не имеют родства с ними.</w:t>
      </w:r>
    </w:p>
    <w:p w:rsidR="006B6D65" w:rsidRPr="002764BF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2764BF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2764BF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2764BF">
        <w:rPr>
          <w:rFonts w:ascii="Times New Roman" w:hAnsi="Times New Roman" w:cs="Times New Roman"/>
          <w:sz w:val="28"/>
          <w:szCs w:val="28"/>
        </w:rPr>
        <w:t>м</w:t>
      </w:r>
      <w:r w:rsidR="006B6D65" w:rsidRPr="002764BF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2764BF">
        <w:rPr>
          <w:rFonts w:ascii="Times New Roman" w:hAnsi="Times New Roman" w:cs="Times New Roman"/>
          <w:sz w:val="28"/>
          <w:szCs w:val="28"/>
        </w:rPr>
        <w:t>у</w:t>
      </w:r>
      <w:r w:rsidR="006B6D65" w:rsidRPr="002764BF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2764BF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7720A8" w:rsidRPr="002764BF">
        <w:rPr>
          <w:rFonts w:ascii="Times New Roman" w:hAnsi="Times New Roman" w:cs="Times New Roman"/>
          <w:sz w:val="28"/>
          <w:szCs w:val="28"/>
        </w:rPr>
        <w:t>к</w:t>
      </w:r>
      <w:r w:rsidRPr="002764BF">
        <w:rPr>
          <w:rFonts w:ascii="Times New Roman" w:hAnsi="Times New Roman" w:cs="Times New Roman"/>
          <w:sz w:val="28"/>
          <w:szCs w:val="28"/>
        </w:rPr>
        <w:t xml:space="preserve"> профессиональной компетенции </w:t>
      </w:r>
      <w:r w:rsidR="0007122A" w:rsidRPr="002764BF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2764BF">
        <w:rPr>
          <w:rFonts w:ascii="Times New Roman" w:hAnsi="Times New Roman" w:cs="Times New Roman"/>
          <w:sz w:val="28"/>
          <w:szCs w:val="28"/>
        </w:rPr>
        <w:t>лиц, 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2764BF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2764BF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2764BF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2764BF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B5264F" w:rsidRPr="002764BF" w:rsidRDefault="00B5264F" w:rsidP="00B526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C444A4" w:rsidRPr="002764BF" w:rsidRDefault="00B5264F" w:rsidP="00B526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B5264F" w:rsidRPr="002764BF" w:rsidRDefault="00B5264F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6E5710" w:rsidRPr="002764BF">
        <w:rPr>
          <w:rFonts w:ascii="Times New Roman" w:hAnsi="Times New Roman" w:cs="Times New Roman"/>
          <w:sz w:val="28"/>
          <w:szCs w:val="28"/>
        </w:rPr>
        <w:t>МФЦ</w:t>
      </w:r>
      <w:r w:rsidRPr="002764BF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FE131D" w:rsidRPr="002764BF">
        <w:rPr>
          <w:rFonts w:ascii="Times New Roman" w:hAnsi="Times New Roman" w:cs="Times New Roman"/>
          <w:sz w:val="28"/>
          <w:szCs w:val="28"/>
        </w:rPr>
        <w:t xml:space="preserve"> РФ</w:t>
      </w:r>
      <w:r w:rsidRPr="002764BF">
        <w:rPr>
          <w:rFonts w:ascii="Times New Roman" w:hAnsi="Times New Roman" w:cs="Times New Roman"/>
          <w:sz w:val="28"/>
          <w:szCs w:val="28"/>
        </w:rPr>
        <w:t>,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ственную услугу, МФЦ, организаций, указанных  в части 1.1 статьи 16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Закона № 210-ФЗ</w:t>
      </w:r>
      <w:r w:rsidR="00FE131D" w:rsidRPr="002764BF">
        <w:rPr>
          <w:rFonts w:ascii="Times New Roman" w:hAnsi="Times New Roman" w:cs="Times New Roman"/>
          <w:sz w:val="28"/>
          <w:szCs w:val="28"/>
        </w:rPr>
        <w:t xml:space="preserve"> РФ</w:t>
      </w:r>
      <w:r w:rsidRPr="002764BF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CD5EC7" w:rsidRPr="002764BF" w:rsidRDefault="00CD5EC7" w:rsidP="00CD5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МФЦ, а также организациями, предусмотренными частью 1.1 статьи 16 Закона № 210-ФЗ РФ, или их работниками в ходе предоставления государственной услуги (далее – досудебное (внесудебное) обжалование).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2764BF">
        <w:rPr>
          <w:rFonts w:ascii="Times New Roman" w:hAnsi="Times New Roman" w:cs="Times New Roman"/>
          <w:sz w:val="28"/>
          <w:szCs w:val="28"/>
        </w:rPr>
        <w:t>з</w:t>
      </w:r>
      <w:r w:rsidRPr="002764BF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ставляющих государственные услуги, их должностных лиц либо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6E5710" w:rsidRPr="002764BF">
        <w:rPr>
          <w:rFonts w:ascii="Times New Roman" w:hAnsi="Times New Roman" w:cs="Times New Roman"/>
          <w:sz w:val="28"/>
          <w:szCs w:val="28"/>
        </w:rPr>
        <w:t>МФЦ</w:t>
      </w:r>
      <w:r w:rsidRPr="002764BF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6E5710" w:rsidRPr="002764BF">
        <w:rPr>
          <w:rFonts w:ascii="Times New Roman" w:hAnsi="Times New Roman" w:cs="Times New Roman"/>
          <w:sz w:val="28"/>
          <w:szCs w:val="28"/>
        </w:rPr>
        <w:t>МФЦ</w:t>
      </w:r>
      <w:r w:rsidRPr="002764BF">
        <w:rPr>
          <w:rFonts w:ascii="Times New Roman" w:hAnsi="Times New Roman" w:cs="Times New Roman"/>
          <w:sz w:val="28"/>
          <w:szCs w:val="28"/>
        </w:rPr>
        <w:t>, утвержденным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(далее – Порядок подачи и рассмотрения ж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лоб).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ний и действий (бездействия) органа опеки и попечительства, должностного лица органа опеки и попечительства, либо МФЦ, работника МФЦ, а также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порядке, определенном частью 1.3 статьи 16 Закона № 210-ФЗ РФ;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стью 1.1 статьи 16 Закона № 210-ФЗ РФ, или их работников в исправлении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государственной услуги документах либо нарушение установленного срока т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ких исправлений.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2764BF">
        <w:rPr>
          <w:rFonts w:ascii="Times New Roman" w:hAnsi="Times New Roman" w:cs="Times New Roman"/>
          <w:sz w:val="28"/>
          <w:szCs w:val="28"/>
        </w:rPr>
        <w:t>ж</w:t>
      </w:r>
      <w:r w:rsidRPr="002764BF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 РФ;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16 Закона № 210-ФЗ РФ.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гофункциональный центр, решения и действия (бездействие) которого обжал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ются, возложена функция по предоставлению соответствующих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ных или муниципальных услуг в полном объеме в порядке, определенном ч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стью 1.3 статьи 16 Закона № 210-ФЗ РФ.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5.3. Орган, предоставляющий государственную услугу,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 xml:space="preserve">блюдением требований Порядка подачи и рассмотрения жалоб. 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2764BF">
        <w:rPr>
          <w:rFonts w:ascii="Times New Roman" w:hAnsi="Times New Roman" w:cs="Times New Roman"/>
          <w:sz w:val="28"/>
          <w:szCs w:val="28"/>
        </w:rPr>
        <w:t>я</w:t>
      </w:r>
      <w:r w:rsidRPr="002764BF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 xml:space="preserve">редачу жалобы в орган опеки и попечительства в порядке и сроки, которые установлены соглашением о взаимодействии между МФЦ и органом опеки и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попечительства, но не позднее следующего рабочего дня со дня поступления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гламента.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764B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) МФЦ посредством размещения инфо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циальных сайтах, на Региональном и Едином порталах;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764B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) МФЦ, в том числе по телефону, электронной почте, при личном приеме;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го лица органа опеки и попечительства, МФЦ, работника (</w:t>
      </w:r>
      <w:proofErr w:type="spellStart"/>
      <w:r w:rsidRPr="002764B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764BF">
        <w:rPr>
          <w:rFonts w:ascii="Times New Roman" w:hAnsi="Times New Roman" w:cs="Times New Roman"/>
          <w:sz w:val="28"/>
          <w:szCs w:val="28"/>
        </w:rPr>
        <w:t>) МФЦ в досуде</w:t>
      </w:r>
      <w:r w:rsidRPr="002764BF">
        <w:rPr>
          <w:rFonts w:ascii="Times New Roman" w:hAnsi="Times New Roman" w:cs="Times New Roman"/>
          <w:sz w:val="28"/>
          <w:szCs w:val="28"/>
        </w:rPr>
        <w:t>б</w:t>
      </w:r>
      <w:r w:rsidRPr="002764BF">
        <w:rPr>
          <w:rFonts w:ascii="Times New Roman" w:hAnsi="Times New Roman" w:cs="Times New Roman"/>
          <w:sz w:val="28"/>
          <w:szCs w:val="28"/>
        </w:rPr>
        <w:t>ном (внесудебном) порядке в соответствии со статьей 11.2 Закона № 210-ФЗ РФ с использованием портала федеральной государственной информационной с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лования).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электронной форме в орган опеки и попечительства, в МФЦ либо в департ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Закона № 210-ФЗ РФ, их руководителей и (или) работников, решения и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 РФ, их работников;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2764BF">
        <w:rPr>
          <w:rFonts w:ascii="Times New Roman" w:hAnsi="Times New Roman" w:cs="Times New Roman"/>
          <w:sz w:val="28"/>
          <w:szCs w:val="28"/>
        </w:rPr>
        <w:t>й</w:t>
      </w:r>
      <w:r w:rsidRPr="002764BF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 РФ, их работников. Заявителем могут быть представлены документы (при наличии), подтвержд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5.4.4.</w:t>
      </w:r>
      <w:r w:rsidRPr="002764BF"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представл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копия решения о назначении или об избрании либо приказа о назначении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5.4.5.</w:t>
      </w:r>
      <w:r w:rsidRPr="002764BF"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гламента, в течение 3 рабочих дней со дня ее регистрации указанный орган, МФЦ, учредитель МФЦ направляет жалобу в уполномоченный на ее рассмо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рение орган, МФЦ, учредителю МФЦ и в письменной форме информирует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явителя о перенаправлении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лучен результат указанной государственной услуги), учредителем МФЦ в месте фактического нахождения учредителя.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соглашением о взаимодействии между МФЦ и органом, предоставляющим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2764BF">
        <w:rPr>
          <w:rFonts w:ascii="Times New Roman" w:hAnsi="Times New Roman" w:cs="Times New Roman"/>
          <w:sz w:val="28"/>
          <w:szCs w:val="28"/>
        </w:rPr>
        <w:t>с</w:t>
      </w:r>
      <w:r w:rsidRPr="002764BF">
        <w:rPr>
          <w:rFonts w:ascii="Times New Roman" w:hAnsi="Times New Roman" w:cs="Times New Roman"/>
          <w:sz w:val="28"/>
          <w:szCs w:val="28"/>
        </w:rPr>
        <w:t>ударственных услуг и временем работы МФЦ, а также совпадать со временем работы учредителя МФЦ.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6E5710" w:rsidRPr="002764BF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 РФ, в приеме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6E5710" w:rsidRPr="002764BF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2764BF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решений: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2764BF">
        <w:rPr>
          <w:rFonts w:ascii="Times New Roman" w:hAnsi="Times New Roman" w:cs="Times New Roman"/>
          <w:sz w:val="28"/>
          <w:szCs w:val="28"/>
        </w:rPr>
        <w:t>ы</w:t>
      </w:r>
      <w:r w:rsidRPr="002764BF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5.7.3.</w:t>
      </w:r>
      <w:r w:rsidRPr="002764BF">
        <w:t xml:space="preserve"> </w:t>
      </w:r>
      <w:r w:rsidRPr="002764BF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явителя;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ние;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ной услуги;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мету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</w:t>
      </w:r>
      <w:r w:rsidRPr="002764BF">
        <w:rPr>
          <w:rFonts w:ascii="Times New Roman" w:hAnsi="Times New Roman" w:cs="Times New Roman"/>
          <w:sz w:val="28"/>
          <w:szCs w:val="28"/>
        </w:rPr>
        <w:t>у</w:t>
      </w:r>
      <w:r w:rsidRPr="002764BF">
        <w:rPr>
          <w:rFonts w:ascii="Times New Roman" w:hAnsi="Times New Roman" w:cs="Times New Roman"/>
          <w:sz w:val="28"/>
          <w:szCs w:val="28"/>
        </w:rPr>
        <w:t>ющих случаях: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2764BF">
        <w:rPr>
          <w:rFonts w:ascii="Times New Roman" w:hAnsi="Times New Roman" w:cs="Times New Roman"/>
          <w:sz w:val="28"/>
          <w:szCs w:val="28"/>
        </w:rPr>
        <w:t>и</w:t>
      </w:r>
      <w:r w:rsidRPr="002764BF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5.7.7..</w:t>
      </w:r>
      <w:r w:rsidRPr="002764BF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2764BF">
        <w:rPr>
          <w:rFonts w:ascii="Times New Roman" w:hAnsi="Times New Roman" w:cs="Times New Roman"/>
          <w:sz w:val="28"/>
          <w:szCs w:val="28"/>
        </w:rPr>
        <w:t>п</w:t>
      </w:r>
      <w:r w:rsidRPr="002764BF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указанного в пункте 5.</w:t>
      </w:r>
      <w:r w:rsidR="006E5710" w:rsidRPr="002764BF">
        <w:rPr>
          <w:rFonts w:ascii="Times New Roman" w:hAnsi="Times New Roman" w:cs="Times New Roman"/>
          <w:sz w:val="28"/>
          <w:szCs w:val="28"/>
        </w:rPr>
        <w:t>7</w:t>
      </w:r>
      <w:r w:rsidRPr="002764BF">
        <w:rPr>
          <w:rFonts w:ascii="Times New Roman" w:hAnsi="Times New Roman" w:cs="Times New Roman"/>
          <w:sz w:val="28"/>
          <w:szCs w:val="28"/>
        </w:rPr>
        <w:t>.1. подраздела 5.</w:t>
      </w:r>
      <w:r w:rsidR="006E5710" w:rsidRPr="002764BF">
        <w:rPr>
          <w:rFonts w:ascii="Times New Roman" w:hAnsi="Times New Roman" w:cs="Times New Roman"/>
          <w:sz w:val="28"/>
          <w:szCs w:val="28"/>
        </w:rPr>
        <w:t>7</w:t>
      </w:r>
      <w:r w:rsidRPr="002764BF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2764BF">
        <w:rPr>
          <w:rFonts w:ascii="Times New Roman" w:hAnsi="Times New Roman" w:cs="Times New Roman"/>
          <w:sz w:val="28"/>
          <w:szCs w:val="28"/>
        </w:rPr>
        <w:t>р</w:t>
      </w:r>
      <w:r w:rsidRPr="002764BF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гофункциональным центром либо организацией, предусмотренной частью 1.1 статьи 16 Закона № 210-ФЗ РФ, в целях незамедлительного устранения выя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 xml:space="preserve">формация о дальнейших действиях, которые необходимо совершить заявителю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в целях получения государственной или муниципальной услуги.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2764BF">
        <w:rPr>
          <w:rFonts w:ascii="Times New Roman" w:hAnsi="Times New Roman" w:cs="Times New Roman"/>
          <w:sz w:val="28"/>
          <w:szCs w:val="28"/>
        </w:rPr>
        <w:t>т</w:t>
      </w:r>
      <w:r w:rsidRPr="002764BF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2764BF">
        <w:rPr>
          <w:rFonts w:ascii="Times New Roman" w:hAnsi="Times New Roman" w:cs="Times New Roman"/>
          <w:sz w:val="28"/>
          <w:szCs w:val="28"/>
        </w:rPr>
        <w:t>н</w:t>
      </w:r>
      <w:r w:rsidRPr="002764BF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2764BF">
        <w:rPr>
          <w:rFonts w:ascii="Times New Roman" w:hAnsi="Times New Roman" w:cs="Times New Roman"/>
          <w:sz w:val="28"/>
          <w:szCs w:val="28"/>
        </w:rPr>
        <w:t>д</w:t>
      </w:r>
      <w:r w:rsidRPr="002764BF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304A2F" w:rsidRPr="002764BF" w:rsidRDefault="00304A2F" w:rsidP="0030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2764BF">
        <w:rPr>
          <w:rFonts w:ascii="Times New Roman" w:hAnsi="Times New Roman" w:cs="Times New Roman"/>
          <w:sz w:val="28"/>
          <w:szCs w:val="28"/>
        </w:rPr>
        <w:t>в</w:t>
      </w:r>
      <w:r w:rsidRPr="002764BF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2764BF">
        <w:rPr>
          <w:rFonts w:ascii="Times New Roman" w:hAnsi="Times New Roman" w:cs="Times New Roman"/>
          <w:sz w:val="28"/>
          <w:szCs w:val="28"/>
        </w:rPr>
        <w:t>ж</w:t>
      </w:r>
      <w:r w:rsidRPr="002764BF">
        <w:rPr>
          <w:rFonts w:ascii="Times New Roman" w:hAnsi="Times New Roman" w:cs="Times New Roman"/>
          <w:sz w:val="28"/>
          <w:szCs w:val="28"/>
        </w:rPr>
        <w:t>ностным лицом органа опеки и попечительства, МФЦ, работником МФЦ, в п</w:t>
      </w:r>
      <w:r w:rsidRPr="002764BF">
        <w:rPr>
          <w:rFonts w:ascii="Times New Roman" w:hAnsi="Times New Roman" w:cs="Times New Roman"/>
          <w:sz w:val="28"/>
          <w:szCs w:val="28"/>
        </w:rPr>
        <w:t>о</w:t>
      </w:r>
      <w:r w:rsidRPr="002764BF">
        <w:rPr>
          <w:rFonts w:ascii="Times New Roman" w:hAnsi="Times New Roman" w:cs="Times New Roman"/>
          <w:sz w:val="28"/>
          <w:szCs w:val="28"/>
        </w:rPr>
        <w:t>рядке и сроки, установленные законодательством Российской Федерации.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</w:t>
      </w:r>
      <w:r w:rsidRPr="002764BF">
        <w:rPr>
          <w:rFonts w:ascii="Times New Roman" w:hAnsi="Times New Roman" w:cs="Times New Roman"/>
          <w:sz w:val="28"/>
          <w:szCs w:val="28"/>
        </w:rPr>
        <w:t>а</w:t>
      </w:r>
      <w:r w:rsidRPr="002764BF">
        <w:rPr>
          <w:rFonts w:ascii="Times New Roman" w:hAnsi="Times New Roman" w:cs="Times New Roman"/>
          <w:sz w:val="28"/>
          <w:szCs w:val="28"/>
        </w:rPr>
        <w:t>ния и рассмотрения жалобы в письменной форме по почте, с использованием информационно-телекоммуникационной сети «Интернет», официального сайта органа опеки и попечительства, МФЦ, министерства, Единого либо Регионал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ного порталов, а также при личном приеме заявителя.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5.11. Способы информирования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2764BF">
        <w:rPr>
          <w:rFonts w:ascii="Times New Roman" w:hAnsi="Times New Roman" w:cs="Times New Roman"/>
          <w:sz w:val="28"/>
          <w:szCs w:val="28"/>
        </w:rPr>
        <w:t>е</w:t>
      </w:r>
      <w:r w:rsidRPr="002764BF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2764BF">
        <w:rPr>
          <w:rFonts w:ascii="Times New Roman" w:hAnsi="Times New Roman" w:cs="Times New Roman"/>
          <w:sz w:val="28"/>
          <w:szCs w:val="28"/>
        </w:rPr>
        <w:t>ь</w:t>
      </w:r>
      <w:r w:rsidRPr="002764BF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и Региональном порталах.</w:t>
      </w:r>
    </w:p>
    <w:p w:rsidR="006E5710" w:rsidRPr="002764BF" w:rsidRDefault="006E5710" w:rsidP="006E5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710" w:rsidRPr="002764BF" w:rsidRDefault="006E5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3E3E08" w:rsidRPr="002764B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24B22" w:rsidRPr="002764B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7790B" w:rsidRPr="002764BF">
        <w:rPr>
          <w:rFonts w:ascii="Times New Roman" w:hAnsi="Times New Roman" w:cs="Times New Roman"/>
          <w:sz w:val="28"/>
          <w:szCs w:val="28"/>
        </w:rPr>
        <w:t xml:space="preserve">  </w:t>
      </w:r>
      <w:r w:rsidR="00724B22" w:rsidRPr="002764BF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21" w:name="Par521"/>
      <w:bookmarkStart w:id="22" w:name="Par961"/>
      <w:bookmarkEnd w:id="21"/>
      <w:bookmarkEnd w:id="22"/>
      <w:r w:rsidR="0087328C" w:rsidRPr="002764BF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 w:rsidRPr="002764BF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0261B3">
      <w:headerReference w:type="default" r:id="rId1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79" w:rsidRDefault="00525179" w:rsidP="00871F3C">
      <w:pPr>
        <w:spacing w:after="0" w:line="240" w:lineRule="auto"/>
      </w:pPr>
      <w:r>
        <w:separator/>
      </w:r>
    </w:p>
  </w:endnote>
  <w:endnote w:type="continuationSeparator" w:id="0">
    <w:p w:rsidR="00525179" w:rsidRDefault="0052517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79" w:rsidRDefault="00525179" w:rsidP="00871F3C">
      <w:pPr>
        <w:spacing w:after="0" w:line="240" w:lineRule="auto"/>
      </w:pPr>
      <w:r>
        <w:separator/>
      </w:r>
    </w:p>
  </w:footnote>
  <w:footnote w:type="continuationSeparator" w:id="0">
    <w:p w:rsidR="00525179" w:rsidRDefault="0052517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6F85" w:rsidRPr="00871F3C" w:rsidRDefault="001F6F85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5135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59BE"/>
    <w:rsid w:val="00016A8E"/>
    <w:rsid w:val="00022088"/>
    <w:rsid w:val="00023258"/>
    <w:rsid w:val="000239A9"/>
    <w:rsid w:val="000244F0"/>
    <w:rsid w:val="00024692"/>
    <w:rsid w:val="0002517C"/>
    <w:rsid w:val="000257C5"/>
    <w:rsid w:val="000261B3"/>
    <w:rsid w:val="00027A32"/>
    <w:rsid w:val="00030771"/>
    <w:rsid w:val="00034D4C"/>
    <w:rsid w:val="000362A5"/>
    <w:rsid w:val="00040ABA"/>
    <w:rsid w:val="000431A1"/>
    <w:rsid w:val="00043A9F"/>
    <w:rsid w:val="00051E10"/>
    <w:rsid w:val="00063092"/>
    <w:rsid w:val="0006318F"/>
    <w:rsid w:val="000647D7"/>
    <w:rsid w:val="0007122A"/>
    <w:rsid w:val="00073508"/>
    <w:rsid w:val="00081212"/>
    <w:rsid w:val="00083111"/>
    <w:rsid w:val="00087D02"/>
    <w:rsid w:val="0009149F"/>
    <w:rsid w:val="00091883"/>
    <w:rsid w:val="00092061"/>
    <w:rsid w:val="00095F5D"/>
    <w:rsid w:val="000A0BBC"/>
    <w:rsid w:val="000A32AA"/>
    <w:rsid w:val="000A5A19"/>
    <w:rsid w:val="000A6A71"/>
    <w:rsid w:val="000B0998"/>
    <w:rsid w:val="000B718A"/>
    <w:rsid w:val="000B7E4E"/>
    <w:rsid w:val="000C1B87"/>
    <w:rsid w:val="000C2C40"/>
    <w:rsid w:val="000C47F5"/>
    <w:rsid w:val="000D0B71"/>
    <w:rsid w:val="000D3302"/>
    <w:rsid w:val="000D3F04"/>
    <w:rsid w:val="000D5FFD"/>
    <w:rsid w:val="000D706C"/>
    <w:rsid w:val="000E3A17"/>
    <w:rsid w:val="000E5651"/>
    <w:rsid w:val="000F0625"/>
    <w:rsid w:val="000F1B97"/>
    <w:rsid w:val="000F495F"/>
    <w:rsid w:val="00103C6C"/>
    <w:rsid w:val="00111D6E"/>
    <w:rsid w:val="001120E3"/>
    <w:rsid w:val="00112654"/>
    <w:rsid w:val="001148E9"/>
    <w:rsid w:val="00115297"/>
    <w:rsid w:val="00115D12"/>
    <w:rsid w:val="00121EB9"/>
    <w:rsid w:val="0012364B"/>
    <w:rsid w:val="00125AE7"/>
    <w:rsid w:val="00130124"/>
    <w:rsid w:val="00130193"/>
    <w:rsid w:val="00130333"/>
    <w:rsid w:val="00133224"/>
    <w:rsid w:val="00134D0A"/>
    <w:rsid w:val="00135FC2"/>
    <w:rsid w:val="0014007B"/>
    <w:rsid w:val="0014095F"/>
    <w:rsid w:val="00140F2D"/>
    <w:rsid w:val="0014275F"/>
    <w:rsid w:val="0014352F"/>
    <w:rsid w:val="001450B7"/>
    <w:rsid w:val="00163EC7"/>
    <w:rsid w:val="001641F5"/>
    <w:rsid w:val="001669B3"/>
    <w:rsid w:val="00170390"/>
    <w:rsid w:val="00177CAB"/>
    <w:rsid w:val="001831C6"/>
    <w:rsid w:val="00185CC6"/>
    <w:rsid w:val="001863C6"/>
    <w:rsid w:val="00187F79"/>
    <w:rsid w:val="00191476"/>
    <w:rsid w:val="001915F0"/>
    <w:rsid w:val="00192FEB"/>
    <w:rsid w:val="001962E5"/>
    <w:rsid w:val="00196D03"/>
    <w:rsid w:val="001975DC"/>
    <w:rsid w:val="001A061B"/>
    <w:rsid w:val="001B3685"/>
    <w:rsid w:val="001C081D"/>
    <w:rsid w:val="001C11FF"/>
    <w:rsid w:val="001C5049"/>
    <w:rsid w:val="001C6937"/>
    <w:rsid w:val="001C7FD9"/>
    <w:rsid w:val="001D00E1"/>
    <w:rsid w:val="001D0B47"/>
    <w:rsid w:val="001D0F39"/>
    <w:rsid w:val="001D5FCC"/>
    <w:rsid w:val="001E27BB"/>
    <w:rsid w:val="001E2C14"/>
    <w:rsid w:val="001E3156"/>
    <w:rsid w:val="001F0546"/>
    <w:rsid w:val="001F6F85"/>
    <w:rsid w:val="00201D3E"/>
    <w:rsid w:val="00205B07"/>
    <w:rsid w:val="00206089"/>
    <w:rsid w:val="002062E8"/>
    <w:rsid w:val="00212136"/>
    <w:rsid w:val="002127DE"/>
    <w:rsid w:val="002136ED"/>
    <w:rsid w:val="002159CD"/>
    <w:rsid w:val="00216855"/>
    <w:rsid w:val="00216A67"/>
    <w:rsid w:val="00217AE8"/>
    <w:rsid w:val="00217BB2"/>
    <w:rsid w:val="00227B48"/>
    <w:rsid w:val="002306DB"/>
    <w:rsid w:val="00230CF5"/>
    <w:rsid w:val="00236550"/>
    <w:rsid w:val="00237647"/>
    <w:rsid w:val="00247A64"/>
    <w:rsid w:val="0025245F"/>
    <w:rsid w:val="00253600"/>
    <w:rsid w:val="00255605"/>
    <w:rsid w:val="00257AAA"/>
    <w:rsid w:val="00260480"/>
    <w:rsid w:val="00270E08"/>
    <w:rsid w:val="00274193"/>
    <w:rsid w:val="002750B4"/>
    <w:rsid w:val="00275B2F"/>
    <w:rsid w:val="002764BF"/>
    <w:rsid w:val="0027750E"/>
    <w:rsid w:val="0028489D"/>
    <w:rsid w:val="002A0D6A"/>
    <w:rsid w:val="002B1F64"/>
    <w:rsid w:val="002B20D1"/>
    <w:rsid w:val="002B2E26"/>
    <w:rsid w:val="002B7CC0"/>
    <w:rsid w:val="002B7D91"/>
    <w:rsid w:val="002C2537"/>
    <w:rsid w:val="002C34B9"/>
    <w:rsid w:val="002C3896"/>
    <w:rsid w:val="002C6636"/>
    <w:rsid w:val="002D0AD0"/>
    <w:rsid w:val="002D29E8"/>
    <w:rsid w:val="002D5809"/>
    <w:rsid w:val="002D624C"/>
    <w:rsid w:val="002F02AB"/>
    <w:rsid w:val="002F44D4"/>
    <w:rsid w:val="002F6D5B"/>
    <w:rsid w:val="003019CF"/>
    <w:rsid w:val="00304A2F"/>
    <w:rsid w:val="00305E26"/>
    <w:rsid w:val="003162B9"/>
    <w:rsid w:val="003276DE"/>
    <w:rsid w:val="00336E58"/>
    <w:rsid w:val="00342A67"/>
    <w:rsid w:val="00342BC5"/>
    <w:rsid w:val="00342DBF"/>
    <w:rsid w:val="0034547E"/>
    <w:rsid w:val="00346F63"/>
    <w:rsid w:val="00355552"/>
    <w:rsid w:val="003563C0"/>
    <w:rsid w:val="003577D5"/>
    <w:rsid w:val="00360F32"/>
    <w:rsid w:val="00361489"/>
    <w:rsid w:val="003619A6"/>
    <w:rsid w:val="003738B7"/>
    <w:rsid w:val="00375956"/>
    <w:rsid w:val="0038009C"/>
    <w:rsid w:val="0038438C"/>
    <w:rsid w:val="0038509D"/>
    <w:rsid w:val="0039531E"/>
    <w:rsid w:val="003975A2"/>
    <w:rsid w:val="003A2CE0"/>
    <w:rsid w:val="003B4E7D"/>
    <w:rsid w:val="003C2E76"/>
    <w:rsid w:val="003C50B2"/>
    <w:rsid w:val="003C6A85"/>
    <w:rsid w:val="003D137D"/>
    <w:rsid w:val="003D3D98"/>
    <w:rsid w:val="003D46EC"/>
    <w:rsid w:val="003D5CEC"/>
    <w:rsid w:val="003D69C5"/>
    <w:rsid w:val="003E0496"/>
    <w:rsid w:val="003E3533"/>
    <w:rsid w:val="003E3E08"/>
    <w:rsid w:val="003E7410"/>
    <w:rsid w:val="003F095F"/>
    <w:rsid w:val="003F4240"/>
    <w:rsid w:val="003F6848"/>
    <w:rsid w:val="003F696D"/>
    <w:rsid w:val="00400812"/>
    <w:rsid w:val="0040092C"/>
    <w:rsid w:val="00401A7B"/>
    <w:rsid w:val="004156D5"/>
    <w:rsid w:val="00423FF4"/>
    <w:rsid w:val="004265F7"/>
    <w:rsid w:val="0042778F"/>
    <w:rsid w:val="00436617"/>
    <w:rsid w:val="0043736A"/>
    <w:rsid w:val="00440A04"/>
    <w:rsid w:val="004421C6"/>
    <w:rsid w:val="0044464B"/>
    <w:rsid w:val="00444B2C"/>
    <w:rsid w:val="0044799E"/>
    <w:rsid w:val="00447B7D"/>
    <w:rsid w:val="004611C0"/>
    <w:rsid w:val="004614C5"/>
    <w:rsid w:val="00464C83"/>
    <w:rsid w:val="00471850"/>
    <w:rsid w:val="004761CE"/>
    <w:rsid w:val="0047790B"/>
    <w:rsid w:val="004820F7"/>
    <w:rsid w:val="00484196"/>
    <w:rsid w:val="004861A2"/>
    <w:rsid w:val="004862A9"/>
    <w:rsid w:val="00486CFE"/>
    <w:rsid w:val="00490030"/>
    <w:rsid w:val="004913B1"/>
    <w:rsid w:val="00496104"/>
    <w:rsid w:val="004A3BAA"/>
    <w:rsid w:val="004B0402"/>
    <w:rsid w:val="004B3DDF"/>
    <w:rsid w:val="004B3F41"/>
    <w:rsid w:val="004B423F"/>
    <w:rsid w:val="004B7739"/>
    <w:rsid w:val="004B7D31"/>
    <w:rsid w:val="004C5FCD"/>
    <w:rsid w:val="004D087F"/>
    <w:rsid w:val="004D694C"/>
    <w:rsid w:val="004E23E9"/>
    <w:rsid w:val="004E33E3"/>
    <w:rsid w:val="004E3CD9"/>
    <w:rsid w:val="004E5863"/>
    <w:rsid w:val="004E6E0E"/>
    <w:rsid w:val="004F0792"/>
    <w:rsid w:val="005077A5"/>
    <w:rsid w:val="00507F43"/>
    <w:rsid w:val="005102F0"/>
    <w:rsid w:val="0051246D"/>
    <w:rsid w:val="005164FC"/>
    <w:rsid w:val="0052248E"/>
    <w:rsid w:val="00525179"/>
    <w:rsid w:val="00527863"/>
    <w:rsid w:val="005313F6"/>
    <w:rsid w:val="00531A69"/>
    <w:rsid w:val="00540D14"/>
    <w:rsid w:val="005442E2"/>
    <w:rsid w:val="005448DD"/>
    <w:rsid w:val="00545936"/>
    <w:rsid w:val="00552833"/>
    <w:rsid w:val="0055729A"/>
    <w:rsid w:val="00557AE2"/>
    <w:rsid w:val="00561F5B"/>
    <w:rsid w:val="00566C0A"/>
    <w:rsid w:val="005677E4"/>
    <w:rsid w:val="0057390C"/>
    <w:rsid w:val="005773C5"/>
    <w:rsid w:val="005837FF"/>
    <w:rsid w:val="00594C0D"/>
    <w:rsid w:val="00594D80"/>
    <w:rsid w:val="00596EFD"/>
    <w:rsid w:val="005A6FFE"/>
    <w:rsid w:val="005B2D28"/>
    <w:rsid w:val="005C0702"/>
    <w:rsid w:val="005C0DB3"/>
    <w:rsid w:val="005C177D"/>
    <w:rsid w:val="005C60C9"/>
    <w:rsid w:val="005E64AA"/>
    <w:rsid w:val="005F296E"/>
    <w:rsid w:val="00602C9F"/>
    <w:rsid w:val="00602DFB"/>
    <w:rsid w:val="0060517F"/>
    <w:rsid w:val="006063B9"/>
    <w:rsid w:val="00607677"/>
    <w:rsid w:val="00607D5F"/>
    <w:rsid w:val="00612F1F"/>
    <w:rsid w:val="00614F7D"/>
    <w:rsid w:val="00621F9E"/>
    <w:rsid w:val="00622418"/>
    <w:rsid w:val="006235CC"/>
    <w:rsid w:val="00636A47"/>
    <w:rsid w:val="006423A4"/>
    <w:rsid w:val="006471E0"/>
    <w:rsid w:val="00651665"/>
    <w:rsid w:val="00660815"/>
    <w:rsid w:val="00667798"/>
    <w:rsid w:val="00672265"/>
    <w:rsid w:val="0067565C"/>
    <w:rsid w:val="00676CB8"/>
    <w:rsid w:val="0068089A"/>
    <w:rsid w:val="00685B08"/>
    <w:rsid w:val="006928AE"/>
    <w:rsid w:val="00692F8F"/>
    <w:rsid w:val="006A51D8"/>
    <w:rsid w:val="006A68CD"/>
    <w:rsid w:val="006A7E7D"/>
    <w:rsid w:val="006B084F"/>
    <w:rsid w:val="006B1415"/>
    <w:rsid w:val="006B6D65"/>
    <w:rsid w:val="006C2787"/>
    <w:rsid w:val="006C307E"/>
    <w:rsid w:val="006D26C2"/>
    <w:rsid w:val="006D3295"/>
    <w:rsid w:val="006D5641"/>
    <w:rsid w:val="006D5BD2"/>
    <w:rsid w:val="006E090A"/>
    <w:rsid w:val="006E479E"/>
    <w:rsid w:val="006E539D"/>
    <w:rsid w:val="006E5710"/>
    <w:rsid w:val="006E676F"/>
    <w:rsid w:val="006F5B6A"/>
    <w:rsid w:val="006F60B1"/>
    <w:rsid w:val="006F6C71"/>
    <w:rsid w:val="007034D4"/>
    <w:rsid w:val="007045F0"/>
    <w:rsid w:val="007069E5"/>
    <w:rsid w:val="00713FAE"/>
    <w:rsid w:val="00715993"/>
    <w:rsid w:val="00716EBE"/>
    <w:rsid w:val="00723406"/>
    <w:rsid w:val="00724B22"/>
    <w:rsid w:val="007321B9"/>
    <w:rsid w:val="00732FC8"/>
    <w:rsid w:val="0073428B"/>
    <w:rsid w:val="00735D76"/>
    <w:rsid w:val="00737191"/>
    <w:rsid w:val="00740F63"/>
    <w:rsid w:val="00751550"/>
    <w:rsid w:val="007516ED"/>
    <w:rsid w:val="00753510"/>
    <w:rsid w:val="00757703"/>
    <w:rsid w:val="007720A8"/>
    <w:rsid w:val="00773142"/>
    <w:rsid w:val="00774936"/>
    <w:rsid w:val="00780D70"/>
    <w:rsid w:val="00781D1E"/>
    <w:rsid w:val="007857D1"/>
    <w:rsid w:val="00790B95"/>
    <w:rsid w:val="00796CBE"/>
    <w:rsid w:val="007A00A2"/>
    <w:rsid w:val="007A51B8"/>
    <w:rsid w:val="007A72EB"/>
    <w:rsid w:val="007B0C65"/>
    <w:rsid w:val="007B0F64"/>
    <w:rsid w:val="007B45BF"/>
    <w:rsid w:val="007C0318"/>
    <w:rsid w:val="007C2E37"/>
    <w:rsid w:val="007C4073"/>
    <w:rsid w:val="007D2089"/>
    <w:rsid w:val="007D5CA7"/>
    <w:rsid w:val="007E1161"/>
    <w:rsid w:val="007E726F"/>
    <w:rsid w:val="007F106F"/>
    <w:rsid w:val="007F2B31"/>
    <w:rsid w:val="007F2C23"/>
    <w:rsid w:val="007F41E5"/>
    <w:rsid w:val="007F5CA9"/>
    <w:rsid w:val="007F76CA"/>
    <w:rsid w:val="0080138F"/>
    <w:rsid w:val="00802837"/>
    <w:rsid w:val="0080446F"/>
    <w:rsid w:val="00810C63"/>
    <w:rsid w:val="00814A70"/>
    <w:rsid w:val="00815717"/>
    <w:rsid w:val="00817C6E"/>
    <w:rsid w:val="008215F3"/>
    <w:rsid w:val="00821E17"/>
    <w:rsid w:val="00823DEC"/>
    <w:rsid w:val="00827476"/>
    <w:rsid w:val="008274E4"/>
    <w:rsid w:val="00831384"/>
    <w:rsid w:val="008375A2"/>
    <w:rsid w:val="00841346"/>
    <w:rsid w:val="00853981"/>
    <w:rsid w:val="00854B97"/>
    <w:rsid w:val="00860A22"/>
    <w:rsid w:val="0086178B"/>
    <w:rsid w:val="008657FD"/>
    <w:rsid w:val="00866FE7"/>
    <w:rsid w:val="0086776F"/>
    <w:rsid w:val="00871053"/>
    <w:rsid w:val="00871A07"/>
    <w:rsid w:val="00871F3C"/>
    <w:rsid w:val="00872E6F"/>
    <w:rsid w:val="0087328C"/>
    <w:rsid w:val="0087625A"/>
    <w:rsid w:val="00880FDA"/>
    <w:rsid w:val="008856DE"/>
    <w:rsid w:val="00887DC3"/>
    <w:rsid w:val="00890F0C"/>
    <w:rsid w:val="008936CF"/>
    <w:rsid w:val="008A3E8A"/>
    <w:rsid w:val="008A4E14"/>
    <w:rsid w:val="008A6CFA"/>
    <w:rsid w:val="008B2A6C"/>
    <w:rsid w:val="008B7AFD"/>
    <w:rsid w:val="008C1E31"/>
    <w:rsid w:val="008C4488"/>
    <w:rsid w:val="008C5B51"/>
    <w:rsid w:val="008C73AC"/>
    <w:rsid w:val="008C75AC"/>
    <w:rsid w:val="008D27DB"/>
    <w:rsid w:val="008D3A75"/>
    <w:rsid w:val="008D7F8D"/>
    <w:rsid w:val="008E4C61"/>
    <w:rsid w:val="008F1C9E"/>
    <w:rsid w:val="008F3680"/>
    <w:rsid w:val="008F76BA"/>
    <w:rsid w:val="008F785B"/>
    <w:rsid w:val="0090290B"/>
    <w:rsid w:val="00902CD8"/>
    <w:rsid w:val="009111F4"/>
    <w:rsid w:val="009121C8"/>
    <w:rsid w:val="009144AF"/>
    <w:rsid w:val="00920F94"/>
    <w:rsid w:val="00921EDC"/>
    <w:rsid w:val="00932531"/>
    <w:rsid w:val="009455C7"/>
    <w:rsid w:val="0095006B"/>
    <w:rsid w:val="00954719"/>
    <w:rsid w:val="00957946"/>
    <w:rsid w:val="00960903"/>
    <w:rsid w:val="009634CE"/>
    <w:rsid w:val="009647F8"/>
    <w:rsid w:val="0096565F"/>
    <w:rsid w:val="00965E92"/>
    <w:rsid w:val="00975A64"/>
    <w:rsid w:val="00975DD0"/>
    <w:rsid w:val="00977426"/>
    <w:rsid w:val="0099074F"/>
    <w:rsid w:val="00993748"/>
    <w:rsid w:val="00996BEA"/>
    <w:rsid w:val="009971B2"/>
    <w:rsid w:val="0099795C"/>
    <w:rsid w:val="009A0168"/>
    <w:rsid w:val="009A5D28"/>
    <w:rsid w:val="009A6E34"/>
    <w:rsid w:val="009B5F54"/>
    <w:rsid w:val="009B6A09"/>
    <w:rsid w:val="009C0415"/>
    <w:rsid w:val="009D0C2D"/>
    <w:rsid w:val="009D345B"/>
    <w:rsid w:val="009D4E75"/>
    <w:rsid w:val="009E0251"/>
    <w:rsid w:val="009E25F7"/>
    <w:rsid w:val="009F3AF5"/>
    <w:rsid w:val="009F6B99"/>
    <w:rsid w:val="00A0405D"/>
    <w:rsid w:val="00A07BFF"/>
    <w:rsid w:val="00A07C99"/>
    <w:rsid w:val="00A14C65"/>
    <w:rsid w:val="00A154B0"/>
    <w:rsid w:val="00A15E11"/>
    <w:rsid w:val="00A202DE"/>
    <w:rsid w:val="00A209D0"/>
    <w:rsid w:val="00A26FCB"/>
    <w:rsid w:val="00A30D19"/>
    <w:rsid w:val="00A312BB"/>
    <w:rsid w:val="00A313E5"/>
    <w:rsid w:val="00A40770"/>
    <w:rsid w:val="00A470F7"/>
    <w:rsid w:val="00A532C6"/>
    <w:rsid w:val="00A63326"/>
    <w:rsid w:val="00A64BEE"/>
    <w:rsid w:val="00A66114"/>
    <w:rsid w:val="00A700D4"/>
    <w:rsid w:val="00A74609"/>
    <w:rsid w:val="00A81CE7"/>
    <w:rsid w:val="00A91298"/>
    <w:rsid w:val="00A915B0"/>
    <w:rsid w:val="00A938CF"/>
    <w:rsid w:val="00A95C17"/>
    <w:rsid w:val="00AA01D5"/>
    <w:rsid w:val="00AA129A"/>
    <w:rsid w:val="00AA4785"/>
    <w:rsid w:val="00AA5713"/>
    <w:rsid w:val="00AB49BA"/>
    <w:rsid w:val="00AC6029"/>
    <w:rsid w:val="00AC6C27"/>
    <w:rsid w:val="00AD2AA8"/>
    <w:rsid w:val="00AD6C46"/>
    <w:rsid w:val="00AD7E2E"/>
    <w:rsid w:val="00AE3203"/>
    <w:rsid w:val="00AF0827"/>
    <w:rsid w:val="00AF2AB9"/>
    <w:rsid w:val="00AF2BD7"/>
    <w:rsid w:val="00AF49E3"/>
    <w:rsid w:val="00AF58FD"/>
    <w:rsid w:val="00AF71B2"/>
    <w:rsid w:val="00B01E43"/>
    <w:rsid w:val="00B05360"/>
    <w:rsid w:val="00B06233"/>
    <w:rsid w:val="00B12C81"/>
    <w:rsid w:val="00B16167"/>
    <w:rsid w:val="00B23DCF"/>
    <w:rsid w:val="00B27232"/>
    <w:rsid w:val="00B27B9A"/>
    <w:rsid w:val="00B32E71"/>
    <w:rsid w:val="00B40CF2"/>
    <w:rsid w:val="00B4274B"/>
    <w:rsid w:val="00B429C6"/>
    <w:rsid w:val="00B43163"/>
    <w:rsid w:val="00B43714"/>
    <w:rsid w:val="00B45170"/>
    <w:rsid w:val="00B46A9B"/>
    <w:rsid w:val="00B47C37"/>
    <w:rsid w:val="00B51E25"/>
    <w:rsid w:val="00B5216E"/>
    <w:rsid w:val="00B5264F"/>
    <w:rsid w:val="00B543BF"/>
    <w:rsid w:val="00B561F6"/>
    <w:rsid w:val="00B60B8E"/>
    <w:rsid w:val="00B60DA4"/>
    <w:rsid w:val="00B727E2"/>
    <w:rsid w:val="00B75F8F"/>
    <w:rsid w:val="00B76B6E"/>
    <w:rsid w:val="00B800A4"/>
    <w:rsid w:val="00B83248"/>
    <w:rsid w:val="00B8394B"/>
    <w:rsid w:val="00B85CF5"/>
    <w:rsid w:val="00B96FEE"/>
    <w:rsid w:val="00BA3455"/>
    <w:rsid w:val="00BA4709"/>
    <w:rsid w:val="00BA6D3C"/>
    <w:rsid w:val="00BA78B0"/>
    <w:rsid w:val="00BB0C50"/>
    <w:rsid w:val="00BB4665"/>
    <w:rsid w:val="00BB5C7A"/>
    <w:rsid w:val="00BB7E66"/>
    <w:rsid w:val="00BC364A"/>
    <w:rsid w:val="00BD3180"/>
    <w:rsid w:val="00BD3B81"/>
    <w:rsid w:val="00BD523C"/>
    <w:rsid w:val="00BE0EAF"/>
    <w:rsid w:val="00BE4C37"/>
    <w:rsid w:val="00BE4E37"/>
    <w:rsid w:val="00BE531D"/>
    <w:rsid w:val="00BF148A"/>
    <w:rsid w:val="00C03B21"/>
    <w:rsid w:val="00C04A27"/>
    <w:rsid w:val="00C05D09"/>
    <w:rsid w:val="00C07DA7"/>
    <w:rsid w:val="00C118C0"/>
    <w:rsid w:val="00C132D4"/>
    <w:rsid w:val="00C162EA"/>
    <w:rsid w:val="00C2231D"/>
    <w:rsid w:val="00C24E52"/>
    <w:rsid w:val="00C269BA"/>
    <w:rsid w:val="00C27155"/>
    <w:rsid w:val="00C31BF3"/>
    <w:rsid w:val="00C3364A"/>
    <w:rsid w:val="00C341F2"/>
    <w:rsid w:val="00C352C1"/>
    <w:rsid w:val="00C3660D"/>
    <w:rsid w:val="00C37BA8"/>
    <w:rsid w:val="00C40A02"/>
    <w:rsid w:val="00C40CB7"/>
    <w:rsid w:val="00C443CC"/>
    <w:rsid w:val="00C444A4"/>
    <w:rsid w:val="00C52B09"/>
    <w:rsid w:val="00C61BC6"/>
    <w:rsid w:val="00C62E9D"/>
    <w:rsid w:val="00C65C10"/>
    <w:rsid w:val="00C72C27"/>
    <w:rsid w:val="00C733FB"/>
    <w:rsid w:val="00C73CE4"/>
    <w:rsid w:val="00C74D96"/>
    <w:rsid w:val="00C758F6"/>
    <w:rsid w:val="00C7617C"/>
    <w:rsid w:val="00C81F00"/>
    <w:rsid w:val="00C96231"/>
    <w:rsid w:val="00C96917"/>
    <w:rsid w:val="00CA0EAA"/>
    <w:rsid w:val="00CA4D9F"/>
    <w:rsid w:val="00CA5A81"/>
    <w:rsid w:val="00CB211B"/>
    <w:rsid w:val="00CB46FE"/>
    <w:rsid w:val="00CB5DB1"/>
    <w:rsid w:val="00CB66D8"/>
    <w:rsid w:val="00CB7941"/>
    <w:rsid w:val="00CC2636"/>
    <w:rsid w:val="00CC3A2F"/>
    <w:rsid w:val="00CC637E"/>
    <w:rsid w:val="00CC70B5"/>
    <w:rsid w:val="00CC75B5"/>
    <w:rsid w:val="00CD15AE"/>
    <w:rsid w:val="00CD5E6F"/>
    <w:rsid w:val="00CD5EC7"/>
    <w:rsid w:val="00CD6281"/>
    <w:rsid w:val="00CE7249"/>
    <w:rsid w:val="00CF1726"/>
    <w:rsid w:val="00CF39BC"/>
    <w:rsid w:val="00CF46F7"/>
    <w:rsid w:val="00CF4888"/>
    <w:rsid w:val="00CF7D81"/>
    <w:rsid w:val="00D06473"/>
    <w:rsid w:val="00D065DE"/>
    <w:rsid w:val="00D10571"/>
    <w:rsid w:val="00D121BB"/>
    <w:rsid w:val="00D12A1B"/>
    <w:rsid w:val="00D147ED"/>
    <w:rsid w:val="00D15977"/>
    <w:rsid w:val="00D15D81"/>
    <w:rsid w:val="00D2257E"/>
    <w:rsid w:val="00D23B1E"/>
    <w:rsid w:val="00D30434"/>
    <w:rsid w:val="00D32FCA"/>
    <w:rsid w:val="00D4244E"/>
    <w:rsid w:val="00D45741"/>
    <w:rsid w:val="00D45AB3"/>
    <w:rsid w:val="00D4782E"/>
    <w:rsid w:val="00D50E36"/>
    <w:rsid w:val="00D5228A"/>
    <w:rsid w:val="00D638CA"/>
    <w:rsid w:val="00D71940"/>
    <w:rsid w:val="00D85CF7"/>
    <w:rsid w:val="00D87B70"/>
    <w:rsid w:val="00D91F21"/>
    <w:rsid w:val="00D95649"/>
    <w:rsid w:val="00DA3ADB"/>
    <w:rsid w:val="00DA4A95"/>
    <w:rsid w:val="00DA5C91"/>
    <w:rsid w:val="00DA69A5"/>
    <w:rsid w:val="00DB10CC"/>
    <w:rsid w:val="00DB1D86"/>
    <w:rsid w:val="00DB4E56"/>
    <w:rsid w:val="00DB7190"/>
    <w:rsid w:val="00DB7E7E"/>
    <w:rsid w:val="00DC0C24"/>
    <w:rsid w:val="00DC5666"/>
    <w:rsid w:val="00DC5CED"/>
    <w:rsid w:val="00DC7234"/>
    <w:rsid w:val="00DD2A09"/>
    <w:rsid w:val="00DD3753"/>
    <w:rsid w:val="00DD5A09"/>
    <w:rsid w:val="00DD7CAE"/>
    <w:rsid w:val="00DE413C"/>
    <w:rsid w:val="00DF059E"/>
    <w:rsid w:val="00DF7375"/>
    <w:rsid w:val="00DF7403"/>
    <w:rsid w:val="00E074E9"/>
    <w:rsid w:val="00E13C23"/>
    <w:rsid w:val="00E22DB8"/>
    <w:rsid w:val="00E27019"/>
    <w:rsid w:val="00E2796F"/>
    <w:rsid w:val="00E27E95"/>
    <w:rsid w:val="00E402BB"/>
    <w:rsid w:val="00E4304C"/>
    <w:rsid w:val="00E443E0"/>
    <w:rsid w:val="00E4546B"/>
    <w:rsid w:val="00E517AE"/>
    <w:rsid w:val="00E531AC"/>
    <w:rsid w:val="00E5363F"/>
    <w:rsid w:val="00E537CF"/>
    <w:rsid w:val="00E545ED"/>
    <w:rsid w:val="00E55129"/>
    <w:rsid w:val="00E57529"/>
    <w:rsid w:val="00E647E4"/>
    <w:rsid w:val="00E662C4"/>
    <w:rsid w:val="00E6712F"/>
    <w:rsid w:val="00E70D16"/>
    <w:rsid w:val="00E72A34"/>
    <w:rsid w:val="00E7593B"/>
    <w:rsid w:val="00E77243"/>
    <w:rsid w:val="00E82A5F"/>
    <w:rsid w:val="00E9181A"/>
    <w:rsid w:val="00E921FA"/>
    <w:rsid w:val="00E9437D"/>
    <w:rsid w:val="00E96E8C"/>
    <w:rsid w:val="00EA4FA7"/>
    <w:rsid w:val="00EA6C90"/>
    <w:rsid w:val="00EB0328"/>
    <w:rsid w:val="00EB155F"/>
    <w:rsid w:val="00EB735A"/>
    <w:rsid w:val="00EC047C"/>
    <w:rsid w:val="00EC47AD"/>
    <w:rsid w:val="00ED0445"/>
    <w:rsid w:val="00ED45CF"/>
    <w:rsid w:val="00ED587B"/>
    <w:rsid w:val="00ED5AF2"/>
    <w:rsid w:val="00EE35C3"/>
    <w:rsid w:val="00EE5564"/>
    <w:rsid w:val="00EE6012"/>
    <w:rsid w:val="00EE793C"/>
    <w:rsid w:val="00EE7D22"/>
    <w:rsid w:val="00EF0C8F"/>
    <w:rsid w:val="00EF3212"/>
    <w:rsid w:val="00EF45F4"/>
    <w:rsid w:val="00EF49F9"/>
    <w:rsid w:val="00EF5AD1"/>
    <w:rsid w:val="00EF5DD2"/>
    <w:rsid w:val="00F0481C"/>
    <w:rsid w:val="00F04EAE"/>
    <w:rsid w:val="00F12C7B"/>
    <w:rsid w:val="00F21C0F"/>
    <w:rsid w:val="00F2487A"/>
    <w:rsid w:val="00F2545A"/>
    <w:rsid w:val="00F2592B"/>
    <w:rsid w:val="00F30BA2"/>
    <w:rsid w:val="00F31CC1"/>
    <w:rsid w:val="00F360D5"/>
    <w:rsid w:val="00F40E66"/>
    <w:rsid w:val="00F46EF5"/>
    <w:rsid w:val="00F513AE"/>
    <w:rsid w:val="00F54010"/>
    <w:rsid w:val="00F62655"/>
    <w:rsid w:val="00F656D7"/>
    <w:rsid w:val="00F65A33"/>
    <w:rsid w:val="00F75135"/>
    <w:rsid w:val="00F7576F"/>
    <w:rsid w:val="00F75896"/>
    <w:rsid w:val="00F84E99"/>
    <w:rsid w:val="00F871FB"/>
    <w:rsid w:val="00F94DE5"/>
    <w:rsid w:val="00F95E55"/>
    <w:rsid w:val="00F975F8"/>
    <w:rsid w:val="00FA1830"/>
    <w:rsid w:val="00FA2E07"/>
    <w:rsid w:val="00FA3486"/>
    <w:rsid w:val="00FA61F6"/>
    <w:rsid w:val="00FB1328"/>
    <w:rsid w:val="00FC40E2"/>
    <w:rsid w:val="00FC5BA4"/>
    <w:rsid w:val="00FC758B"/>
    <w:rsid w:val="00FD0719"/>
    <w:rsid w:val="00FD0D44"/>
    <w:rsid w:val="00FD586F"/>
    <w:rsid w:val="00FD6EBE"/>
    <w:rsid w:val="00FE131D"/>
    <w:rsid w:val="00FE1389"/>
    <w:rsid w:val="00FE37B5"/>
    <w:rsid w:val="00FE7033"/>
    <w:rsid w:val="00FE7658"/>
    <w:rsid w:val="00FF1A1B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FB05-38A1-4ED1-B04E-7EF4F373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41</Pages>
  <Words>16011</Words>
  <Characters>91269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156</cp:revision>
  <cp:lastPrinted>2018-09-18T14:17:00Z</cp:lastPrinted>
  <dcterms:created xsi:type="dcterms:W3CDTF">2017-10-05T14:14:00Z</dcterms:created>
  <dcterms:modified xsi:type="dcterms:W3CDTF">2018-09-18T14:17:00Z</dcterms:modified>
</cp:coreProperties>
</file>