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</w:t>
      </w:r>
      <w:r w:rsidR="0041523B">
        <w:rPr>
          <w:sz w:val="28"/>
          <w:szCs w:val="28"/>
        </w:rPr>
        <w:t xml:space="preserve">1 сентября </w:t>
      </w:r>
      <w:r>
        <w:rPr>
          <w:sz w:val="28"/>
          <w:szCs w:val="28"/>
        </w:rPr>
        <w:t xml:space="preserve">2014 года № </w:t>
      </w:r>
      <w:r w:rsidR="0041523B">
        <w:rPr>
          <w:sz w:val="28"/>
          <w:szCs w:val="28"/>
        </w:rPr>
        <w:t>661</w:t>
      </w:r>
      <w:r>
        <w:rPr>
          <w:sz w:val="28"/>
          <w:szCs w:val="28"/>
        </w:rPr>
        <w:t xml:space="preserve"> 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110761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 «Выдача удостоверения</w:t>
      </w:r>
      <w:r w:rsidR="00AF0EE0">
        <w:rPr>
          <w:sz w:val="28"/>
          <w:szCs w:val="28"/>
        </w:rPr>
        <w:t xml:space="preserve"> </w:t>
      </w:r>
      <w:r w:rsidR="0041523B">
        <w:rPr>
          <w:sz w:val="28"/>
          <w:szCs w:val="28"/>
        </w:rPr>
        <w:t>участника</w:t>
      </w:r>
    </w:p>
    <w:p w:rsidR="00110761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ликвидации последствий аварии в 1957 году </w:t>
      </w:r>
    </w:p>
    <w:p w:rsidR="00110761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производственном объединении «Маяк» </w:t>
      </w:r>
    </w:p>
    <w:p w:rsidR="00B07060" w:rsidRPr="00CD5953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 w:rsidR="00B07060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D632DC" w:rsidRDefault="0054101D" w:rsidP="00F0562B">
      <w:pPr>
        <w:ind w:firstLine="709"/>
        <w:jc w:val="both"/>
      </w:pPr>
      <w:r>
        <w:t xml:space="preserve">1. </w:t>
      </w:r>
      <w:r w:rsidR="004437E7">
        <w:rPr>
          <w:color w:val="000000"/>
        </w:rPr>
        <w:t xml:space="preserve">Пункт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B07060" w:rsidP="00BB53C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BB53CC">
        <w:rPr>
          <w:color w:val="000000"/>
        </w:rPr>
        <w:t>. В приложении:</w:t>
      </w:r>
    </w:p>
    <w:p w:rsidR="00373C7D" w:rsidRDefault="00373C7D" w:rsidP="00373C7D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>1) в разделе 1 «Общие положения»:</w:t>
      </w:r>
    </w:p>
    <w:p w:rsidR="00373C7D" w:rsidRDefault="00373C7D" w:rsidP="00373C7D">
      <w:pPr>
        <w:widowControl w:val="0"/>
        <w:tabs>
          <w:tab w:val="left" w:pos="284"/>
        </w:tabs>
        <w:ind w:firstLine="709"/>
        <w:jc w:val="both"/>
        <w:rPr>
          <w:bCs/>
        </w:rPr>
      </w:pPr>
      <w:proofErr w:type="gramStart"/>
      <w:r>
        <w:rPr>
          <w:bCs/>
        </w:rPr>
        <w:t>в пункте 1.2.1 подраздела 1.2 после слов «Заявителями на получение государственной услуги» слова «(далее – заявители)» заменить словами            «(далее – граждане)» и далее по тексту приложения слово «заявители» в соответствующих падежах заменить словом «граждане» в соответствующих падежах;</w:t>
      </w:r>
      <w:proofErr w:type="gramEnd"/>
    </w:p>
    <w:p w:rsidR="00F0797D" w:rsidRDefault="00F0797D" w:rsidP="007B417F">
      <w:pPr>
        <w:widowControl w:val="0"/>
        <w:tabs>
          <w:tab w:val="left" w:pos="0"/>
        </w:tabs>
        <w:ind w:firstLine="709"/>
        <w:jc w:val="both"/>
        <w:rPr>
          <w:bCs/>
        </w:rPr>
      </w:pPr>
      <w:r>
        <w:rPr>
          <w:bCs/>
        </w:rPr>
        <w:t>подраздел 1.3 изложить в следующей редакции:</w:t>
      </w:r>
    </w:p>
    <w:p w:rsidR="00F0797D" w:rsidRPr="00C67622" w:rsidRDefault="00F0797D" w:rsidP="00F0797D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F0797D" w:rsidRPr="00C67622" w:rsidRDefault="00F0797D" w:rsidP="00F0797D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F0797D" w:rsidRPr="00457DD7" w:rsidRDefault="00F0797D" w:rsidP="00F0797D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2116F0">
        <w:t>гражданина</w:t>
      </w:r>
      <w:r>
        <w:t xml:space="preserve"> </w:t>
      </w:r>
      <w:r w:rsidRPr="00457DD7">
        <w:t>по почте;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путем направления в электронном виде по телекоммуникационным каналам связи ответа на заявление </w:t>
      </w:r>
      <w:r w:rsidR="002116F0">
        <w:t>гражданина</w:t>
      </w:r>
      <w:r w:rsidRPr="00457DD7">
        <w:t>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2116F0">
        <w:t>граждан</w:t>
      </w:r>
      <w:r>
        <w:t xml:space="preserve"> </w:t>
      </w:r>
      <w:r w:rsidRPr="00457DD7">
        <w:t xml:space="preserve">в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и МФЦ;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C7177C" w:rsidRPr="00457DD7" w:rsidRDefault="00C7177C" w:rsidP="00C7177C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EF1E65">
        <w:t xml:space="preserve">на </w:t>
      </w:r>
      <w:r w:rsidRPr="00457DD7">
        <w:t>Портале государственных и муниципальных услуг (функций) Краснодарского края (www.pgu.krasnodar.ru) в информационно-телекоммуникационной сети «Интернет» (далее – Портал);</w:t>
      </w:r>
    </w:p>
    <w:p w:rsidR="00C7177C" w:rsidRPr="00457DD7" w:rsidRDefault="00C7177C" w:rsidP="00C7177C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2116F0">
        <w:t>граждан</w:t>
      </w:r>
      <w:r w:rsidRPr="00457DD7">
        <w:t xml:space="preserve"> по телефону горячей линии.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местах,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2116F0">
        <w:t>граждан</w:t>
      </w:r>
      <w:r w:rsidRPr="00457DD7">
        <w:t>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1.3.3. На информационных стендах в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размещается следующая информация: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F0797D" w:rsidRPr="00457DD7" w:rsidRDefault="00F0797D" w:rsidP="00F0797D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rPr>
          <w:color w:val="000000"/>
        </w:rPr>
        <w:t xml:space="preserve"> и П</w:t>
      </w:r>
      <w:r w:rsidRPr="00457DD7">
        <w:t xml:space="preserve">ортала:       </w:t>
      </w:r>
      <w:proofErr w:type="spellStart"/>
      <w:r w:rsidRPr="00457DD7">
        <w:rPr>
          <w:lang w:val="en-US"/>
        </w:rPr>
        <w:t>gosuslugi</w:t>
      </w:r>
      <w:proofErr w:type="spellEnd"/>
      <w:r w:rsidRPr="00457DD7">
        <w:t>.</w:t>
      </w:r>
      <w:proofErr w:type="spellStart"/>
      <w:r w:rsidRPr="00457DD7">
        <w:rPr>
          <w:lang w:val="en-US"/>
        </w:rPr>
        <w:t>ru</w:t>
      </w:r>
      <w:proofErr w:type="spellEnd"/>
      <w:r w:rsidRPr="00457DD7">
        <w:t xml:space="preserve">, </w:t>
      </w:r>
      <w:proofErr w:type="spellStart"/>
      <w:r w:rsidRPr="00457DD7">
        <w:rPr>
          <w:lang w:val="en-US"/>
        </w:rPr>
        <w:t>pgu</w:t>
      </w:r>
      <w:proofErr w:type="spellEnd"/>
      <w:r w:rsidRPr="00457DD7">
        <w:t>.</w:t>
      </w:r>
      <w:proofErr w:type="spellStart"/>
      <w:r w:rsidRPr="00457DD7">
        <w:rPr>
          <w:lang w:val="en-US"/>
        </w:rPr>
        <w:t>krasnodar</w:t>
      </w:r>
      <w:proofErr w:type="spellEnd"/>
      <w:r w:rsidRPr="00457DD7">
        <w:t>.</w:t>
      </w:r>
      <w:proofErr w:type="spellStart"/>
      <w:r w:rsidRPr="00457DD7">
        <w:t>ru</w:t>
      </w:r>
      <w:proofErr w:type="spellEnd"/>
      <w:r w:rsidRPr="00457DD7">
        <w:t>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2116F0">
        <w:t>гражданину</w:t>
      </w:r>
      <w:r>
        <w:t xml:space="preserve"> </w:t>
      </w:r>
      <w:r w:rsidRPr="00457DD7">
        <w:t>бесплатно.</w:t>
      </w:r>
    </w:p>
    <w:p w:rsidR="00F0797D" w:rsidRPr="00457DD7" w:rsidRDefault="00F0797D" w:rsidP="00F07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2116F0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2116F0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2116F0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2116F0">
        <w:t>гражданин</w:t>
      </w:r>
      <w:r>
        <w:t xml:space="preserve"> </w:t>
      </w:r>
      <w:r w:rsidRPr="00457DD7">
        <w:t>вправе представить по собственной инициативе;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2116F0">
        <w:t>граждан</w:t>
      </w:r>
      <w:r w:rsidRPr="00457DD7">
        <w:t>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2116F0">
        <w:t>граждан</w:t>
      </w:r>
      <w:r>
        <w:t xml:space="preserve">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390762">
        <w:t>гражданину</w:t>
      </w:r>
      <w:r>
        <w:t xml:space="preserve"> </w:t>
      </w:r>
      <w:r w:rsidRPr="00457DD7">
        <w:t>бесплатно.</w:t>
      </w:r>
    </w:p>
    <w:p w:rsidR="00F0797D" w:rsidRPr="00457DD7" w:rsidRDefault="00F0797D" w:rsidP="00F0797D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9C2C92">
        <w:t>гражданином</w:t>
      </w:r>
      <w:r w:rsidR="00DA345D">
        <w:t xml:space="preserve">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9C2C92">
        <w:t>гражданина</w:t>
      </w:r>
      <w:r>
        <w:t xml:space="preserve">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9C2C92">
        <w:t>гражданина</w:t>
      </w:r>
      <w:r>
        <w:t xml:space="preserve"> </w:t>
      </w:r>
      <w:r w:rsidRPr="00457DD7">
        <w:t>или предоставление им персональных данных.</w:t>
      </w:r>
      <w:proofErr w:type="gramEnd"/>
    </w:p>
    <w:p w:rsidR="00F0797D" w:rsidRPr="00457DD7" w:rsidRDefault="00F0797D" w:rsidP="00F07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F0797D" w:rsidRDefault="00F0797D" w:rsidP="00F0797D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 xml:space="preserve">1.3.11. Информация о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0"/>
      <w:r>
        <w:t>.</w:t>
      </w:r>
      <w:r w:rsidRPr="009B61B3">
        <w:rPr>
          <w:bCs/>
        </w:rPr>
        <w:t>»</w:t>
      </w:r>
      <w:r>
        <w:rPr>
          <w:bCs/>
        </w:rPr>
        <w:t>;</w:t>
      </w:r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lastRenderedPageBreak/>
        <w:t>подраздел 2.2 изложить в следующей редакции:</w:t>
      </w:r>
    </w:p>
    <w:p w:rsidR="00F0797D" w:rsidRDefault="00F0797D" w:rsidP="00F0797D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F0797D" w:rsidRDefault="00F0797D" w:rsidP="00F0797D">
      <w:pPr>
        <w:widowControl w:val="0"/>
        <w:ind w:firstLine="709"/>
        <w:jc w:val="both"/>
        <w:rPr>
          <w:bCs/>
        </w:rPr>
      </w:pPr>
      <w:proofErr w:type="gramStart"/>
      <w:r>
        <w:rPr>
          <w:bCs/>
        </w:rPr>
        <w:t>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 и органы исполнительной власти Челябинской, Свердловской, Курганской областей, осуществляющи</w:t>
      </w:r>
      <w:r w:rsidR="00400D50">
        <w:rPr>
          <w:bCs/>
        </w:rPr>
        <w:t>е</w:t>
      </w:r>
      <w:r>
        <w:rPr>
          <w:bCs/>
        </w:rPr>
        <w:t xml:space="preserve"> выдачу справок единого образца (далее – справка), для Челябинской области – сери</w:t>
      </w:r>
      <w:r w:rsidR="00400D50">
        <w:rPr>
          <w:bCs/>
        </w:rPr>
        <w:t>и</w:t>
      </w:r>
      <w:r>
        <w:rPr>
          <w:bCs/>
        </w:rPr>
        <w:t xml:space="preserve"> «Ч», для Свердловской области – «С», для Курганской области – «К».</w:t>
      </w:r>
      <w:proofErr w:type="gramEnd"/>
    </w:p>
    <w:p w:rsidR="00F0797D" w:rsidRPr="00457DD7" w:rsidRDefault="00F0797D" w:rsidP="00F0797D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49088F">
        <w:rPr>
          <w:sz w:val="28"/>
          <w:szCs w:val="28"/>
        </w:rPr>
        <w:t>гражданина</w:t>
      </w:r>
      <w:r>
        <w:rPr>
          <w:sz w:val="28"/>
          <w:szCs w:val="28"/>
        </w:rPr>
        <w:t xml:space="preserve">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D97654">
        <w:t>ем</w:t>
      </w:r>
      <w:r w:rsidR="00BB20C7">
        <w:t xml:space="preserve"> </w:t>
      </w:r>
      <w:r>
        <w:t>следующего содержания:</w:t>
      </w:r>
    </w:p>
    <w:p w:rsidR="00581F7A" w:rsidRDefault="00581F7A" w:rsidP="00BB53CC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 w:rsidR="00EA7F6D">
        <w:rPr>
          <w:rStyle w:val="ab"/>
          <w:bCs/>
          <w:color w:val="auto"/>
          <w:u w:val="none"/>
        </w:rPr>
        <w:t>»;</w:t>
      </w:r>
      <w:proofErr w:type="gramEnd"/>
    </w:p>
    <w:p w:rsidR="00A32B77" w:rsidRDefault="002E3CD7" w:rsidP="00BB53CC">
      <w:pPr>
        <w:ind w:firstLine="709"/>
        <w:jc w:val="both"/>
        <w:rPr>
          <w:bCs/>
        </w:rPr>
      </w:pPr>
      <w:r>
        <w:rPr>
          <w:bCs/>
        </w:rPr>
        <w:t>в</w:t>
      </w:r>
      <w:r w:rsidR="00A32B77">
        <w:rPr>
          <w:bCs/>
        </w:rPr>
        <w:t xml:space="preserve"> пункте 2.6.1 подраздела 2.6:</w:t>
      </w:r>
    </w:p>
    <w:p w:rsidR="00083343" w:rsidRDefault="00083343" w:rsidP="00BB53CC">
      <w:pPr>
        <w:ind w:firstLine="709"/>
        <w:jc w:val="both"/>
        <w:rPr>
          <w:bCs/>
        </w:rPr>
      </w:pPr>
      <w:r>
        <w:rPr>
          <w:bCs/>
        </w:rPr>
        <w:t xml:space="preserve">в подпункте 2.6.1.2:  </w:t>
      </w:r>
    </w:p>
    <w:p w:rsidR="00A32B77" w:rsidRDefault="00A32B77" w:rsidP="00BB53CC">
      <w:pPr>
        <w:ind w:firstLine="709"/>
        <w:jc w:val="both"/>
        <w:rPr>
          <w:bCs/>
        </w:rPr>
      </w:pPr>
      <w:r>
        <w:rPr>
          <w:bCs/>
        </w:rPr>
        <w:t>абзац шестой изложить в следующей редакции:</w:t>
      </w:r>
    </w:p>
    <w:p w:rsidR="00940C49" w:rsidRDefault="00A32B77" w:rsidP="00BB53CC">
      <w:pPr>
        <w:ind w:firstLine="709"/>
        <w:jc w:val="both"/>
        <w:rPr>
          <w:bCs/>
        </w:rPr>
      </w:pPr>
      <w:r>
        <w:rPr>
          <w:bCs/>
        </w:rPr>
        <w:lastRenderedPageBreak/>
        <w:t>«свидетельство о браке, выданное компетентными органами иностранного государства, и его нотариально удостоверенный перевод на русский язык</w:t>
      </w:r>
      <w:proofErr w:type="gramStart"/>
      <w:r w:rsidR="00940C49">
        <w:rPr>
          <w:bCs/>
        </w:rPr>
        <w:t>;»</w:t>
      </w:r>
      <w:proofErr w:type="gramEnd"/>
      <w:r w:rsidR="00940C49">
        <w:rPr>
          <w:bCs/>
        </w:rPr>
        <w:t>;</w:t>
      </w:r>
    </w:p>
    <w:p w:rsidR="00940C49" w:rsidRDefault="00940C49" w:rsidP="00BB53CC">
      <w:pPr>
        <w:ind w:firstLine="709"/>
        <w:jc w:val="both"/>
        <w:rPr>
          <w:bCs/>
        </w:rPr>
      </w:pPr>
      <w:r>
        <w:rPr>
          <w:bCs/>
        </w:rPr>
        <w:t>абзац седьмой изложить в следующей редакции:</w:t>
      </w:r>
    </w:p>
    <w:p w:rsidR="00940C49" w:rsidRDefault="00940C49" w:rsidP="00BB53CC">
      <w:pPr>
        <w:ind w:firstLine="709"/>
        <w:jc w:val="both"/>
        <w:rPr>
          <w:bCs/>
        </w:rPr>
      </w:pPr>
      <w:r>
        <w:rPr>
          <w:bCs/>
        </w:rPr>
        <w:t>«свидетельство о смерти, выданное компетентными органами иностранного государства, и его нотариально удостоверенный перевод на русский язык</w:t>
      </w:r>
      <w:proofErr w:type="gramStart"/>
      <w:r>
        <w:rPr>
          <w:bCs/>
        </w:rPr>
        <w:t>;»</w:t>
      </w:r>
      <w:proofErr w:type="gramEnd"/>
      <w:r>
        <w:rPr>
          <w:bCs/>
        </w:rPr>
        <w:t>;</w:t>
      </w:r>
    </w:p>
    <w:p w:rsidR="00940C49" w:rsidRDefault="00940C49" w:rsidP="00BB53CC">
      <w:pPr>
        <w:ind w:firstLine="709"/>
        <w:jc w:val="both"/>
        <w:rPr>
          <w:bCs/>
        </w:rPr>
      </w:pPr>
      <w:r>
        <w:rPr>
          <w:bCs/>
        </w:rPr>
        <w:t>абзац шестой подпункта 2.6.1.4 изложить в следующей редакции:</w:t>
      </w:r>
    </w:p>
    <w:p w:rsidR="002E3CD7" w:rsidRDefault="00940C49" w:rsidP="00BB53CC">
      <w:pPr>
        <w:ind w:firstLine="709"/>
        <w:jc w:val="both"/>
        <w:rPr>
          <w:bCs/>
        </w:rPr>
      </w:pPr>
      <w:r>
        <w:rPr>
          <w:bCs/>
        </w:rPr>
        <w:t xml:space="preserve">«удостоверение умершего гражданина, выданное ранее или в соответствии с Регламентом, свидетельство о браке и </w:t>
      </w:r>
      <w:proofErr w:type="gramStart"/>
      <w:r>
        <w:rPr>
          <w:bCs/>
        </w:rPr>
        <w:t>свидетельство</w:t>
      </w:r>
      <w:proofErr w:type="gramEnd"/>
      <w:r>
        <w:rPr>
          <w:bCs/>
        </w:rPr>
        <w:t xml:space="preserve"> о смерти, выданные компетентными органами иностранного государств, и их нотариально удостоверенный перевод на русский язык</w:t>
      </w:r>
      <w:r w:rsidR="00C75FF4">
        <w:rPr>
          <w:bCs/>
        </w:rPr>
        <w:t xml:space="preserve">, заключение межведомственного экспертного совета об установлении причинной связи смерти гражданина с последствиями воздействия радиации вследствие аварии в 1957 году на территории производственного объединения «Маяк» и сбросов радиоактивных отходов в реку </w:t>
      </w:r>
      <w:proofErr w:type="spellStart"/>
      <w:r w:rsidR="00C75FF4">
        <w:rPr>
          <w:bCs/>
        </w:rPr>
        <w:t>Теча</w:t>
      </w:r>
      <w:proofErr w:type="spellEnd"/>
      <w:r w:rsidR="00C75FF4">
        <w:rPr>
          <w:bCs/>
        </w:rPr>
        <w:t xml:space="preserve"> (в случае отсутствия перечисленных документов в министерстве)</w:t>
      </w:r>
      <w:proofErr w:type="gramStart"/>
      <w:r>
        <w:rPr>
          <w:bCs/>
        </w:rPr>
        <w:t>;»</w:t>
      </w:r>
      <w:proofErr w:type="gramEnd"/>
      <w:r>
        <w:rPr>
          <w:bCs/>
        </w:rPr>
        <w:t xml:space="preserve">;   </w:t>
      </w:r>
      <w:r w:rsidR="00A32B77">
        <w:rPr>
          <w:bCs/>
        </w:rPr>
        <w:t xml:space="preserve"> </w:t>
      </w:r>
      <w:r w:rsidR="002E3CD7">
        <w:rPr>
          <w:bCs/>
        </w:rPr>
        <w:t xml:space="preserve">  </w:t>
      </w:r>
    </w:p>
    <w:p w:rsidR="00BD5486" w:rsidRDefault="00BD5486" w:rsidP="00BB53CC">
      <w:pPr>
        <w:ind w:firstLine="709"/>
        <w:jc w:val="both"/>
        <w:rPr>
          <w:bCs/>
        </w:rPr>
      </w:pPr>
      <w:r>
        <w:rPr>
          <w:bCs/>
        </w:rPr>
        <w:t>подраздел 2.7 изложить в следующей редакции:</w:t>
      </w:r>
    </w:p>
    <w:p w:rsidR="00BD5486" w:rsidRDefault="00BD5486" w:rsidP="00BD5486">
      <w:pPr>
        <w:jc w:val="center"/>
        <w:rPr>
          <w:b/>
          <w:bCs/>
        </w:rPr>
      </w:pPr>
      <w:r>
        <w:rPr>
          <w:bCs/>
        </w:rPr>
        <w:t>«</w:t>
      </w:r>
      <w:r w:rsidRPr="00BD5486">
        <w:rPr>
          <w:b/>
          <w:bCs/>
        </w:rPr>
        <w:t>2.7. Исчерпывающий перечень документов,</w:t>
      </w:r>
    </w:p>
    <w:p w:rsidR="00BD5486" w:rsidRDefault="00BD5486" w:rsidP="00BD5486">
      <w:pPr>
        <w:jc w:val="center"/>
        <w:rPr>
          <w:b/>
          <w:bCs/>
        </w:rPr>
      </w:pPr>
      <w:proofErr w:type="gramStart"/>
      <w:r w:rsidRPr="00BD5486">
        <w:rPr>
          <w:b/>
          <w:bCs/>
        </w:rPr>
        <w:t>необходимых</w:t>
      </w:r>
      <w:proofErr w:type="gramEnd"/>
      <w:r w:rsidRPr="00BD5486">
        <w:rPr>
          <w:b/>
          <w:bCs/>
        </w:rPr>
        <w:t xml:space="preserve"> в соответствии с нормативными правовыми актами</w:t>
      </w:r>
    </w:p>
    <w:p w:rsidR="00BD5486" w:rsidRDefault="00BD5486" w:rsidP="00BD5486">
      <w:pPr>
        <w:jc w:val="center"/>
        <w:rPr>
          <w:b/>
          <w:bCs/>
        </w:rPr>
      </w:pPr>
      <w:r w:rsidRPr="00BD5486">
        <w:rPr>
          <w:b/>
          <w:bCs/>
        </w:rPr>
        <w:t xml:space="preserve"> для предоставления государственной услуги, которые находятся </w:t>
      </w:r>
    </w:p>
    <w:p w:rsidR="00BD5486" w:rsidRDefault="00BD5486" w:rsidP="00BD5486">
      <w:pPr>
        <w:jc w:val="center"/>
        <w:rPr>
          <w:b/>
          <w:bCs/>
        </w:rPr>
      </w:pPr>
      <w:r w:rsidRPr="00BD5486">
        <w:rPr>
          <w:b/>
          <w:bCs/>
        </w:rPr>
        <w:t xml:space="preserve">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</w:t>
      </w:r>
      <w:r w:rsidR="00494AB6">
        <w:rPr>
          <w:b/>
          <w:bCs/>
        </w:rPr>
        <w:t>гражданин</w:t>
      </w:r>
      <w:r w:rsidRPr="00BD5486">
        <w:rPr>
          <w:b/>
          <w:bCs/>
        </w:rPr>
        <w:t xml:space="preserve"> вправе представить, а также способы их получения </w:t>
      </w:r>
      <w:r w:rsidR="00494AB6">
        <w:rPr>
          <w:b/>
          <w:bCs/>
        </w:rPr>
        <w:t>гражданами</w:t>
      </w:r>
      <w:r w:rsidRPr="00BD5486">
        <w:rPr>
          <w:b/>
          <w:bCs/>
        </w:rPr>
        <w:t>, в том числе</w:t>
      </w:r>
    </w:p>
    <w:p w:rsidR="00BD5486" w:rsidRPr="00BD5486" w:rsidRDefault="00BD5486" w:rsidP="00BD5486">
      <w:pPr>
        <w:jc w:val="center"/>
        <w:rPr>
          <w:b/>
          <w:bCs/>
        </w:rPr>
      </w:pPr>
      <w:r w:rsidRPr="00BD5486">
        <w:rPr>
          <w:b/>
          <w:bCs/>
        </w:rPr>
        <w:t>в электронной форме, порядок их представления</w:t>
      </w:r>
    </w:p>
    <w:p w:rsidR="00BD5486" w:rsidRDefault="00BD5486" w:rsidP="00BD5486">
      <w:pPr>
        <w:ind w:firstLine="709"/>
        <w:jc w:val="both"/>
        <w:rPr>
          <w:bCs/>
        </w:rPr>
      </w:pPr>
    </w:p>
    <w:p w:rsidR="00BD5486" w:rsidRPr="00BD5486" w:rsidRDefault="00BD5486" w:rsidP="00BD5486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5486">
        <w:rPr>
          <w:rFonts w:ascii="Times New Roman" w:hAnsi="Times New Roman" w:cs="Times New Roman"/>
          <w:bCs/>
          <w:sz w:val="28"/>
          <w:szCs w:val="28"/>
        </w:rPr>
        <w:t>2.7.1. Для предоставления государственной услуги от граждан, указанных в подпункт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BD5486">
        <w:rPr>
          <w:rFonts w:ascii="Times New Roman" w:hAnsi="Times New Roman" w:cs="Times New Roman"/>
          <w:bCs/>
          <w:sz w:val="28"/>
          <w:szCs w:val="28"/>
        </w:rPr>
        <w:t xml:space="preserve"> 1.2.1.2 подраздела 1.2 Регламента, претендующих на выдачу удостоверения</w:t>
      </w:r>
      <w:r w:rsidR="00B905A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BD5486">
        <w:rPr>
          <w:rFonts w:ascii="Times New Roman" w:hAnsi="Times New Roman" w:cs="Times New Roman"/>
          <w:bCs/>
          <w:sz w:val="28"/>
          <w:szCs w:val="28"/>
        </w:rPr>
        <w:t>выдачу дубликата удостоверения</w:t>
      </w:r>
      <w:r w:rsidR="00B905A2">
        <w:rPr>
          <w:rFonts w:ascii="Times New Roman" w:hAnsi="Times New Roman" w:cs="Times New Roman"/>
          <w:bCs/>
          <w:sz w:val="28"/>
          <w:szCs w:val="28"/>
        </w:rPr>
        <w:t>)</w:t>
      </w:r>
      <w:r w:rsidRPr="00BD5486">
        <w:rPr>
          <w:rFonts w:ascii="Times New Roman" w:hAnsi="Times New Roman" w:cs="Times New Roman"/>
          <w:bCs/>
          <w:sz w:val="28"/>
          <w:szCs w:val="28"/>
        </w:rPr>
        <w:t xml:space="preserve">, кроме лиц, которым свидетельство о браке, свидетельство о </w:t>
      </w:r>
      <w:r>
        <w:rPr>
          <w:rFonts w:ascii="Times New Roman" w:hAnsi="Times New Roman" w:cs="Times New Roman"/>
          <w:bCs/>
          <w:sz w:val="28"/>
          <w:szCs w:val="28"/>
        </w:rPr>
        <w:t>смерти</w:t>
      </w:r>
      <w:r w:rsidRPr="00BD5486">
        <w:rPr>
          <w:rFonts w:ascii="Times New Roman" w:hAnsi="Times New Roman" w:cs="Times New Roman"/>
          <w:bCs/>
          <w:sz w:val="28"/>
          <w:szCs w:val="28"/>
        </w:rPr>
        <w:t xml:space="preserve">, выданы компетентными органами иностранного государства, необходимы свидетельство о браке и </w:t>
      </w:r>
      <w:proofErr w:type="gramStart"/>
      <w:r w:rsidRPr="00BD5486">
        <w:rPr>
          <w:rFonts w:ascii="Times New Roman" w:hAnsi="Times New Roman" w:cs="Times New Roman"/>
          <w:bCs/>
          <w:sz w:val="28"/>
          <w:szCs w:val="28"/>
        </w:rPr>
        <w:t>свидетельств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BD5486">
        <w:rPr>
          <w:rFonts w:ascii="Times New Roman" w:hAnsi="Times New Roman" w:cs="Times New Roman"/>
          <w:bCs/>
          <w:sz w:val="28"/>
          <w:szCs w:val="28"/>
        </w:rPr>
        <w:t xml:space="preserve"> о </w:t>
      </w:r>
      <w:r>
        <w:rPr>
          <w:rFonts w:ascii="Times New Roman" w:hAnsi="Times New Roman" w:cs="Times New Roman"/>
          <w:bCs/>
          <w:sz w:val="28"/>
          <w:szCs w:val="28"/>
        </w:rPr>
        <w:t>смерти</w:t>
      </w:r>
      <w:r w:rsidRPr="00BD5486">
        <w:rPr>
          <w:rFonts w:ascii="Times New Roman" w:hAnsi="Times New Roman" w:cs="Times New Roman"/>
          <w:bCs/>
          <w:sz w:val="28"/>
          <w:szCs w:val="28"/>
        </w:rPr>
        <w:t>.</w:t>
      </w:r>
    </w:p>
    <w:p w:rsidR="00BD5486" w:rsidRPr="00BD5486" w:rsidRDefault="00BD5486" w:rsidP="00BD5486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5486">
        <w:rPr>
          <w:rFonts w:ascii="Times New Roman" w:hAnsi="Times New Roman" w:cs="Times New Roman"/>
          <w:bCs/>
          <w:sz w:val="28"/>
          <w:szCs w:val="28"/>
        </w:rPr>
        <w:t xml:space="preserve">Свидетельство о браке и </w:t>
      </w:r>
      <w:proofErr w:type="gramStart"/>
      <w:r w:rsidRPr="00BD5486">
        <w:rPr>
          <w:rFonts w:ascii="Times New Roman" w:hAnsi="Times New Roman" w:cs="Times New Roman"/>
          <w:bCs/>
          <w:sz w:val="28"/>
          <w:szCs w:val="28"/>
        </w:rPr>
        <w:t>свидетельств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BD5486">
        <w:rPr>
          <w:rFonts w:ascii="Times New Roman" w:hAnsi="Times New Roman" w:cs="Times New Roman"/>
          <w:bCs/>
          <w:sz w:val="28"/>
          <w:szCs w:val="28"/>
        </w:rPr>
        <w:t xml:space="preserve"> о </w:t>
      </w:r>
      <w:r>
        <w:rPr>
          <w:rFonts w:ascii="Times New Roman" w:hAnsi="Times New Roman" w:cs="Times New Roman"/>
          <w:bCs/>
          <w:sz w:val="28"/>
          <w:szCs w:val="28"/>
        </w:rPr>
        <w:t xml:space="preserve">смерти </w:t>
      </w:r>
      <w:r w:rsidRPr="00BD5486">
        <w:rPr>
          <w:rFonts w:ascii="Times New Roman" w:hAnsi="Times New Roman" w:cs="Times New Roman"/>
          <w:bCs/>
          <w:sz w:val="28"/>
          <w:szCs w:val="28"/>
        </w:rPr>
        <w:t>(сведения о свидетельстве о браке и свидетельств</w:t>
      </w:r>
      <w:r w:rsidR="00AA6A8B">
        <w:rPr>
          <w:rFonts w:ascii="Times New Roman" w:hAnsi="Times New Roman" w:cs="Times New Roman"/>
          <w:bCs/>
          <w:sz w:val="28"/>
          <w:szCs w:val="28"/>
        </w:rPr>
        <w:t>е</w:t>
      </w:r>
      <w:r w:rsidRPr="00BD5486">
        <w:rPr>
          <w:rFonts w:ascii="Times New Roman" w:hAnsi="Times New Roman" w:cs="Times New Roman"/>
          <w:bCs/>
          <w:sz w:val="28"/>
          <w:szCs w:val="28"/>
        </w:rPr>
        <w:t xml:space="preserve"> о </w:t>
      </w:r>
      <w:r w:rsidR="00AA6A8B">
        <w:rPr>
          <w:rFonts w:ascii="Times New Roman" w:hAnsi="Times New Roman" w:cs="Times New Roman"/>
          <w:bCs/>
          <w:sz w:val="28"/>
          <w:szCs w:val="28"/>
        </w:rPr>
        <w:t>смерти</w:t>
      </w:r>
      <w:r w:rsidRPr="00BD5486">
        <w:rPr>
          <w:rFonts w:ascii="Times New Roman" w:hAnsi="Times New Roman" w:cs="Times New Roman"/>
          <w:bCs/>
          <w:sz w:val="28"/>
          <w:szCs w:val="28"/>
        </w:rPr>
        <w:t xml:space="preserve">) запрашиваются управлением социальной защиты населения, в которое обратился </w:t>
      </w:r>
      <w:r w:rsidR="00494AB6">
        <w:rPr>
          <w:rFonts w:ascii="Times New Roman" w:hAnsi="Times New Roman" w:cs="Times New Roman"/>
          <w:bCs/>
          <w:sz w:val="28"/>
          <w:szCs w:val="28"/>
        </w:rPr>
        <w:t>гражданин</w:t>
      </w:r>
      <w:r w:rsidRPr="00BD5486">
        <w:rPr>
          <w:rFonts w:ascii="Times New Roman" w:hAnsi="Times New Roman" w:cs="Times New Roman"/>
          <w:bCs/>
          <w:sz w:val="28"/>
          <w:szCs w:val="28"/>
        </w:rPr>
        <w:t xml:space="preserve"> с заявлением о предоставлении государственной услуги, в рамках межведомственного информационного взаимодействия в соответствующих органах записи актов гражданского состояния, образованных органами государственной власти субъектов Российской Федерации.</w:t>
      </w:r>
    </w:p>
    <w:p w:rsidR="00BD5486" w:rsidRPr="00BD5486" w:rsidRDefault="00494AB6" w:rsidP="00BD5486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Гражданин</w:t>
      </w:r>
      <w:r w:rsidR="00BD5486" w:rsidRPr="00BD5486">
        <w:rPr>
          <w:rFonts w:ascii="Times New Roman" w:hAnsi="Times New Roman" w:cs="Times New Roman"/>
          <w:bCs/>
          <w:sz w:val="28"/>
          <w:szCs w:val="28"/>
        </w:rPr>
        <w:t xml:space="preserve"> вправе по своей инициативе самостоятельно представить в управление социальной защиты населения свидетельство о браке и </w:t>
      </w:r>
      <w:proofErr w:type="gramStart"/>
      <w:r w:rsidR="00BD5486" w:rsidRPr="00BD5486">
        <w:rPr>
          <w:rFonts w:ascii="Times New Roman" w:hAnsi="Times New Roman" w:cs="Times New Roman"/>
          <w:bCs/>
          <w:sz w:val="28"/>
          <w:szCs w:val="28"/>
        </w:rPr>
        <w:t>свидетельств</w:t>
      </w:r>
      <w:r w:rsidR="00AA6A8B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="00BD5486" w:rsidRPr="00BD5486">
        <w:rPr>
          <w:rFonts w:ascii="Times New Roman" w:hAnsi="Times New Roman" w:cs="Times New Roman"/>
          <w:bCs/>
          <w:sz w:val="28"/>
          <w:szCs w:val="28"/>
        </w:rPr>
        <w:t xml:space="preserve"> о </w:t>
      </w:r>
      <w:r w:rsidR="00AA6A8B">
        <w:rPr>
          <w:rFonts w:ascii="Times New Roman" w:hAnsi="Times New Roman" w:cs="Times New Roman"/>
          <w:bCs/>
          <w:sz w:val="28"/>
          <w:szCs w:val="28"/>
        </w:rPr>
        <w:t>смерти</w:t>
      </w:r>
      <w:r w:rsidR="00BD5486" w:rsidRPr="00BD5486">
        <w:rPr>
          <w:rFonts w:ascii="Times New Roman" w:hAnsi="Times New Roman" w:cs="Times New Roman"/>
          <w:bCs/>
          <w:sz w:val="28"/>
          <w:szCs w:val="28"/>
        </w:rPr>
        <w:t>, кроме лиц, которым свидетельство о браке и свидетельств</w:t>
      </w:r>
      <w:r w:rsidR="00B905A2">
        <w:rPr>
          <w:rFonts w:ascii="Times New Roman" w:hAnsi="Times New Roman" w:cs="Times New Roman"/>
          <w:bCs/>
          <w:sz w:val="28"/>
          <w:szCs w:val="28"/>
        </w:rPr>
        <w:t>о</w:t>
      </w:r>
      <w:r w:rsidR="00BD5486" w:rsidRPr="00BD5486">
        <w:rPr>
          <w:rFonts w:ascii="Times New Roman" w:hAnsi="Times New Roman" w:cs="Times New Roman"/>
          <w:bCs/>
          <w:sz w:val="28"/>
          <w:szCs w:val="28"/>
        </w:rPr>
        <w:t xml:space="preserve"> о </w:t>
      </w:r>
      <w:r w:rsidR="00AA6A8B">
        <w:rPr>
          <w:rFonts w:ascii="Times New Roman" w:hAnsi="Times New Roman" w:cs="Times New Roman"/>
          <w:bCs/>
          <w:sz w:val="28"/>
          <w:szCs w:val="28"/>
        </w:rPr>
        <w:t xml:space="preserve">смерти </w:t>
      </w:r>
      <w:r w:rsidR="00BD5486" w:rsidRPr="00BD5486">
        <w:rPr>
          <w:rFonts w:ascii="Times New Roman" w:hAnsi="Times New Roman" w:cs="Times New Roman"/>
          <w:bCs/>
          <w:sz w:val="28"/>
          <w:szCs w:val="28"/>
        </w:rPr>
        <w:t>выданы компетентными органами иностранного государства.</w:t>
      </w:r>
    </w:p>
    <w:p w:rsidR="00BD5486" w:rsidRPr="00BD5486" w:rsidRDefault="00BD5486" w:rsidP="00BD5486">
      <w:pPr>
        <w:ind w:firstLine="709"/>
        <w:jc w:val="both"/>
        <w:rPr>
          <w:bCs/>
        </w:rPr>
      </w:pPr>
      <w:r w:rsidRPr="00BD5486">
        <w:rPr>
          <w:bCs/>
        </w:rPr>
        <w:lastRenderedPageBreak/>
        <w:t>2.7.</w:t>
      </w:r>
      <w:r>
        <w:rPr>
          <w:bCs/>
        </w:rPr>
        <w:t>2</w:t>
      </w:r>
      <w:r w:rsidRPr="00BD5486">
        <w:rPr>
          <w:bCs/>
        </w:rPr>
        <w:t>. </w:t>
      </w:r>
      <w:proofErr w:type="gramStart"/>
      <w:r w:rsidRPr="00BD5486">
        <w:rPr>
          <w:bCs/>
        </w:rPr>
        <w:t xml:space="preserve">Для предоставления государственной услуги гражданам, представившим документы, подтверждающие участие в проведении видов работ, указанных в Критериях отнесения граждан (в том числе временно направленных или командированных) к категориям граждан, принимавших непосредственное участие в работах по ликвидации последствий аварии </w:t>
      </w:r>
      <w:r>
        <w:rPr>
          <w:bCs/>
        </w:rPr>
        <w:t xml:space="preserve">                 </w:t>
      </w:r>
      <w:r w:rsidRPr="00BD5486">
        <w:rPr>
          <w:bCs/>
        </w:rPr>
        <w:t xml:space="preserve">в 1957 году на производственном объединении </w:t>
      </w:r>
      <w:r>
        <w:rPr>
          <w:bCs/>
        </w:rPr>
        <w:t>«</w:t>
      </w:r>
      <w:r w:rsidRPr="00BD5486">
        <w:rPr>
          <w:bCs/>
        </w:rPr>
        <w:t>Маяк</w:t>
      </w:r>
      <w:r>
        <w:rPr>
          <w:bCs/>
        </w:rPr>
        <w:t>»</w:t>
      </w:r>
      <w:r w:rsidRPr="00BD5486">
        <w:rPr>
          <w:bCs/>
        </w:rPr>
        <w:t>, а также граждан, занятых на работах по проведению защитных мероприятий и реабилитации радиоактивно загрязненных территорий вдоль</w:t>
      </w:r>
      <w:proofErr w:type="gramEnd"/>
      <w:r w:rsidRPr="00BD5486">
        <w:rPr>
          <w:bCs/>
        </w:rPr>
        <w:t xml:space="preserve"> реки </w:t>
      </w:r>
      <w:proofErr w:type="spellStart"/>
      <w:r w:rsidRPr="00BD5486">
        <w:rPr>
          <w:bCs/>
        </w:rPr>
        <w:t>Теча</w:t>
      </w:r>
      <w:proofErr w:type="spellEnd"/>
      <w:r w:rsidRPr="00BD5486">
        <w:rPr>
          <w:bCs/>
        </w:rPr>
        <w:t xml:space="preserve">, или проведение этих работ в конкретных населенных пунктах, входящих в Перечень населенных пунктов, подвергшихся радиоактивному загрязнению вследствие аварии </w:t>
      </w:r>
      <w:r>
        <w:rPr>
          <w:bCs/>
        </w:rPr>
        <w:t xml:space="preserve">                </w:t>
      </w:r>
      <w:r w:rsidRPr="00BD5486">
        <w:rPr>
          <w:bCs/>
        </w:rPr>
        <w:t xml:space="preserve">в 1957 году на производственном объединении </w:t>
      </w:r>
      <w:r>
        <w:rPr>
          <w:bCs/>
        </w:rPr>
        <w:t>«</w:t>
      </w:r>
      <w:r w:rsidRPr="00BD5486">
        <w:rPr>
          <w:bCs/>
        </w:rPr>
        <w:t>Маяк</w:t>
      </w:r>
      <w:r>
        <w:rPr>
          <w:bCs/>
        </w:rPr>
        <w:t>»</w:t>
      </w:r>
      <w:r w:rsidRPr="00BD5486">
        <w:rPr>
          <w:bCs/>
        </w:rPr>
        <w:t xml:space="preserve"> и сбросов радиоактивных отходов в реку </w:t>
      </w:r>
      <w:proofErr w:type="spellStart"/>
      <w:r w:rsidRPr="00BD5486">
        <w:rPr>
          <w:bCs/>
        </w:rPr>
        <w:t>Теча</w:t>
      </w:r>
      <w:proofErr w:type="spellEnd"/>
      <w:r w:rsidRPr="00BD5486">
        <w:rPr>
          <w:bCs/>
        </w:rPr>
        <w:t>, необходима справка, выдаваемая органами исполнительной власти Челябинской, Свердловской, Курганской областей.</w:t>
      </w:r>
    </w:p>
    <w:p w:rsidR="00BD5486" w:rsidRPr="00BD5486" w:rsidRDefault="00BD5486" w:rsidP="00BD5486">
      <w:pPr>
        <w:ind w:firstLine="709"/>
        <w:jc w:val="both"/>
        <w:rPr>
          <w:bCs/>
        </w:rPr>
      </w:pPr>
      <w:r w:rsidRPr="00BD5486">
        <w:rPr>
          <w:bCs/>
        </w:rPr>
        <w:t>Справка (дубликат справки), выдаваема</w:t>
      </w:r>
      <w:proofErr w:type="gramStart"/>
      <w:r w:rsidRPr="00BD5486">
        <w:rPr>
          <w:bCs/>
        </w:rPr>
        <w:t>я(</w:t>
      </w:r>
      <w:proofErr w:type="spellStart"/>
      <w:proofErr w:type="gramEnd"/>
      <w:r w:rsidRPr="00BD5486">
        <w:rPr>
          <w:bCs/>
        </w:rPr>
        <w:t>ый</w:t>
      </w:r>
      <w:proofErr w:type="spellEnd"/>
      <w:r w:rsidRPr="00BD5486">
        <w:rPr>
          <w:bCs/>
        </w:rPr>
        <w:t>) органами исполнительной власти Челябинской, Свердловской, Курганской областей, запрашивается министерством в рамках межведомственного информационного взаимодействия:</w:t>
      </w:r>
    </w:p>
    <w:p w:rsidR="00BD5486" w:rsidRPr="00BD5486" w:rsidRDefault="00BD5486" w:rsidP="00BD5486">
      <w:pPr>
        <w:ind w:firstLine="709"/>
        <w:jc w:val="both"/>
        <w:rPr>
          <w:bCs/>
        </w:rPr>
      </w:pPr>
      <w:r w:rsidRPr="00BD5486">
        <w:rPr>
          <w:bCs/>
        </w:rPr>
        <w:t xml:space="preserve">для граждан, пострадавших на территории Челябинской области </w:t>
      </w:r>
      <w:r>
        <w:rPr>
          <w:bCs/>
        </w:rPr>
        <w:t xml:space="preserve">– </w:t>
      </w:r>
      <w:r w:rsidRPr="00BD5486">
        <w:rPr>
          <w:bCs/>
        </w:rPr>
        <w:t>в Министерстве социальных отношений Челябинской области, находящемся по адресу:</w:t>
      </w:r>
      <w:r w:rsidR="00D26E40" w:rsidRPr="00D26E40">
        <w:rPr>
          <w:bCs/>
        </w:rPr>
        <w:t xml:space="preserve"> </w:t>
      </w:r>
      <w:r w:rsidR="00D26E40" w:rsidRPr="00BD5486">
        <w:rPr>
          <w:bCs/>
        </w:rPr>
        <w:t>454048</w:t>
      </w:r>
      <w:r w:rsidR="00D26E40">
        <w:rPr>
          <w:bCs/>
        </w:rPr>
        <w:t>,</w:t>
      </w:r>
      <w:r w:rsidRPr="00BD5486">
        <w:rPr>
          <w:bCs/>
        </w:rPr>
        <w:t xml:space="preserve"> </w:t>
      </w:r>
      <w:r w:rsidR="00D26E40" w:rsidRPr="00BD5486">
        <w:rPr>
          <w:bCs/>
        </w:rPr>
        <w:t>г. Челябинск,</w:t>
      </w:r>
      <w:r w:rsidR="00D26E40">
        <w:rPr>
          <w:bCs/>
        </w:rPr>
        <w:t xml:space="preserve"> </w:t>
      </w:r>
      <w:r w:rsidRPr="00BD5486">
        <w:rPr>
          <w:bCs/>
        </w:rPr>
        <w:t>ул. Воровского, д. 30;</w:t>
      </w:r>
    </w:p>
    <w:p w:rsidR="00BD5486" w:rsidRPr="00BD5486" w:rsidRDefault="00BD5486" w:rsidP="00BD5486">
      <w:pPr>
        <w:ind w:firstLine="709"/>
        <w:jc w:val="both"/>
        <w:rPr>
          <w:bCs/>
        </w:rPr>
      </w:pPr>
      <w:r w:rsidRPr="00BD5486">
        <w:rPr>
          <w:bCs/>
        </w:rPr>
        <w:t xml:space="preserve">для граждан, пострадавших на территории Свердловской области </w:t>
      </w:r>
      <w:r>
        <w:rPr>
          <w:bCs/>
        </w:rPr>
        <w:t xml:space="preserve">– </w:t>
      </w:r>
      <w:r w:rsidRPr="00BD5486">
        <w:rPr>
          <w:bCs/>
        </w:rPr>
        <w:t xml:space="preserve">в Министерстве социальной политики Свердловской области, находящемся по адресу: </w:t>
      </w:r>
      <w:r w:rsidR="00D32706" w:rsidRPr="00BD5486">
        <w:rPr>
          <w:bCs/>
        </w:rPr>
        <w:t>620144</w:t>
      </w:r>
      <w:r w:rsidR="00D32706">
        <w:rPr>
          <w:bCs/>
        </w:rPr>
        <w:t xml:space="preserve">, </w:t>
      </w:r>
      <w:r w:rsidR="00D32706" w:rsidRPr="00BD5486">
        <w:rPr>
          <w:bCs/>
        </w:rPr>
        <w:t>г. Екатеринбург,</w:t>
      </w:r>
      <w:r w:rsidR="00D32706">
        <w:rPr>
          <w:bCs/>
        </w:rPr>
        <w:t xml:space="preserve"> </w:t>
      </w:r>
      <w:r w:rsidRPr="00BD5486">
        <w:rPr>
          <w:bCs/>
        </w:rPr>
        <w:t>ул. Большакова, д. 105;</w:t>
      </w:r>
    </w:p>
    <w:p w:rsidR="00BD5486" w:rsidRPr="00BD5486" w:rsidRDefault="00BD5486" w:rsidP="00BD5486">
      <w:pPr>
        <w:ind w:firstLine="709"/>
        <w:jc w:val="both"/>
        <w:rPr>
          <w:bCs/>
        </w:rPr>
      </w:pPr>
      <w:r w:rsidRPr="00BD5486">
        <w:rPr>
          <w:bCs/>
        </w:rPr>
        <w:t>для граждан, пострадавших в Курганской области</w:t>
      </w:r>
      <w:r>
        <w:rPr>
          <w:bCs/>
        </w:rPr>
        <w:t xml:space="preserve"> – </w:t>
      </w:r>
      <w:r w:rsidRPr="00BD5486">
        <w:rPr>
          <w:bCs/>
        </w:rPr>
        <w:t xml:space="preserve">в Главном управлении социальной защиты населения Курганской области, находящемся по адресу: </w:t>
      </w:r>
      <w:r w:rsidR="00AD2256" w:rsidRPr="00BD5486">
        <w:rPr>
          <w:bCs/>
        </w:rPr>
        <w:t>640000</w:t>
      </w:r>
      <w:r w:rsidR="00AD2256">
        <w:rPr>
          <w:bCs/>
        </w:rPr>
        <w:t>,</w:t>
      </w:r>
      <w:r w:rsidR="00AD2256" w:rsidRPr="00AD2256">
        <w:rPr>
          <w:bCs/>
        </w:rPr>
        <w:t xml:space="preserve"> </w:t>
      </w:r>
      <w:r w:rsidR="00AD2256" w:rsidRPr="00BD5486">
        <w:rPr>
          <w:bCs/>
        </w:rPr>
        <w:t>г. Курган,</w:t>
      </w:r>
      <w:r w:rsidR="00AD2256">
        <w:rPr>
          <w:bCs/>
        </w:rPr>
        <w:t xml:space="preserve"> </w:t>
      </w:r>
      <w:r w:rsidRPr="00BD5486">
        <w:rPr>
          <w:bCs/>
        </w:rPr>
        <w:t>ул. Р. Зорге, д. 39.</w:t>
      </w:r>
    </w:p>
    <w:p w:rsidR="00BD5486" w:rsidRPr="00BD5486" w:rsidRDefault="000160CB" w:rsidP="00BD5486">
      <w:pPr>
        <w:ind w:firstLine="709"/>
        <w:jc w:val="both"/>
        <w:rPr>
          <w:bCs/>
        </w:rPr>
      </w:pPr>
      <w:r>
        <w:rPr>
          <w:bCs/>
        </w:rPr>
        <w:t xml:space="preserve">Гражданин </w:t>
      </w:r>
      <w:r w:rsidR="00BD5486" w:rsidRPr="00BD5486">
        <w:rPr>
          <w:bCs/>
        </w:rPr>
        <w:t>вправе по своей инициативе самостоятельно представить в управление социальной защиты населения справку, выдаваемую органами исполнительной власти Челябинской, Свердловской, Курганской областей.</w:t>
      </w:r>
    </w:p>
    <w:p w:rsidR="00BD5486" w:rsidRPr="00BD5486" w:rsidRDefault="00BD5486" w:rsidP="00BD5486">
      <w:pPr>
        <w:ind w:firstLine="709"/>
        <w:jc w:val="both"/>
        <w:rPr>
          <w:bCs/>
        </w:rPr>
      </w:pPr>
      <w:r w:rsidRPr="00BD5486">
        <w:rPr>
          <w:bCs/>
        </w:rPr>
        <w:t>2.7.</w:t>
      </w:r>
      <w:r>
        <w:rPr>
          <w:bCs/>
        </w:rPr>
        <w:t>3</w:t>
      </w:r>
      <w:r w:rsidRPr="00BD5486">
        <w:rPr>
          <w:bCs/>
        </w:rPr>
        <w:t>. Для предоставления государственной услуги от граждан, претендующих на выдачу дубликата удостоверения, необходима справка из органов внутренних дел об утрате удостоверения, подтверждающая, что утраченное удостоверение не найдено.</w:t>
      </w:r>
    </w:p>
    <w:p w:rsidR="00BD5486" w:rsidRPr="00BD5486" w:rsidRDefault="00BD5486" w:rsidP="00BD5486">
      <w:pPr>
        <w:ind w:firstLine="709"/>
        <w:jc w:val="both"/>
        <w:rPr>
          <w:bCs/>
        </w:rPr>
      </w:pPr>
      <w:r w:rsidRPr="00BD5486">
        <w:rPr>
          <w:bCs/>
        </w:rPr>
        <w:t xml:space="preserve">Справка из органов внутренних дел об утрате удостоверения (сведения об утраченном документе (удостоверении)) запрашивается управлением социальной защиты населения, в которое обратился </w:t>
      </w:r>
      <w:r w:rsidR="00B612A8">
        <w:rPr>
          <w:bCs/>
        </w:rPr>
        <w:t>гражданин</w:t>
      </w:r>
      <w:r w:rsidRPr="00BD5486">
        <w:rPr>
          <w:bCs/>
        </w:rPr>
        <w:t xml:space="preserve"> с заявлением о предоставлении государственной услуги, в рамках межведомственного информационного взаимодействия в соответствующем территориальном органе Министерства внутренних дел России по Краснодарскому краю.</w:t>
      </w:r>
    </w:p>
    <w:p w:rsidR="00BD5486" w:rsidRPr="00BD5486" w:rsidRDefault="00B612A8" w:rsidP="00BD5486">
      <w:pPr>
        <w:ind w:firstLine="709"/>
        <w:jc w:val="both"/>
        <w:rPr>
          <w:bCs/>
        </w:rPr>
      </w:pPr>
      <w:r>
        <w:rPr>
          <w:bCs/>
        </w:rPr>
        <w:t>Гражданин</w:t>
      </w:r>
      <w:r w:rsidR="00BD5486" w:rsidRPr="00BD5486">
        <w:rPr>
          <w:bCs/>
        </w:rPr>
        <w:t> вправе по своей инициативе самостоятельно представить в управление социальной защиты населения справку из органов внутренних дел об утрате удостоверения.</w:t>
      </w:r>
    </w:p>
    <w:p w:rsidR="00BD5486" w:rsidRPr="00BD5486" w:rsidRDefault="00BD5486" w:rsidP="00BD5486">
      <w:pPr>
        <w:ind w:firstLine="709"/>
        <w:jc w:val="both"/>
        <w:rPr>
          <w:bCs/>
        </w:rPr>
      </w:pPr>
      <w:r w:rsidRPr="00BD5486">
        <w:rPr>
          <w:bCs/>
        </w:rPr>
        <w:t>2.7.</w:t>
      </w:r>
      <w:r>
        <w:rPr>
          <w:bCs/>
        </w:rPr>
        <w:t>4</w:t>
      </w:r>
      <w:r w:rsidRPr="00BD5486">
        <w:rPr>
          <w:bCs/>
        </w:rPr>
        <w:t xml:space="preserve">. Непредставление </w:t>
      </w:r>
      <w:r w:rsidR="00EE648D">
        <w:rPr>
          <w:bCs/>
        </w:rPr>
        <w:t>гражданином</w:t>
      </w:r>
      <w:r w:rsidRPr="00BD5486">
        <w:rPr>
          <w:bCs/>
        </w:rPr>
        <w:t xml:space="preserve"> документов, указанных в настоящем разделе, не является основанием для отказа в предоставлении государственной услуги</w:t>
      </w:r>
      <w:proofErr w:type="gramStart"/>
      <w:r w:rsidRPr="00BD5486">
        <w:rPr>
          <w:bCs/>
        </w:rPr>
        <w:t>.</w:t>
      </w:r>
      <w:r>
        <w:rPr>
          <w:bCs/>
        </w:rPr>
        <w:t>»;</w:t>
      </w:r>
      <w:proofErr w:type="gramEnd"/>
    </w:p>
    <w:p w:rsidR="000955F4" w:rsidRDefault="000955F4" w:rsidP="000955F4">
      <w:pPr>
        <w:ind w:firstLine="709"/>
        <w:jc w:val="both"/>
        <w:rPr>
          <w:bCs/>
        </w:rPr>
      </w:pPr>
      <w:r>
        <w:rPr>
          <w:bCs/>
        </w:rPr>
        <w:lastRenderedPageBreak/>
        <w:t>подраздел 2.8 изложить в следующей редакции:</w:t>
      </w:r>
    </w:p>
    <w:p w:rsidR="000955F4" w:rsidRPr="00457DD7" w:rsidRDefault="000955F4" w:rsidP="000955F4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EE648D">
        <w:rPr>
          <w:b/>
        </w:rPr>
        <w:t>гражданина</w:t>
      </w:r>
      <w:r>
        <w:rPr>
          <w:b/>
        </w:rPr>
        <w:t xml:space="preserve"> </w:t>
      </w:r>
    </w:p>
    <w:p w:rsidR="000955F4" w:rsidRPr="00457DD7" w:rsidRDefault="000955F4" w:rsidP="000955F4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 требовать от </w:t>
      </w:r>
      <w:r w:rsidR="00EE648D">
        <w:t>граждан</w:t>
      </w:r>
      <w:r w:rsidRPr="00457DD7">
        <w:t>: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 xml:space="preserve">2.8.2.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вправе: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0955F4" w:rsidRPr="00457DD7" w:rsidRDefault="000955F4" w:rsidP="000955F4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3D6DC4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3D6DC4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3D6DC4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3D6DC4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365AE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D6DC4">
        <w:rPr>
          <w:rFonts w:ascii="Times New Roman" w:hAnsi="Times New Roman" w:cs="Times New Roman"/>
          <w:b/>
          <w:bCs/>
          <w:color w:val="000001"/>
          <w:sz w:val="28"/>
          <w:szCs w:val="28"/>
        </w:rPr>
        <w:t>и при получении результата предоставления таких услуг</w:t>
      </w:r>
      <w:r w:rsidRPr="00365AE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lastRenderedPageBreak/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0E21FD" w:rsidRDefault="000E21FD" w:rsidP="000E21FD">
      <w:pPr>
        <w:ind w:firstLine="709"/>
        <w:jc w:val="both"/>
      </w:pPr>
      <w:r>
        <w:t>подраздел 2.15 изложить в следующей редакции:</w:t>
      </w:r>
    </w:p>
    <w:p w:rsidR="000E21FD" w:rsidRPr="00012675" w:rsidRDefault="000E21FD" w:rsidP="000E21FD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</w:t>
      </w:r>
      <w:r w:rsidR="0035031F">
        <w:rPr>
          <w:rFonts w:ascii="Times New Roman" w:hAnsi="Times New Roman" w:cs="Times New Roman"/>
          <w:b/>
          <w:bCs/>
          <w:color w:val="000001"/>
          <w:sz w:val="28"/>
          <w:szCs w:val="28"/>
        </w:rPr>
        <w:t>гражданина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0E21FD" w:rsidRPr="00012675" w:rsidRDefault="000E21FD" w:rsidP="000E21FD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0E21FD" w:rsidRPr="002A466D" w:rsidRDefault="000E21FD" w:rsidP="000E21FD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0E21FD" w:rsidRDefault="000E21FD" w:rsidP="000E21FD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0E21FD" w:rsidRPr="002A466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</w:t>
      </w:r>
      <w:r w:rsidR="00055D14">
        <w:rPr>
          <w:rFonts w:ascii="Times New Roman" w:hAnsi="Times New Roman" w:cs="Times New Roman"/>
          <w:sz w:val="28"/>
          <w:szCs w:val="28"/>
        </w:rPr>
        <w:t>гражданином</w:t>
      </w:r>
      <w:r w:rsidRPr="002A466D">
        <w:rPr>
          <w:rFonts w:ascii="Times New Roman" w:hAnsi="Times New Roman" w:cs="Times New Roman"/>
          <w:sz w:val="28"/>
          <w:szCs w:val="28"/>
        </w:rPr>
        <w:t xml:space="preserve"> 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0E21FD" w:rsidRPr="002A466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0E21FD" w:rsidRPr="002A466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>, в том числе с 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</w:t>
      </w:r>
      <w:r w:rsidRPr="007D0551">
        <w:rPr>
          <w:rFonts w:ascii="Times New Roman" w:hAnsi="Times New Roman" w:cs="Times New Roman"/>
          <w:sz w:val="28"/>
          <w:szCs w:val="28"/>
        </w:rPr>
        <w:lastRenderedPageBreak/>
        <w:t>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первый после слов «должностных лиц управлений </w:t>
      </w:r>
      <w:proofErr w:type="gramStart"/>
      <w:r>
        <w:rPr>
          <w:bCs/>
        </w:rPr>
        <w:t>социальной</w:t>
      </w:r>
      <w:proofErr w:type="gramEnd"/>
      <w:r>
        <w:rPr>
          <w:bCs/>
        </w:rPr>
        <w:t xml:space="preserve">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 xml:space="preserve">2.16.8. Прием </w:t>
      </w:r>
      <w:r w:rsidR="006712C0">
        <w:rPr>
          <w:bCs/>
        </w:rPr>
        <w:t>граждан</w:t>
      </w:r>
      <w:r w:rsidRPr="006629DC">
        <w:rPr>
          <w:bCs/>
        </w:rPr>
        <w:t xml:space="preserve"> 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0E21FD" w:rsidRDefault="000E21FD" w:rsidP="000E21FD">
      <w:pPr>
        <w:ind w:firstLine="709"/>
        <w:jc w:val="both"/>
        <w:rPr>
          <w:bCs/>
        </w:rPr>
      </w:pPr>
      <w:r>
        <w:rPr>
          <w:bCs/>
        </w:rPr>
        <w:t>в пункте 2.17.1</w:t>
      </w:r>
      <w:r w:rsidR="00C757F7">
        <w:rPr>
          <w:bCs/>
        </w:rPr>
        <w:t xml:space="preserve"> подраздела 2.17</w:t>
      </w:r>
      <w:r>
        <w:rPr>
          <w:bCs/>
        </w:rPr>
        <w:t>:</w:t>
      </w:r>
    </w:p>
    <w:p w:rsidR="000E21FD" w:rsidRDefault="000E21FD" w:rsidP="000E21FD">
      <w:pPr>
        <w:ind w:firstLine="709"/>
        <w:jc w:val="both"/>
        <w:rPr>
          <w:bCs/>
        </w:rPr>
      </w:pPr>
      <w:r>
        <w:rPr>
          <w:bCs/>
        </w:rPr>
        <w:t>абзац седьмой после слов «в форме электронного документа» дополнить словами «в том числе с использованием Портала»;</w:t>
      </w:r>
    </w:p>
    <w:p w:rsidR="000E21FD" w:rsidRDefault="000E21FD" w:rsidP="000E21FD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абзацами следующего содержания: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</w:t>
      </w:r>
      <w:r w:rsidR="00EB2F03">
        <w:rPr>
          <w:rFonts w:ascii="Times New Roman" w:hAnsi="Times New Roman"/>
          <w:sz w:val="28"/>
          <w:szCs w:val="28"/>
        </w:rPr>
        <w:t>гражданина</w:t>
      </w:r>
      <w:r w:rsidRPr="00A03226">
        <w:rPr>
          <w:rFonts w:ascii="Times New Roman" w:hAnsi="Times New Roman"/>
          <w:sz w:val="28"/>
          <w:szCs w:val="28"/>
        </w:rPr>
        <w:t xml:space="preserve"> 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</w:t>
      </w:r>
      <w:r w:rsidR="00EB2F03">
        <w:rPr>
          <w:rFonts w:ascii="Times New Roman" w:hAnsi="Times New Roman" w:cs="Times New Roman"/>
          <w:sz w:val="28"/>
          <w:szCs w:val="28"/>
        </w:rPr>
        <w:t>гражданином</w:t>
      </w:r>
      <w:r w:rsidRPr="00A03226">
        <w:rPr>
          <w:rFonts w:ascii="Times New Roman" w:hAnsi="Times New Roman" w:cs="Times New Roman"/>
          <w:sz w:val="28"/>
          <w:szCs w:val="28"/>
        </w:rPr>
        <w:t xml:space="preserve"> по его инициативе самостоятельно, в случае необходимости – </w:t>
      </w:r>
      <w:r w:rsidR="00EB2F0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03226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EB2F0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EB2F03">
        <w:rPr>
          <w:rFonts w:ascii="Times New Roman" w:hAnsi="Times New Roman" w:cs="Times New Roman"/>
          <w:sz w:val="28"/>
          <w:szCs w:val="28"/>
        </w:rPr>
        <w:t>гражданина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 с должностными лицами управления 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BB53CC" w:rsidRPr="005C653C">
        <w:rPr>
          <w:rFonts w:ascii="Times New Roman" w:hAnsi="Times New Roman" w:cs="Times New Roman"/>
          <w:sz w:val="28"/>
          <w:szCs w:val="28"/>
        </w:rPr>
        <w:t xml:space="preserve"> защиты населения и работниками МФЦ </w:t>
      </w:r>
      <w:r w:rsidR="00EB2F0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B53CC" w:rsidRPr="005C653C">
        <w:rPr>
          <w:rFonts w:ascii="Times New Roman" w:hAnsi="Times New Roman" w:cs="Times New Roman"/>
          <w:sz w:val="28"/>
          <w:szCs w:val="28"/>
        </w:rPr>
        <w:t>не более 15 минут.»;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0E21FD" w:rsidRPr="00DF24ED" w:rsidRDefault="000E21FD" w:rsidP="000E21FD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 w:rsidR="00E01CDF">
        <w:rPr>
          <w:rFonts w:ascii="Times New Roman" w:hAnsi="Times New Roman" w:cs="Times New Roman"/>
          <w:sz w:val="28"/>
          <w:szCs w:val="28"/>
        </w:rPr>
        <w:t>гражданам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через управления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защиты населения;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E01CDF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F70E8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служащего. </w:t>
      </w:r>
      <w:proofErr w:type="gramEnd"/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 w:rsidR="004C6D29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1D6616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услуги в электронной форме прилагаемые документы должны быть подписаны электронной подписью </w:t>
      </w:r>
      <w:r w:rsidR="001D6616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статей 21.1 и 21.2 Федерального закона от 27 июля 2010 года № 210-ФЗ </w:t>
      </w:r>
      <w:r w:rsidR="00925C4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0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1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DF11CF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направлением </w:t>
      </w:r>
      <w:r w:rsidR="00DF11CF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A36B8F">
        <w:rPr>
          <w:rFonts w:ascii="Times New Roman" w:hAnsi="Times New Roman" w:cs="Times New Roman"/>
          <w:sz w:val="28"/>
          <w:szCs w:val="28"/>
        </w:rPr>
        <w:t xml:space="preserve"> 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="00F35A24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</w:t>
      </w:r>
      <w:r w:rsidR="00F35A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2011 года 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</w:t>
      </w:r>
      <w:r w:rsidR="00F35A24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 либо в его личный кабинет на Портале. 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 w:rsidR="00F35A24">
        <w:rPr>
          <w:rFonts w:ascii="Times New Roman" w:hAnsi="Times New Roman" w:cs="Times New Roman"/>
          <w:sz w:val="28"/>
          <w:szCs w:val="28"/>
        </w:rPr>
        <w:t>гражданин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вправе обратиться повторно </w:t>
      </w:r>
      <w:r w:rsidR="00F35A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>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в 1-дневный срок сообщает </w:t>
      </w:r>
      <w:r w:rsidR="00BE23B9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 w:rsidR="00BE23B9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143082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0B03DA">
        <w:rPr>
          <w:rFonts w:ascii="Times New Roman" w:hAnsi="Times New Roman" w:cs="Times New Roman"/>
          <w:sz w:val="28"/>
          <w:szCs w:val="28"/>
        </w:rPr>
        <w:t>гражданин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0E21FD" w:rsidRPr="00A32D8B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 w:rsidR="000B03DA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553DBE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0E21FD" w:rsidRPr="00A36B8F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933405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0E21FD" w:rsidRDefault="000E21FD" w:rsidP="000E21F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933405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111762" w:rsidRDefault="00111762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лов «в управлении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B30E46" w:rsidRDefault="00B30E46" w:rsidP="00B30E4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Портала.» дополнить абзацем следующего содержания:</w:t>
      </w:r>
      <w:proofErr w:type="gramEnd"/>
    </w:p>
    <w:p w:rsidR="00B30E46" w:rsidRDefault="00B30E46" w:rsidP="00B30E4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A279E8">
        <w:rPr>
          <w:rFonts w:ascii="Times New Roman" w:hAnsi="Times New Roman" w:cs="Times New Roman"/>
          <w:bCs/>
          <w:color w:val="000001"/>
          <w:sz w:val="28"/>
          <w:szCs w:val="28"/>
        </w:rPr>
        <w:t>гражданином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F467A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«информирует </w:t>
      </w:r>
      <w:r w:rsidR="00D07654">
        <w:rPr>
          <w:rFonts w:ascii="Times New Roman" w:hAnsi="Times New Roman" w:cs="Times New Roman"/>
          <w:bCs/>
          <w:color w:val="000001"/>
          <w:sz w:val="28"/>
          <w:szCs w:val="28"/>
        </w:rPr>
        <w:t>гражданина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заменить словами «направляет </w:t>
      </w:r>
      <w:r w:rsidR="00D07654">
        <w:rPr>
          <w:rFonts w:ascii="Times New Roman" w:hAnsi="Times New Roman" w:cs="Times New Roman"/>
          <w:bCs/>
          <w:color w:val="000001"/>
          <w:sz w:val="28"/>
          <w:szCs w:val="28"/>
        </w:rPr>
        <w:t>гражданину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электронное сообщение»;</w:t>
      </w:r>
    </w:p>
    <w:p w:rsidR="00BD0EFA" w:rsidRDefault="00BD0EFA" w:rsidP="00BD0EFA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3.2.2 изложить в следующей редакции:</w:t>
      </w:r>
    </w:p>
    <w:p w:rsidR="00BD0EFA" w:rsidRPr="00763997" w:rsidRDefault="00BD0EFA" w:rsidP="00BD0EFA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3.2.2. 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услуги.</w:t>
      </w:r>
    </w:p>
    <w:p w:rsidR="00BD0EFA" w:rsidRPr="00763997" w:rsidRDefault="00BD0EFA" w:rsidP="00BD0EFA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Основанием для осуществления административной процедуры по формированию и направлению управлением социальной защиты населения межведомственных запросов в органы (организации), участвующие в предоставлении государственной услуги, является поступление в управление социальной защиты населения по месту жительства гражданина заявления о предоставлении государственной услуги.</w:t>
      </w:r>
    </w:p>
    <w:p w:rsidR="00BD0EFA" w:rsidRPr="00763997" w:rsidRDefault="00BD0EFA" w:rsidP="00BD0EFA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Д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олжностное лицо управления социальной защиты населения в течение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информации:</w:t>
      </w:r>
    </w:p>
    <w:p w:rsidR="00BD0EFA" w:rsidRDefault="00BD0EFA" w:rsidP="00BD0EFA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сведений о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свидетельстве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о браке и свидетельств</w:t>
      </w:r>
      <w:r w:rsidR="00D2622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о </w:t>
      </w:r>
      <w:r w:rsidR="00D2622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смерти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– 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в органах записи актов гражданского состояния, образованных органами государственной власти субъектов Российской Федерации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, в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случае непредставления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гражданами, указанными в подпункт</w:t>
      </w:r>
      <w:r w:rsidR="00D26228">
        <w:rPr>
          <w:rFonts w:ascii="Times New Roman" w:hAnsi="Times New Roman" w:cs="Times New Roman"/>
          <w:bCs/>
          <w:color w:val="000001"/>
          <w:sz w:val="28"/>
          <w:szCs w:val="28"/>
        </w:rPr>
        <w:t>е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1.2.1.2 подраздела 1.2 Регламента, претендующими на выдачу удостоверения</w:t>
      </w:r>
      <w:r w:rsidR="00B905A2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выдачу дубликата удостоверения</w:t>
      </w:r>
      <w:r w:rsidR="00B905A2">
        <w:rPr>
          <w:rFonts w:ascii="Times New Roman" w:hAnsi="Times New Roman" w:cs="Times New Roman"/>
          <w:bCs/>
          <w:color w:val="000001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, свидетельства о браке и свидетельств</w:t>
      </w:r>
      <w:r w:rsidR="00D26228">
        <w:rPr>
          <w:rFonts w:ascii="Times New Roman" w:hAnsi="Times New Roman" w:cs="Times New Roman"/>
          <w:bCs/>
          <w:color w:val="000001"/>
          <w:sz w:val="28"/>
          <w:szCs w:val="28"/>
        </w:rPr>
        <w:t>а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о </w:t>
      </w:r>
      <w:r w:rsidR="00D26228">
        <w:rPr>
          <w:rFonts w:ascii="Times New Roman" w:hAnsi="Times New Roman" w:cs="Times New Roman"/>
          <w:bCs/>
          <w:color w:val="000001"/>
          <w:sz w:val="28"/>
          <w:szCs w:val="28"/>
        </w:rPr>
        <w:t>смерти</w:t>
      </w:r>
      <w:r w:rsidR="0094446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кроме лиц, которым свидетельство о браке, свидетельство о </w:t>
      </w:r>
      <w:r w:rsidR="00D26228">
        <w:rPr>
          <w:rFonts w:ascii="Times New Roman" w:hAnsi="Times New Roman" w:cs="Times New Roman"/>
          <w:bCs/>
          <w:color w:val="000001"/>
          <w:sz w:val="28"/>
          <w:szCs w:val="28"/>
        </w:rPr>
        <w:t>смерти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выдано компетентными органами иностранного государства</w:t>
      </w:r>
      <w:r w:rsidR="00944464">
        <w:rPr>
          <w:rFonts w:ascii="Times New Roman" w:hAnsi="Times New Roman" w:cs="Times New Roman"/>
          <w:bCs/>
          <w:color w:val="000001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BD0EFA" w:rsidRDefault="00BD0EFA" w:rsidP="00BD0EFA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сведений об утраченном документе (удостоверении)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– 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в территориальном органе Министерства внутренних дел России по Краснодарскому краю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,                   </w:t>
      </w:r>
      <w:r w:rsidRPr="00BD62B9">
        <w:rPr>
          <w:rFonts w:ascii="Times New Roman" w:hAnsi="Times New Roman" w:cs="Times New Roman"/>
          <w:bCs/>
          <w:color w:val="000001"/>
          <w:sz w:val="28"/>
          <w:szCs w:val="28"/>
        </w:rPr>
        <w:t>в случае непредставления гражданином, претендующим на выдачу дубликата удостоверения, справки из органов внутренних дел об утрате удостоверения, подтверждающей, что утраченное удостоверение не найдено.</w:t>
      </w:r>
    </w:p>
    <w:p w:rsidR="00BD0EFA" w:rsidRPr="00763997" w:rsidRDefault="00BD0EFA" w:rsidP="00BD0EFA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Межведомственный запрос может направляться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В случае отсутствия технической возможности для отправки запроса в электронном виде, запрос направляется на бумажном носителе</w:t>
      </w:r>
      <w:proofErr w:type="gramStart"/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»;</w:t>
      </w:r>
      <w:proofErr w:type="gramEnd"/>
    </w:p>
    <w:p w:rsidR="00B4558E" w:rsidRDefault="00B4558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шестом пункта 3.2.4 слова «в Министерстве социальной защиты населения Свердловской области» заменить словами «в Министерстве социальной политики Свердловской области»;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шестом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EB1635">
        <w:rPr>
          <w:rFonts w:ascii="Times New Roman" w:hAnsi="Times New Roman" w:cs="Times New Roman"/>
          <w:bCs/>
          <w:color w:val="000001"/>
          <w:sz w:val="28"/>
          <w:szCs w:val="28"/>
        </w:rPr>
        <w:t>6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B30E46" w:rsidRDefault="00B30E46" w:rsidP="00B30E4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B30E46" w:rsidRPr="00835A08" w:rsidRDefault="00B30E46" w:rsidP="00B30E46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B30E46" w:rsidRPr="00835A08" w:rsidRDefault="00B30E46" w:rsidP="00B30E46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B30E46" w:rsidRPr="00835A08" w:rsidRDefault="00B30E46" w:rsidP="00B30E46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B30E46" w:rsidRPr="00457DD7" w:rsidRDefault="00B30E46" w:rsidP="00B30E46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 </w:t>
      </w:r>
      <w:r w:rsidR="00435AB1">
        <w:t>гражданина</w:t>
      </w:r>
      <w:r>
        <w:t xml:space="preserve">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435AB1">
        <w:t>Гражданину</w:t>
      </w:r>
      <w:r>
        <w:t xml:space="preserve">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435AB1">
        <w:t>граждан</w:t>
      </w:r>
      <w:r w:rsidRPr="00457DD7">
        <w:t>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98073C">
        <w:t>гражданина</w:t>
      </w:r>
      <w:r>
        <w:t xml:space="preserve">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 xml:space="preserve">тентификации в соответствии с нормативными правовыми актами Российской Федерации, указания цели </w:t>
      </w:r>
      <w:r w:rsidRPr="00457DD7">
        <w:lastRenderedPageBreak/>
        <w:t>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98073C">
        <w:t xml:space="preserve">гражданином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 w:rsidR="0098073C">
        <w:t>гражданином</w:t>
      </w:r>
      <w:r>
        <w:t xml:space="preserve">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98073C">
        <w:t>гражданин</w:t>
      </w:r>
      <w:r>
        <w:t xml:space="preserve">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98073C">
        <w:t>гражданину</w:t>
      </w:r>
      <w:r>
        <w:t xml:space="preserve"> </w:t>
      </w:r>
      <w:r w:rsidRPr="00457DD7">
        <w:t>обеспечивается: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в) сохранение ранее введенных в электронную форму запроса значений в любой момент по желанию </w:t>
      </w:r>
      <w:r w:rsidR="0098073C">
        <w:t>гражданина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 w:rsidR="003D0081">
        <w:t>гражданином</w:t>
      </w:r>
      <w:r>
        <w:t xml:space="preserve">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 w:rsidR="003D0081">
        <w:t>гражданина</w:t>
      </w:r>
      <w:r>
        <w:t xml:space="preserve"> </w:t>
      </w:r>
      <w:r w:rsidRPr="00457DD7">
        <w:t>на Портале к ранее поданным запросам в течение не менее одного года, а также частично сформированны</w:t>
      </w:r>
      <w:r>
        <w:t>м</w:t>
      </w:r>
      <w:r w:rsidRPr="00457DD7">
        <w:t xml:space="preserve"> запрос</w:t>
      </w:r>
      <w:r>
        <w:t>ам</w:t>
      </w:r>
      <w:r w:rsidRPr="00457DD7">
        <w:t xml:space="preserve"> – в течение не менее трех месяцев.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FD13A4">
        <w:t>гражданина</w:t>
      </w:r>
      <w:r>
        <w:t xml:space="preserve"> </w:t>
      </w:r>
      <w:r w:rsidRPr="00457DD7">
        <w:t xml:space="preserve">должностным лицом управления социальной защиты населения статус запроса </w:t>
      </w:r>
      <w:r w:rsidR="00FD13A4">
        <w:t>гражданина</w:t>
      </w:r>
      <w:bookmarkStart w:id="1" w:name="_GoBack"/>
      <w:bookmarkEnd w:id="1"/>
      <w:r>
        <w:t xml:space="preserve"> </w:t>
      </w:r>
      <w:r w:rsidRPr="00457DD7">
        <w:t>в личном кабинете на Портале обновляется до статуса «принято».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5D441A">
        <w:t>гражданину</w:t>
      </w:r>
      <w:r>
        <w:t xml:space="preserve">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При предоставлении государственной услуги в электронной форме </w:t>
      </w:r>
      <w:r w:rsidR="005D441A">
        <w:t>гражданину</w:t>
      </w:r>
      <w:r>
        <w:t xml:space="preserve"> </w:t>
      </w:r>
      <w:r w:rsidRPr="00457DD7">
        <w:t>направляется: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B14B5C">
        <w:t>гражданину</w:t>
      </w:r>
      <w:r>
        <w:t xml:space="preserve"> </w:t>
      </w:r>
      <w:r w:rsidRPr="00457DD7">
        <w:t>с использованием Портала.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 w:rsidR="00B14B5C">
        <w:t>гражданин</w:t>
      </w:r>
      <w:r>
        <w:t xml:space="preserve"> </w:t>
      </w:r>
      <w:r w:rsidRPr="00457DD7">
        <w:t>имеет право обратиться непосредственно в управление социальной защиты населения.</w:t>
      </w:r>
    </w:p>
    <w:p w:rsidR="00B30E46" w:rsidRPr="00457DD7" w:rsidRDefault="00B30E46" w:rsidP="00B30E4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B14B5C">
        <w:t>Гражданину</w:t>
      </w:r>
      <w:r>
        <w:t xml:space="preserve"> обеспечивается возможность о</w:t>
      </w:r>
      <w:r w:rsidRPr="00457DD7">
        <w:t>существлени</w:t>
      </w:r>
      <w:r>
        <w:t>я</w:t>
      </w:r>
      <w:r w:rsidRPr="00457DD7">
        <w:t xml:space="preserve"> оценки доступности и качества государственной услуги на Едином портале государственных и муниципальных услуг (функций)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ED45C1" w:rsidRDefault="00ED45C1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4.1.2 слово «специалистами» заменить словами «должностными лицами»;</w:t>
      </w:r>
    </w:p>
    <w:p w:rsidR="009F5816" w:rsidRDefault="009F5816" w:rsidP="009F5816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Порядок подачи и рассмотрения жалоб)»;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в подразделе 5.4: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365AE0">
        <w:rPr>
          <w:rFonts w:ascii="Times New Roman" w:hAnsi="Times New Roman" w:cs="Times New Roman"/>
          <w:sz w:val="28"/>
          <w:szCs w:val="28"/>
        </w:rPr>
        <w:t xml:space="preserve">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или министерства, решения и действия (бездействие) которого обжалуются;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социальной защиты населения, министерство отказывают в удовлетворении жалобы в соответствии с пунктом 2.17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7D6E67" w:rsidRDefault="007D6E67" w:rsidP="007D6E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добавить слова «и в МФЦ»;</w:t>
      </w:r>
    </w:p>
    <w:p w:rsidR="00BB53CC" w:rsidRPr="00365AE0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BB53CC" w:rsidRPr="00B905A2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</w:t>
      </w:r>
      <w:r>
        <w:rPr>
          <w:bCs/>
        </w:rPr>
        <w:t xml:space="preserve"> 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B53CC" w:rsidTr="00BB53CC">
        <w:tc>
          <w:tcPr>
            <w:tcW w:w="4608" w:type="dxa"/>
            <w:shd w:val="clear" w:color="auto" w:fill="auto"/>
          </w:tcPr>
          <w:p w:rsidR="00BB53CC" w:rsidRDefault="00BB53CC" w:rsidP="00BB53CC"/>
        </w:tc>
        <w:tc>
          <w:tcPr>
            <w:tcW w:w="5226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D97654" w:rsidRDefault="00BB53CC" w:rsidP="00D97654">
            <w:pPr>
              <w:jc w:val="center"/>
            </w:pPr>
            <w:r w:rsidRPr="00DB7C99">
              <w:t xml:space="preserve">«Выдача </w:t>
            </w:r>
            <w:r w:rsidRPr="008E1ED2">
              <w:t>удостоверения</w:t>
            </w:r>
            <w:r w:rsidR="00AF0EE0">
              <w:t xml:space="preserve"> </w:t>
            </w:r>
            <w:r w:rsidR="00D97654">
              <w:t>участника</w:t>
            </w:r>
          </w:p>
          <w:p w:rsidR="00D97654" w:rsidRDefault="00D97654" w:rsidP="00D97654">
            <w:pPr>
              <w:jc w:val="center"/>
            </w:pPr>
            <w:r>
              <w:t>ликвидации последствий аварии</w:t>
            </w:r>
          </w:p>
          <w:p w:rsidR="00BB53CC" w:rsidRDefault="00D97654" w:rsidP="00D97654">
            <w:pPr>
              <w:jc w:val="center"/>
            </w:pPr>
            <w:r>
              <w:t xml:space="preserve">в 1957 году на производственном объединении «Маяк» и сбросов радиоактивных отходов в реку </w:t>
            </w:r>
            <w:proofErr w:type="spellStart"/>
            <w:r>
              <w:t>Теча</w:t>
            </w:r>
            <w:proofErr w:type="spellEnd"/>
            <w:r w:rsidR="00BB53CC">
              <w:t>»</w:t>
            </w:r>
          </w:p>
        </w:tc>
      </w:tr>
    </w:tbl>
    <w:p w:rsidR="00BB53CC" w:rsidRPr="00BD1476" w:rsidRDefault="00BB53CC" w:rsidP="00BB53CC">
      <w:pPr>
        <w:pStyle w:val="1"/>
        <w:jc w:val="center"/>
        <w:rPr>
          <w:bCs/>
          <w:iCs/>
          <w:sz w:val="10"/>
          <w:szCs w:val="10"/>
        </w:rPr>
      </w:pPr>
    </w:p>
    <w:p w:rsidR="00B905A2" w:rsidRDefault="00B905A2" w:rsidP="00BB53CC">
      <w:pPr>
        <w:pStyle w:val="1"/>
        <w:jc w:val="center"/>
        <w:rPr>
          <w:iCs/>
          <w:szCs w:val="28"/>
        </w:rPr>
      </w:pPr>
    </w:p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BB53CC" w:rsidRPr="00B312B0" w:rsidRDefault="00BB53CC" w:rsidP="00BB53CC">
      <w:pPr>
        <w:rPr>
          <w:sz w:val="10"/>
          <w:szCs w:val="10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8B2B6D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5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8B2B6D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6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8B2B6D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8B2B6D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AD44C8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8B2B6D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8B2B6D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EB42DE">
        <w:rPr>
          <w:rFonts w:ascii="Times New Roman" w:hAnsi="Times New Roman" w:cs="Times New Roman"/>
          <w:sz w:val="28"/>
          <w:szCs w:val="28"/>
        </w:rPr>
        <w:t>5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B53CC" w:rsidTr="00BB53CC">
        <w:tc>
          <w:tcPr>
            <w:tcW w:w="4608" w:type="dxa"/>
            <w:shd w:val="clear" w:color="auto" w:fill="auto"/>
          </w:tcPr>
          <w:p w:rsidR="00BB53CC" w:rsidRDefault="00BB53CC" w:rsidP="00BB53CC"/>
        </w:tc>
        <w:tc>
          <w:tcPr>
            <w:tcW w:w="5226" w:type="dxa"/>
            <w:shd w:val="clear" w:color="auto" w:fill="auto"/>
          </w:tcPr>
          <w:p w:rsidR="00BB53CC" w:rsidRPr="009960F3" w:rsidRDefault="00A30546" w:rsidP="00BB53CC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BB53CC" w:rsidRPr="009960F3">
              <w:rPr>
                <w:bCs/>
              </w:rPr>
              <w:t xml:space="preserve"> </w:t>
            </w:r>
            <w:r>
              <w:rPr>
                <w:bCs/>
              </w:rPr>
              <w:t xml:space="preserve">    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7A4149">
              <w:rPr>
                <w:bCs/>
              </w:rPr>
              <w:t>5</w:t>
            </w:r>
          </w:p>
          <w:p w:rsidR="00BB53CC" w:rsidRPr="009960F3" w:rsidRDefault="00BB53CC" w:rsidP="00BB53CC">
            <w:pPr>
              <w:jc w:val="center"/>
              <w:rPr>
                <w:bCs/>
              </w:rPr>
            </w:pPr>
            <w:r w:rsidRPr="009960F3">
              <w:rPr>
                <w:bCs/>
              </w:rPr>
              <w:t>к административному регламенту</w:t>
            </w:r>
          </w:p>
          <w:p w:rsidR="00225DF9" w:rsidRDefault="00BB53CC" w:rsidP="00225DF9">
            <w:pPr>
              <w:jc w:val="center"/>
            </w:pPr>
            <w:r w:rsidRPr="009960F3">
              <w:t>предоставления государственной услуги «Выдача удостоверения</w:t>
            </w:r>
            <w:r w:rsidR="00DE5175">
              <w:t xml:space="preserve"> </w:t>
            </w:r>
            <w:r w:rsidR="00225DF9">
              <w:t>участника</w:t>
            </w:r>
          </w:p>
          <w:p w:rsidR="00225DF9" w:rsidRDefault="00225DF9" w:rsidP="00225DF9">
            <w:pPr>
              <w:jc w:val="center"/>
            </w:pPr>
            <w:r>
              <w:t xml:space="preserve">ликвидации последствий аварии </w:t>
            </w:r>
          </w:p>
          <w:p w:rsidR="00225DF9" w:rsidRDefault="00225DF9" w:rsidP="00225DF9">
            <w:pPr>
              <w:jc w:val="center"/>
            </w:pPr>
            <w:r>
              <w:t xml:space="preserve">в 1957 году на производственном объединении «Маяк» и сбросов </w:t>
            </w:r>
          </w:p>
          <w:p w:rsidR="00BB53CC" w:rsidRDefault="00225DF9" w:rsidP="00225DF9">
            <w:pPr>
              <w:jc w:val="center"/>
            </w:pPr>
            <w:r>
              <w:t xml:space="preserve">радиоактивных отходов в реку </w:t>
            </w:r>
            <w:proofErr w:type="spellStart"/>
            <w:r>
              <w:t>Теча</w:t>
            </w:r>
            <w:proofErr w:type="spellEnd"/>
            <w:r w:rsidR="00BB53CC" w:rsidRPr="009960F3">
              <w:t>»</w:t>
            </w:r>
          </w:p>
        </w:tc>
      </w:tr>
    </w:tbl>
    <w:p w:rsidR="001F50A6" w:rsidRDefault="001F50A6" w:rsidP="00BB53CC">
      <w:pPr>
        <w:jc w:val="center"/>
      </w:pPr>
    </w:p>
    <w:p w:rsidR="00225DF9" w:rsidRPr="00CB7834" w:rsidRDefault="00225DF9" w:rsidP="00225DF9">
      <w:pPr>
        <w:jc w:val="center"/>
      </w:pPr>
      <w:r w:rsidRPr="00CB7834">
        <w:t>БЛОК-СХЕМА</w:t>
      </w:r>
    </w:p>
    <w:p w:rsidR="00225DF9" w:rsidRPr="00CB7834" w:rsidRDefault="00225DF9" w:rsidP="00225DF9">
      <w:pPr>
        <w:jc w:val="center"/>
      </w:pPr>
      <w:r w:rsidRPr="00CB7834">
        <w:t>предоставления государственной услуги</w:t>
      </w:r>
    </w:p>
    <w:p w:rsidR="00225DF9" w:rsidRDefault="00225DF9" w:rsidP="00225DF9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729"/>
        <w:gridCol w:w="3675"/>
      </w:tblGrid>
      <w:tr w:rsidR="00225DF9" w:rsidRPr="004058F0" w:rsidTr="00225DF9">
        <w:tc>
          <w:tcPr>
            <w:tcW w:w="4799" w:type="dxa"/>
            <w:shd w:val="clear" w:color="auto" w:fill="auto"/>
          </w:tcPr>
          <w:p w:rsidR="00113FC4" w:rsidRDefault="00225DF9" w:rsidP="00113FC4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Прием </w:t>
            </w:r>
            <w:r w:rsidR="00113FC4">
              <w:rPr>
                <w:sz w:val="24"/>
                <w:szCs w:val="24"/>
              </w:rPr>
              <w:t xml:space="preserve">в УСЗН или МФЦ 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заявлений и документов граждан,</w:t>
            </w:r>
          </w:p>
          <w:p w:rsidR="00225DF9" w:rsidRPr="004058F0" w:rsidRDefault="008B2B6D" w:rsidP="002E3CD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0" type="#_x0000_t13" style="position:absolute;left:0;text-align:left;margin-left:232.55pt;margin-top:7.45pt;width:34.8pt;height:8.95pt;z-index:6;mso-position-horizontal-relative:text;mso-position-vertical-relative:text"/>
              </w:pict>
            </w:r>
            <w:r w:rsidR="00225DF9" w:rsidRPr="004058F0">
              <w:rPr>
                <w:sz w:val="24"/>
                <w:szCs w:val="24"/>
              </w:rPr>
              <w:t xml:space="preserve">формирование и направление их в министерство </w:t>
            </w:r>
            <w:r>
              <w:rPr>
                <w:noProof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9" type="#_x0000_t67" style="position:absolute;left:0;text-align:left;margin-left:106.6pt;margin-top:51.9pt;width:8.95pt;height:35.45pt;z-index:5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225DF9" w:rsidRDefault="00225DF9" w:rsidP="00225DF9"/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729"/>
        <w:gridCol w:w="3675"/>
      </w:tblGrid>
      <w:tr w:rsidR="00225DF9" w:rsidRPr="004058F0" w:rsidTr="00225DF9">
        <w:tc>
          <w:tcPr>
            <w:tcW w:w="4799" w:type="dxa"/>
            <w:shd w:val="clear" w:color="auto" w:fill="auto"/>
          </w:tcPr>
          <w:p w:rsidR="00225DF9" w:rsidRPr="004058F0" w:rsidRDefault="008B2B6D" w:rsidP="002E3CD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1" type="#_x0000_t13" style="position:absolute;left:0;text-align:left;margin-left:232.6pt;margin-top:37.5pt;width:34.75pt;height:8.95pt;z-index:7;mso-position-horizontal-relative:text;mso-position-vertical-relative:text"/>
              </w:pict>
            </w:r>
            <w:r w:rsidR="00225DF9" w:rsidRPr="004058F0">
              <w:rPr>
                <w:sz w:val="24"/>
                <w:szCs w:val="24"/>
              </w:rPr>
              <w:t>Рассмотрение заявлений и документов граждан в министерстве, принятие решения о включении (об отказе включения) в заявку на выдачу бланков удостоверений</w:t>
            </w:r>
            <w:r>
              <w:rPr>
                <w:noProof/>
                <w:sz w:val="24"/>
                <w:szCs w:val="24"/>
              </w:rPr>
              <w:pict>
                <v:shape id="_x0000_s1046" type="#_x0000_t67" style="position:absolute;left:0;text-align:left;margin-left:70.6pt;margin-top:82.5pt;width:9pt;height:27pt;flip:x;z-index:2;mso-position-horizontal-relative:text;mso-position-vertical-relative:text"/>
              </w:pict>
            </w:r>
            <w:r>
              <w:rPr>
                <w:noProof/>
                <w:sz w:val="24"/>
                <w:szCs w:val="24"/>
              </w:rPr>
              <w:pict>
                <v:shape id="_x0000_s1045" type="#_x0000_t67" style="position:absolute;left:0;text-align:left;margin-left:196.6pt;margin-top:82.5pt;width:9pt;height:27pt;z-index:1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министерством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565"/>
        <w:gridCol w:w="5680"/>
      </w:tblGrid>
      <w:tr w:rsidR="00225DF9" w:rsidRPr="004058F0" w:rsidTr="00225DF9">
        <w:tc>
          <w:tcPr>
            <w:tcW w:w="2969" w:type="dxa"/>
            <w:shd w:val="clear" w:color="auto" w:fill="auto"/>
          </w:tcPr>
          <w:p w:rsidR="00225DF9" w:rsidRPr="004058F0" w:rsidRDefault="00225DF9" w:rsidP="00EA57DE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4058F0">
              <w:rPr>
                <w:sz w:val="24"/>
                <w:szCs w:val="24"/>
              </w:rPr>
              <w:t>социальной</w:t>
            </w:r>
            <w:proofErr w:type="gramEnd"/>
            <w:r w:rsidRPr="004058F0">
              <w:rPr>
                <w:sz w:val="24"/>
                <w:szCs w:val="24"/>
              </w:rPr>
              <w:t xml:space="preserve"> защиты населения об отказе </w:t>
            </w:r>
            <w:r w:rsidR="00EA57DE">
              <w:rPr>
                <w:sz w:val="24"/>
                <w:szCs w:val="24"/>
              </w:rPr>
              <w:t xml:space="preserve">министерства во </w:t>
            </w:r>
            <w:r w:rsidRPr="004058F0">
              <w:rPr>
                <w:sz w:val="24"/>
                <w:szCs w:val="24"/>
              </w:rPr>
              <w:t>включени</w:t>
            </w:r>
            <w:r w:rsidR="00EA57DE">
              <w:rPr>
                <w:sz w:val="24"/>
                <w:szCs w:val="24"/>
              </w:rPr>
              <w:t>и</w:t>
            </w:r>
            <w:r w:rsidRPr="004058F0">
              <w:rPr>
                <w:sz w:val="24"/>
                <w:szCs w:val="24"/>
              </w:rPr>
              <w:t xml:space="preserve"> в заявку на выдачу бланк</w:t>
            </w:r>
            <w:r>
              <w:rPr>
                <w:sz w:val="24"/>
                <w:szCs w:val="24"/>
              </w:rPr>
              <w:t>ов</w:t>
            </w:r>
            <w:r w:rsidRPr="004058F0">
              <w:rPr>
                <w:sz w:val="24"/>
                <w:szCs w:val="24"/>
              </w:rPr>
              <w:t xml:space="preserve"> удостоверени</w:t>
            </w:r>
            <w:r>
              <w:rPr>
                <w:sz w:val="24"/>
                <w:szCs w:val="24"/>
              </w:rPr>
              <w:t>й</w:t>
            </w:r>
            <w:r w:rsidRPr="004058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Получение бланков удостоверений 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8F0">
              <w:rPr>
                <w:sz w:val="24"/>
                <w:szCs w:val="24"/>
              </w:rPr>
              <w:t xml:space="preserve"> МЧС России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8B2B6D" w:rsidP="002E3CD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8" type="#_x0000_t67" style="position:absolute;left:0;text-align:left;margin-left:189.65pt;margin-top:25.45pt;width:9pt;height:29.75pt;z-index:4"/>
              </w:pict>
            </w:r>
            <w:r>
              <w:rPr>
                <w:noProof/>
                <w:sz w:val="24"/>
                <w:szCs w:val="24"/>
              </w:rPr>
              <w:pict>
                <v:shape id="_x0000_s1047" type="#_x0000_t67" style="position:absolute;left:0;text-align:left;margin-left:32.9pt;margin-top:25.45pt;width:9pt;height:29.75pt;z-index:3"/>
              </w:pic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6804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225DF9" w:rsidRPr="004058F0" w:rsidTr="00225DF9">
        <w:tc>
          <w:tcPr>
            <w:tcW w:w="3402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4058F0">
              <w:rPr>
                <w:sz w:val="24"/>
                <w:szCs w:val="24"/>
              </w:rPr>
              <w:t>социальной</w:t>
            </w:r>
            <w:proofErr w:type="gramEnd"/>
            <w:r w:rsidRPr="004058F0">
              <w:rPr>
                <w:sz w:val="24"/>
                <w:szCs w:val="24"/>
              </w:rPr>
              <w:t xml:space="preserve"> защиты населения </w:t>
            </w:r>
          </w:p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об отказе МЧС России в выдаче </w:t>
            </w:r>
            <w:r>
              <w:rPr>
                <w:sz w:val="24"/>
                <w:szCs w:val="24"/>
              </w:rPr>
              <w:t xml:space="preserve">бланка </w:t>
            </w:r>
            <w:r w:rsidRPr="004058F0">
              <w:rPr>
                <w:sz w:val="24"/>
                <w:szCs w:val="24"/>
              </w:rPr>
              <w:t>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225DF9" w:rsidRPr="004058F0" w:rsidRDefault="00225DF9" w:rsidP="002E3CD7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Оформление и выдача удостоверений управлениям </w:t>
            </w:r>
            <w:proofErr w:type="gramStart"/>
            <w:r w:rsidRPr="004058F0">
              <w:rPr>
                <w:sz w:val="24"/>
                <w:szCs w:val="24"/>
              </w:rPr>
              <w:t>социальной</w:t>
            </w:r>
            <w:proofErr w:type="gramEnd"/>
            <w:r w:rsidRPr="004058F0">
              <w:rPr>
                <w:sz w:val="24"/>
                <w:szCs w:val="24"/>
              </w:rPr>
              <w:t xml:space="preserve"> защиты населения, вручение удостоверений гражданам</w:t>
            </w:r>
          </w:p>
        </w:tc>
      </w:tr>
    </w:tbl>
    <w:p w:rsidR="00BB53CC" w:rsidRPr="00502C92" w:rsidRDefault="00BB53CC" w:rsidP="00BB53CC">
      <w:pPr>
        <w:jc w:val="right"/>
      </w:pPr>
      <w:r>
        <w:rPr>
          <w:sz w:val="24"/>
          <w:szCs w:val="24"/>
        </w:rPr>
        <w:t xml:space="preserve">                                                                          </w:t>
      </w:r>
      <w:r w:rsidRPr="00502C92">
        <w:t>».</w:t>
      </w:r>
    </w:p>
    <w:p w:rsidR="000B73D6" w:rsidRPr="00C1330D" w:rsidRDefault="000B73D6" w:rsidP="001B489E">
      <w:pPr>
        <w:ind w:firstLine="709"/>
        <w:jc w:val="both"/>
        <w:rPr>
          <w:sz w:val="20"/>
          <w:szCs w:val="20"/>
        </w:rPr>
      </w:pPr>
    </w:p>
    <w:p w:rsidR="00C1330D" w:rsidRPr="00C1330D" w:rsidRDefault="00C1330D" w:rsidP="001B489E">
      <w:pPr>
        <w:ind w:firstLine="709"/>
        <w:jc w:val="both"/>
        <w:rPr>
          <w:sz w:val="20"/>
          <w:szCs w:val="20"/>
        </w:rPr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3A2886">
      <w:headerReference w:type="default" r:id="rId6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B6D" w:rsidRDefault="008B2B6D">
      <w:r>
        <w:separator/>
      </w:r>
    </w:p>
  </w:endnote>
  <w:endnote w:type="continuationSeparator" w:id="0">
    <w:p w:rsidR="008B2B6D" w:rsidRDefault="008B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B6D" w:rsidRDefault="008B2B6D">
      <w:r>
        <w:separator/>
      </w:r>
    </w:p>
  </w:footnote>
  <w:footnote w:type="continuationSeparator" w:id="0">
    <w:p w:rsidR="008B2B6D" w:rsidRDefault="008B2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C7D" w:rsidRDefault="00373C7D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D13A4">
      <w:rPr>
        <w:noProof/>
      </w:rPr>
      <w:t>15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DA5"/>
    <w:rsid w:val="00010E12"/>
    <w:rsid w:val="00011995"/>
    <w:rsid w:val="00014B73"/>
    <w:rsid w:val="00016096"/>
    <w:rsid w:val="000160CB"/>
    <w:rsid w:val="00016771"/>
    <w:rsid w:val="00016A39"/>
    <w:rsid w:val="00017875"/>
    <w:rsid w:val="0002155B"/>
    <w:rsid w:val="00022BAD"/>
    <w:rsid w:val="00024CF8"/>
    <w:rsid w:val="00024F32"/>
    <w:rsid w:val="0002528F"/>
    <w:rsid w:val="00026666"/>
    <w:rsid w:val="00026C04"/>
    <w:rsid w:val="00033F7E"/>
    <w:rsid w:val="000365C2"/>
    <w:rsid w:val="00037541"/>
    <w:rsid w:val="00040E07"/>
    <w:rsid w:val="00041C0F"/>
    <w:rsid w:val="0004289B"/>
    <w:rsid w:val="00044C39"/>
    <w:rsid w:val="00047263"/>
    <w:rsid w:val="00047CDC"/>
    <w:rsid w:val="00050CFE"/>
    <w:rsid w:val="00052981"/>
    <w:rsid w:val="000547FE"/>
    <w:rsid w:val="00055D14"/>
    <w:rsid w:val="00055DAB"/>
    <w:rsid w:val="00057980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82AB2"/>
    <w:rsid w:val="00082EBD"/>
    <w:rsid w:val="00083343"/>
    <w:rsid w:val="0008509E"/>
    <w:rsid w:val="0008579E"/>
    <w:rsid w:val="0008595E"/>
    <w:rsid w:val="000949B6"/>
    <w:rsid w:val="000955F4"/>
    <w:rsid w:val="000976A4"/>
    <w:rsid w:val="000A05F1"/>
    <w:rsid w:val="000A1CF6"/>
    <w:rsid w:val="000A37FD"/>
    <w:rsid w:val="000A6761"/>
    <w:rsid w:val="000A6F4A"/>
    <w:rsid w:val="000B03DA"/>
    <w:rsid w:val="000B0D38"/>
    <w:rsid w:val="000B15DD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D1E84"/>
    <w:rsid w:val="000D30BD"/>
    <w:rsid w:val="000D3AE1"/>
    <w:rsid w:val="000D491B"/>
    <w:rsid w:val="000D49C8"/>
    <w:rsid w:val="000D559F"/>
    <w:rsid w:val="000D5F9A"/>
    <w:rsid w:val="000D798A"/>
    <w:rsid w:val="000E21FD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2AE2"/>
    <w:rsid w:val="000F44C8"/>
    <w:rsid w:val="000F5322"/>
    <w:rsid w:val="0010056C"/>
    <w:rsid w:val="001036EF"/>
    <w:rsid w:val="00103B8D"/>
    <w:rsid w:val="00104053"/>
    <w:rsid w:val="00104070"/>
    <w:rsid w:val="0010425E"/>
    <w:rsid w:val="00104483"/>
    <w:rsid w:val="00105C8B"/>
    <w:rsid w:val="0010615A"/>
    <w:rsid w:val="00110761"/>
    <w:rsid w:val="00111762"/>
    <w:rsid w:val="001135E5"/>
    <w:rsid w:val="00113FA3"/>
    <w:rsid w:val="00113FC4"/>
    <w:rsid w:val="00117100"/>
    <w:rsid w:val="0011785B"/>
    <w:rsid w:val="00121448"/>
    <w:rsid w:val="00124336"/>
    <w:rsid w:val="00126149"/>
    <w:rsid w:val="0013015B"/>
    <w:rsid w:val="00131527"/>
    <w:rsid w:val="00134081"/>
    <w:rsid w:val="00137769"/>
    <w:rsid w:val="0014054F"/>
    <w:rsid w:val="0014092B"/>
    <w:rsid w:val="0014142D"/>
    <w:rsid w:val="00142437"/>
    <w:rsid w:val="00142A43"/>
    <w:rsid w:val="00142E96"/>
    <w:rsid w:val="00143082"/>
    <w:rsid w:val="00143D8F"/>
    <w:rsid w:val="00144130"/>
    <w:rsid w:val="001459DB"/>
    <w:rsid w:val="00145D9D"/>
    <w:rsid w:val="00150E28"/>
    <w:rsid w:val="00152251"/>
    <w:rsid w:val="00154D45"/>
    <w:rsid w:val="00155092"/>
    <w:rsid w:val="00155A75"/>
    <w:rsid w:val="0015770F"/>
    <w:rsid w:val="00162D91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5DA1"/>
    <w:rsid w:val="001860D7"/>
    <w:rsid w:val="00187537"/>
    <w:rsid w:val="00190E0A"/>
    <w:rsid w:val="001952BF"/>
    <w:rsid w:val="001963F7"/>
    <w:rsid w:val="00197568"/>
    <w:rsid w:val="001A07F3"/>
    <w:rsid w:val="001A2031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C080E"/>
    <w:rsid w:val="001C20E0"/>
    <w:rsid w:val="001C5F5D"/>
    <w:rsid w:val="001C7425"/>
    <w:rsid w:val="001C7C70"/>
    <w:rsid w:val="001D1D63"/>
    <w:rsid w:val="001D260E"/>
    <w:rsid w:val="001D3EAC"/>
    <w:rsid w:val="001D6616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1F4D1A"/>
    <w:rsid w:val="001F50A6"/>
    <w:rsid w:val="00200C92"/>
    <w:rsid w:val="00207771"/>
    <w:rsid w:val="002116F0"/>
    <w:rsid w:val="0021297E"/>
    <w:rsid w:val="002146A4"/>
    <w:rsid w:val="00215018"/>
    <w:rsid w:val="002154EC"/>
    <w:rsid w:val="00215927"/>
    <w:rsid w:val="00221B77"/>
    <w:rsid w:val="00222584"/>
    <w:rsid w:val="00225C77"/>
    <w:rsid w:val="00225DF9"/>
    <w:rsid w:val="00227B33"/>
    <w:rsid w:val="00230254"/>
    <w:rsid w:val="00232F64"/>
    <w:rsid w:val="0023693D"/>
    <w:rsid w:val="0023792B"/>
    <w:rsid w:val="002405C6"/>
    <w:rsid w:val="0024075C"/>
    <w:rsid w:val="00241050"/>
    <w:rsid w:val="002410AA"/>
    <w:rsid w:val="0025042F"/>
    <w:rsid w:val="00251DF8"/>
    <w:rsid w:val="00254AFC"/>
    <w:rsid w:val="00255C83"/>
    <w:rsid w:val="00262520"/>
    <w:rsid w:val="002634E6"/>
    <w:rsid w:val="00267C1A"/>
    <w:rsid w:val="00272173"/>
    <w:rsid w:val="002767D1"/>
    <w:rsid w:val="00276C17"/>
    <w:rsid w:val="00276EC3"/>
    <w:rsid w:val="00280C1D"/>
    <w:rsid w:val="002817F7"/>
    <w:rsid w:val="00283991"/>
    <w:rsid w:val="00286721"/>
    <w:rsid w:val="00286BAA"/>
    <w:rsid w:val="002901FD"/>
    <w:rsid w:val="00291147"/>
    <w:rsid w:val="002919DD"/>
    <w:rsid w:val="002951B5"/>
    <w:rsid w:val="002960F4"/>
    <w:rsid w:val="002961D2"/>
    <w:rsid w:val="002A3EF4"/>
    <w:rsid w:val="002A466D"/>
    <w:rsid w:val="002A500B"/>
    <w:rsid w:val="002A5070"/>
    <w:rsid w:val="002A663F"/>
    <w:rsid w:val="002B0A9E"/>
    <w:rsid w:val="002B1E63"/>
    <w:rsid w:val="002B1EBC"/>
    <w:rsid w:val="002B25B4"/>
    <w:rsid w:val="002B28EF"/>
    <w:rsid w:val="002B4829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CD7"/>
    <w:rsid w:val="002E3FA2"/>
    <w:rsid w:val="002E4DD8"/>
    <w:rsid w:val="002E57F0"/>
    <w:rsid w:val="002E5B1C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31F"/>
    <w:rsid w:val="003507F0"/>
    <w:rsid w:val="00351376"/>
    <w:rsid w:val="003527F6"/>
    <w:rsid w:val="00353090"/>
    <w:rsid w:val="00354412"/>
    <w:rsid w:val="00354470"/>
    <w:rsid w:val="00356B3B"/>
    <w:rsid w:val="00357D7C"/>
    <w:rsid w:val="00361B1C"/>
    <w:rsid w:val="00361E60"/>
    <w:rsid w:val="0036328F"/>
    <w:rsid w:val="003660AC"/>
    <w:rsid w:val="003662EF"/>
    <w:rsid w:val="00366478"/>
    <w:rsid w:val="00367D1D"/>
    <w:rsid w:val="00370AA5"/>
    <w:rsid w:val="00370C32"/>
    <w:rsid w:val="0037277B"/>
    <w:rsid w:val="00373033"/>
    <w:rsid w:val="00373BDC"/>
    <w:rsid w:val="00373C7D"/>
    <w:rsid w:val="00373DCC"/>
    <w:rsid w:val="00374101"/>
    <w:rsid w:val="00374D85"/>
    <w:rsid w:val="003810D5"/>
    <w:rsid w:val="00381F72"/>
    <w:rsid w:val="00382125"/>
    <w:rsid w:val="003835B9"/>
    <w:rsid w:val="003870C5"/>
    <w:rsid w:val="00387DB7"/>
    <w:rsid w:val="00390762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69B9"/>
    <w:rsid w:val="003A7EC3"/>
    <w:rsid w:val="003A7FD3"/>
    <w:rsid w:val="003B0E31"/>
    <w:rsid w:val="003B501C"/>
    <w:rsid w:val="003B5C6F"/>
    <w:rsid w:val="003B7B54"/>
    <w:rsid w:val="003C1681"/>
    <w:rsid w:val="003C213B"/>
    <w:rsid w:val="003C3013"/>
    <w:rsid w:val="003C4DE0"/>
    <w:rsid w:val="003C6960"/>
    <w:rsid w:val="003D0049"/>
    <w:rsid w:val="003D0081"/>
    <w:rsid w:val="003D0BC4"/>
    <w:rsid w:val="003D1136"/>
    <w:rsid w:val="003D2391"/>
    <w:rsid w:val="003D26A6"/>
    <w:rsid w:val="003D286D"/>
    <w:rsid w:val="003D3819"/>
    <w:rsid w:val="003D6DC4"/>
    <w:rsid w:val="003E16F3"/>
    <w:rsid w:val="003E2283"/>
    <w:rsid w:val="003E6103"/>
    <w:rsid w:val="003E7AB3"/>
    <w:rsid w:val="003E7F02"/>
    <w:rsid w:val="003F0A2C"/>
    <w:rsid w:val="003F2375"/>
    <w:rsid w:val="003F38DA"/>
    <w:rsid w:val="003F3D3B"/>
    <w:rsid w:val="003F4DB3"/>
    <w:rsid w:val="003F5F31"/>
    <w:rsid w:val="003F6091"/>
    <w:rsid w:val="003F7BAA"/>
    <w:rsid w:val="00400CC7"/>
    <w:rsid w:val="00400D50"/>
    <w:rsid w:val="00403CC5"/>
    <w:rsid w:val="00405127"/>
    <w:rsid w:val="00405BEC"/>
    <w:rsid w:val="00405E61"/>
    <w:rsid w:val="0040786E"/>
    <w:rsid w:val="0041063C"/>
    <w:rsid w:val="00413366"/>
    <w:rsid w:val="00413B0D"/>
    <w:rsid w:val="00413DD3"/>
    <w:rsid w:val="00414950"/>
    <w:rsid w:val="00414E13"/>
    <w:rsid w:val="00414FC5"/>
    <w:rsid w:val="0041523B"/>
    <w:rsid w:val="0041737B"/>
    <w:rsid w:val="004217F9"/>
    <w:rsid w:val="00424453"/>
    <w:rsid w:val="004262CE"/>
    <w:rsid w:val="00430265"/>
    <w:rsid w:val="0043083C"/>
    <w:rsid w:val="00433EB9"/>
    <w:rsid w:val="00435AB1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0FE"/>
    <w:rsid w:val="00475845"/>
    <w:rsid w:val="004775C6"/>
    <w:rsid w:val="0048224A"/>
    <w:rsid w:val="004823DC"/>
    <w:rsid w:val="004832BA"/>
    <w:rsid w:val="00483A49"/>
    <w:rsid w:val="0049088F"/>
    <w:rsid w:val="00490B68"/>
    <w:rsid w:val="00490BBA"/>
    <w:rsid w:val="004911A6"/>
    <w:rsid w:val="00491382"/>
    <w:rsid w:val="00492B65"/>
    <w:rsid w:val="004945F4"/>
    <w:rsid w:val="00494AB6"/>
    <w:rsid w:val="0049524C"/>
    <w:rsid w:val="004A00A3"/>
    <w:rsid w:val="004A1CAB"/>
    <w:rsid w:val="004A350C"/>
    <w:rsid w:val="004A5DB0"/>
    <w:rsid w:val="004A5FCC"/>
    <w:rsid w:val="004A7665"/>
    <w:rsid w:val="004B0493"/>
    <w:rsid w:val="004B2794"/>
    <w:rsid w:val="004B2989"/>
    <w:rsid w:val="004B353A"/>
    <w:rsid w:val="004B4C04"/>
    <w:rsid w:val="004C0B5F"/>
    <w:rsid w:val="004C0F33"/>
    <w:rsid w:val="004C153D"/>
    <w:rsid w:val="004C2EC3"/>
    <w:rsid w:val="004C613E"/>
    <w:rsid w:val="004C6D29"/>
    <w:rsid w:val="004D1899"/>
    <w:rsid w:val="004D332C"/>
    <w:rsid w:val="004D7E72"/>
    <w:rsid w:val="004E049F"/>
    <w:rsid w:val="004E315C"/>
    <w:rsid w:val="004E34CA"/>
    <w:rsid w:val="004E36AE"/>
    <w:rsid w:val="004E37F0"/>
    <w:rsid w:val="004E4F03"/>
    <w:rsid w:val="004E70A6"/>
    <w:rsid w:val="004E7864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2DE4"/>
    <w:rsid w:val="00533D49"/>
    <w:rsid w:val="00536977"/>
    <w:rsid w:val="005401AD"/>
    <w:rsid w:val="0054101D"/>
    <w:rsid w:val="00544E42"/>
    <w:rsid w:val="00545FEE"/>
    <w:rsid w:val="005467B6"/>
    <w:rsid w:val="0054739B"/>
    <w:rsid w:val="005522C0"/>
    <w:rsid w:val="00553316"/>
    <w:rsid w:val="00553DBE"/>
    <w:rsid w:val="0055637D"/>
    <w:rsid w:val="00556F94"/>
    <w:rsid w:val="0056184C"/>
    <w:rsid w:val="005647FF"/>
    <w:rsid w:val="00564D58"/>
    <w:rsid w:val="00567348"/>
    <w:rsid w:val="005678A5"/>
    <w:rsid w:val="00567CB2"/>
    <w:rsid w:val="00570666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91130"/>
    <w:rsid w:val="005940A8"/>
    <w:rsid w:val="00597102"/>
    <w:rsid w:val="00597195"/>
    <w:rsid w:val="005A2BD2"/>
    <w:rsid w:val="005A3590"/>
    <w:rsid w:val="005A52EE"/>
    <w:rsid w:val="005A5E1C"/>
    <w:rsid w:val="005A7FD3"/>
    <w:rsid w:val="005B147A"/>
    <w:rsid w:val="005B3097"/>
    <w:rsid w:val="005B5E4E"/>
    <w:rsid w:val="005B7FFC"/>
    <w:rsid w:val="005C0A91"/>
    <w:rsid w:val="005C332B"/>
    <w:rsid w:val="005C379F"/>
    <w:rsid w:val="005C51C1"/>
    <w:rsid w:val="005C5E6B"/>
    <w:rsid w:val="005C6306"/>
    <w:rsid w:val="005C653C"/>
    <w:rsid w:val="005D0BBD"/>
    <w:rsid w:val="005D32EF"/>
    <w:rsid w:val="005D4374"/>
    <w:rsid w:val="005D441A"/>
    <w:rsid w:val="005D460A"/>
    <w:rsid w:val="005E20FA"/>
    <w:rsid w:val="005E2502"/>
    <w:rsid w:val="005E30FF"/>
    <w:rsid w:val="005E3F22"/>
    <w:rsid w:val="005E418D"/>
    <w:rsid w:val="005E59CE"/>
    <w:rsid w:val="005E5A3F"/>
    <w:rsid w:val="005E66F1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048"/>
    <w:rsid w:val="00630D0F"/>
    <w:rsid w:val="00636D6C"/>
    <w:rsid w:val="006416C7"/>
    <w:rsid w:val="006428C5"/>
    <w:rsid w:val="00643BA2"/>
    <w:rsid w:val="00646590"/>
    <w:rsid w:val="006467EA"/>
    <w:rsid w:val="00647269"/>
    <w:rsid w:val="00651D5C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431"/>
    <w:rsid w:val="006703CD"/>
    <w:rsid w:val="006712C0"/>
    <w:rsid w:val="006727D2"/>
    <w:rsid w:val="00673FFC"/>
    <w:rsid w:val="006756C5"/>
    <w:rsid w:val="006757D6"/>
    <w:rsid w:val="0067695E"/>
    <w:rsid w:val="00680BCA"/>
    <w:rsid w:val="00683A41"/>
    <w:rsid w:val="00683BF9"/>
    <w:rsid w:val="00685418"/>
    <w:rsid w:val="00685E56"/>
    <w:rsid w:val="00687A67"/>
    <w:rsid w:val="00691F47"/>
    <w:rsid w:val="006926B6"/>
    <w:rsid w:val="00692DA2"/>
    <w:rsid w:val="00696FBD"/>
    <w:rsid w:val="006A0F83"/>
    <w:rsid w:val="006A16FC"/>
    <w:rsid w:val="006A2122"/>
    <w:rsid w:val="006A299B"/>
    <w:rsid w:val="006A54D3"/>
    <w:rsid w:val="006A66C0"/>
    <w:rsid w:val="006B1BDA"/>
    <w:rsid w:val="006B4A48"/>
    <w:rsid w:val="006C4E8E"/>
    <w:rsid w:val="006D0FDD"/>
    <w:rsid w:val="006D112B"/>
    <w:rsid w:val="006D21C7"/>
    <w:rsid w:val="006D3E46"/>
    <w:rsid w:val="006D4F0C"/>
    <w:rsid w:val="006D5D6C"/>
    <w:rsid w:val="006D688C"/>
    <w:rsid w:val="006D6A57"/>
    <w:rsid w:val="006E3A70"/>
    <w:rsid w:val="006E7AEA"/>
    <w:rsid w:val="006F2B0E"/>
    <w:rsid w:val="006F34A6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BBE"/>
    <w:rsid w:val="00713DE0"/>
    <w:rsid w:val="007156B8"/>
    <w:rsid w:val="00722BBD"/>
    <w:rsid w:val="00725D84"/>
    <w:rsid w:val="00726B08"/>
    <w:rsid w:val="007301B9"/>
    <w:rsid w:val="00730B06"/>
    <w:rsid w:val="00733682"/>
    <w:rsid w:val="0073550A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5BA5"/>
    <w:rsid w:val="00776E5C"/>
    <w:rsid w:val="00777651"/>
    <w:rsid w:val="00781D45"/>
    <w:rsid w:val="00783020"/>
    <w:rsid w:val="00783F46"/>
    <w:rsid w:val="00784D76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2904"/>
    <w:rsid w:val="007A2C81"/>
    <w:rsid w:val="007A4149"/>
    <w:rsid w:val="007A4583"/>
    <w:rsid w:val="007A4B57"/>
    <w:rsid w:val="007A57D6"/>
    <w:rsid w:val="007A59A0"/>
    <w:rsid w:val="007B1D6F"/>
    <w:rsid w:val="007B32ED"/>
    <w:rsid w:val="007B417F"/>
    <w:rsid w:val="007B47E3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422E"/>
    <w:rsid w:val="007D4C8F"/>
    <w:rsid w:val="007D4C9D"/>
    <w:rsid w:val="007D5CBF"/>
    <w:rsid w:val="007D6E67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72ED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64F7"/>
    <w:rsid w:val="00810425"/>
    <w:rsid w:val="00812AB4"/>
    <w:rsid w:val="00813F11"/>
    <w:rsid w:val="00814E6D"/>
    <w:rsid w:val="00815220"/>
    <w:rsid w:val="0081615C"/>
    <w:rsid w:val="00816600"/>
    <w:rsid w:val="00816D38"/>
    <w:rsid w:val="00817B9C"/>
    <w:rsid w:val="00822073"/>
    <w:rsid w:val="00822A5E"/>
    <w:rsid w:val="00823ED7"/>
    <w:rsid w:val="008240AE"/>
    <w:rsid w:val="00824188"/>
    <w:rsid w:val="0082575C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7E7D"/>
    <w:rsid w:val="00871889"/>
    <w:rsid w:val="008729C8"/>
    <w:rsid w:val="00873FF7"/>
    <w:rsid w:val="00874C85"/>
    <w:rsid w:val="00876207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10E9"/>
    <w:rsid w:val="00892E30"/>
    <w:rsid w:val="0089369C"/>
    <w:rsid w:val="00894059"/>
    <w:rsid w:val="00895748"/>
    <w:rsid w:val="00896302"/>
    <w:rsid w:val="0089651D"/>
    <w:rsid w:val="00897C3A"/>
    <w:rsid w:val="008A1241"/>
    <w:rsid w:val="008A4E54"/>
    <w:rsid w:val="008A525F"/>
    <w:rsid w:val="008A528E"/>
    <w:rsid w:val="008A5BB4"/>
    <w:rsid w:val="008A77A9"/>
    <w:rsid w:val="008B2B6D"/>
    <w:rsid w:val="008B40DD"/>
    <w:rsid w:val="008B43DE"/>
    <w:rsid w:val="008B555D"/>
    <w:rsid w:val="008B6B1F"/>
    <w:rsid w:val="008C1689"/>
    <w:rsid w:val="008C489C"/>
    <w:rsid w:val="008C51EC"/>
    <w:rsid w:val="008C7B67"/>
    <w:rsid w:val="008D23B3"/>
    <w:rsid w:val="008D2BB6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25C40"/>
    <w:rsid w:val="0093019F"/>
    <w:rsid w:val="00930428"/>
    <w:rsid w:val="00933405"/>
    <w:rsid w:val="00933604"/>
    <w:rsid w:val="0093603E"/>
    <w:rsid w:val="009362F6"/>
    <w:rsid w:val="00936F22"/>
    <w:rsid w:val="00940C49"/>
    <w:rsid w:val="00941489"/>
    <w:rsid w:val="00943681"/>
    <w:rsid w:val="00943AFB"/>
    <w:rsid w:val="00944464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0D17"/>
    <w:rsid w:val="00971B59"/>
    <w:rsid w:val="00973EFE"/>
    <w:rsid w:val="009755A6"/>
    <w:rsid w:val="00975CB0"/>
    <w:rsid w:val="00976224"/>
    <w:rsid w:val="00977D4C"/>
    <w:rsid w:val="0098006B"/>
    <w:rsid w:val="0098073C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6A20"/>
    <w:rsid w:val="009A76DB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C92"/>
    <w:rsid w:val="009C2DC9"/>
    <w:rsid w:val="009C3164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D3F"/>
    <w:rsid w:val="009F0062"/>
    <w:rsid w:val="009F127E"/>
    <w:rsid w:val="009F3FCA"/>
    <w:rsid w:val="009F5816"/>
    <w:rsid w:val="009F7EC6"/>
    <w:rsid w:val="00A00769"/>
    <w:rsid w:val="00A03226"/>
    <w:rsid w:val="00A05068"/>
    <w:rsid w:val="00A05CF2"/>
    <w:rsid w:val="00A06A64"/>
    <w:rsid w:val="00A074AB"/>
    <w:rsid w:val="00A07D22"/>
    <w:rsid w:val="00A109A3"/>
    <w:rsid w:val="00A1132F"/>
    <w:rsid w:val="00A127F4"/>
    <w:rsid w:val="00A12E77"/>
    <w:rsid w:val="00A134B5"/>
    <w:rsid w:val="00A15659"/>
    <w:rsid w:val="00A17F83"/>
    <w:rsid w:val="00A226FD"/>
    <w:rsid w:val="00A23987"/>
    <w:rsid w:val="00A23EF9"/>
    <w:rsid w:val="00A25E0B"/>
    <w:rsid w:val="00A276B8"/>
    <w:rsid w:val="00A279E8"/>
    <w:rsid w:val="00A30546"/>
    <w:rsid w:val="00A30D2E"/>
    <w:rsid w:val="00A32B77"/>
    <w:rsid w:val="00A32F9A"/>
    <w:rsid w:val="00A33BC9"/>
    <w:rsid w:val="00A34275"/>
    <w:rsid w:val="00A344A2"/>
    <w:rsid w:val="00A35050"/>
    <w:rsid w:val="00A35D34"/>
    <w:rsid w:val="00A42035"/>
    <w:rsid w:val="00A43B1D"/>
    <w:rsid w:val="00A44938"/>
    <w:rsid w:val="00A44C30"/>
    <w:rsid w:val="00A45F62"/>
    <w:rsid w:val="00A47958"/>
    <w:rsid w:val="00A50A21"/>
    <w:rsid w:val="00A521E0"/>
    <w:rsid w:val="00A53480"/>
    <w:rsid w:val="00A53FCB"/>
    <w:rsid w:val="00A57E8F"/>
    <w:rsid w:val="00A602AA"/>
    <w:rsid w:val="00A62C59"/>
    <w:rsid w:val="00A64099"/>
    <w:rsid w:val="00A642B3"/>
    <w:rsid w:val="00A64C29"/>
    <w:rsid w:val="00A66085"/>
    <w:rsid w:val="00A667CB"/>
    <w:rsid w:val="00A70022"/>
    <w:rsid w:val="00A70A5F"/>
    <w:rsid w:val="00A72FFF"/>
    <w:rsid w:val="00A744E1"/>
    <w:rsid w:val="00A850DD"/>
    <w:rsid w:val="00A86B42"/>
    <w:rsid w:val="00A91B2E"/>
    <w:rsid w:val="00A92C61"/>
    <w:rsid w:val="00A9305A"/>
    <w:rsid w:val="00A93E7E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A6A8B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2C70"/>
    <w:rsid w:val="00AC36F4"/>
    <w:rsid w:val="00AC4BCE"/>
    <w:rsid w:val="00AC5A50"/>
    <w:rsid w:val="00AC7158"/>
    <w:rsid w:val="00AD0270"/>
    <w:rsid w:val="00AD1F51"/>
    <w:rsid w:val="00AD2256"/>
    <w:rsid w:val="00AD309F"/>
    <w:rsid w:val="00AD30F3"/>
    <w:rsid w:val="00AD3F8C"/>
    <w:rsid w:val="00AD414F"/>
    <w:rsid w:val="00AD44C8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4ED8"/>
    <w:rsid w:val="00AF6D3E"/>
    <w:rsid w:val="00B00802"/>
    <w:rsid w:val="00B0099E"/>
    <w:rsid w:val="00B04A4F"/>
    <w:rsid w:val="00B07060"/>
    <w:rsid w:val="00B116F4"/>
    <w:rsid w:val="00B124B7"/>
    <w:rsid w:val="00B1366E"/>
    <w:rsid w:val="00B14B5C"/>
    <w:rsid w:val="00B155CF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0E46"/>
    <w:rsid w:val="00B312B0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52EBB"/>
    <w:rsid w:val="00B577CE"/>
    <w:rsid w:val="00B601E8"/>
    <w:rsid w:val="00B603AC"/>
    <w:rsid w:val="00B612A8"/>
    <w:rsid w:val="00B61C99"/>
    <w:rsid w:val="00B64244"/>
    <w:rsid w:val="00B664AC"/>
    <w:rsid w:val="00B67388"/>
    <w:rsid w:val="00B70B37"/>
    <w:rsid w:val="00B70F64"/>
    <w:rsid w:val="00B71764"/>
    <w:rsid w:val="00B71B6F"/>
    <w:rsid w:val="00B71EE3"/>
    <w:rsid w:val="00B737EE"/>
    <w:rsid w:val="00B75A35"/>
    <w:rsid w:val="00B82DC5"/>
    <w:rsid w:val="00B8488F"/>
    <w:rsid w:val="00B8698E"/>
    <w:rsid w:val="00B87BB8"/>
    <w:rsid w:val="00B905A2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D0E"/>
    <w:rsid w:val="00BC3BEF"/>
    <w:rsid w:val="00BD0EFA"/>
    <w:rsid w:val="00BD1476"/>
    <w:rsid w:val="00BD1F80"/>
    <w:rsid w:val="00BD3083"/>
    <w:rsid w:val="00BD44E3"/>
    <w:rsid w:val="00BD5486"/>
    <w:rsid w:val="00BD574E"/>
    <w:rsid w:val="00BD69C3"/>
    <w:rsid w:val="00BE04E0"/>
    <w:rsid w:val="00BE23B9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07BA0"/>
    <w:rsid w:val="00C10222"/>
    <w:rsid w:val="00C106B5"/>
    <w:rsid w:val="00C10BE4"/>
    <w:rsid w:val="00C132B0"/>
    <w:rsid w:val="00C1330D"/>
    <w:rsid w:val="00C1560D"/>
    <w:rsid w:val="00C1582F"/>
    <w:rsid w:val="00C16388"/>
    <w:rsid w:val="00C17245"/>
    <w:rsid w:val="00C17E5B"/>
    <w:rsid w:val="00C20135"/>
    <w:rsid w:val="00C20D91"/>
    <w:rsid w:val="00C20DF8"/>
    <w:rsid w:val="00C21760"/>
    <w:rsid w:val="00C221DE"/>
    <w:rsid w:val="00C2337A"/>
    <w:rsid w:val="00C2342D"/>
    <w:rsid w:val="00C2578A"/>
    <w:rsid w:val="00C27DD2"/>
    <w:rsid w:val="00C3078D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177C"/>
    <w:rsid w:val="00C72837"/>
    <w:rsid w:val="00C72E0C"/>
    <w:rsid w:val="00C75001"/>
    <w:rsid w:val="00C7513A"/>
    <w:rsid w:val="00C757F7"/>
    <w:rsid w:val="00C7595A"/>
    <w:rsid w:val="00C75ACA"/>
    <w:rsid w:val="00C75FF4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6F59"/>
    <w:rsid w:val="00CA0F03"/>
    <w:rsid w:val="00CA1A22"/>
    <w:rsid w:val="00CA2F0E"/>
    <w:rsid w:val="00CA3773"/>
    <w:rsid w:val="00CA3A37"/>
    <w:rsid w:val="00CA5727"/>
    <w:rsid w:val="00CA71D6"/>
    <w:rsid w:val="00CA7225"/>
    <w:rsid w:val="00CA737F"/>
    <w:rsid w:val="00CB007B"/>
    <w:rsid w:val="00CB1D51"/>
    <w:rsid w:val="00CB2637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75A7"/>
    <w:rsid w:val="00D07654"/>
    <w:rsid w:val="00D10DAB"/>
    <w:rsid w:val="00D120AF"/>
    <w:rsid w:val="00D1542F"/>
    <w:rsid w:val="00D22F32"/>
    <w:rsid w:val="00D2530F"/>
    <w:rsid w:val="00D26228"/>
    <w:rsid w:val="00D26E40"/>
    <w:rsid w:val="00D27410"/>
    <w:rsid w:val="00D276D7"/>
    <w:rsid w:val="00D319FB"/>
    <w:rsid w:val="00D32706"/>
    <w:rsid w:val="00D32BDB"/>
    <w:rsid w:val="00D338C2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7CB8"/>
    <w:rsid w:val="00D705CD"/>
    <w:rsid w:val="00D71373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4CFE"/>
    <w:rsid w:val="00D87DCF"/>
    <w:rsid w:val="00D909C1"/>
    <w:rsid w:val="00D91885"/>
    <w:rsid w:val="00D919B9"/>
    <w:rsid w:val="00D91C23"/>
    <w:rsid w:val="00D9325D"/>
    <w:rsid w:val="00D95735"/>
    <w:rsid w:val="00D974E6"/>
    <w:rsid w:val="00D97654"/>
    <w:rsid w:val="00DA2FFC"/>
    <w:rsid w:val="00DA345D"/>
    <w:rsid w:val="00DA5725"/>
    <w:rsid w:val="00DA624E"/>
    <w:rsid w:val="00DA7049"/>
    <w:rsid w:val="00DB092C"/>
    <w:rsid w:val="00DB4532"/>
    <w:rsid w:val="00DB4CE3"/>
    <w:rsid w:val="00DB5278"/>
    <w:rsid w:val="00DB79C1"/>
    <w:rsid w:val="00DC2238"/>
    <w:rsid w:val="00DC36E7"/>
    <w:rsid w:val="00DC4663"/>
    <w:rsid w:val="00DC480E"/>
    <w:rsid w:val="00DC5133"/>
    <w:rsid w:val="00DD01BA"/>
    <w:rsid w:val="00DD1B9E"/>
    <w:rsid w:val="00DD1F0D"/>
    <w:rsid w:val="00DD29C4"/>
    <w:rsid w:val="00DD5A84"/>
    <w:rsid w:val="00DD7F8A"/>
    <w:rsid w:val="00DE152A"/>
    <w:rsid w:val="00DE1560"/>
    <w:rsid w:val="00DE23B9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11CF"/>
    <w:rsid w:val="00DF24ED"/>
    <w:rsid w:val="00DF2872"/>
    <w:rsid w:val="00DF2DF7"/>
    <w:rsid w:val="00DF3BDA"/>
    <w:rsid w:val="00DF4210"/>
    <w:rsid w:val="00E01CDF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6FF"/>
    <w:rsid w:val="00EA57DE"/>
    <w:rsid w:val="00EA5DA5"/>
    <w:rsid w:val="00EA7F6D"/>
    <w:rsid w:val="00EB064C"/>
    <w:rsid w:val="00EB1635"/>
    <w:rsid w:val="00EB175A"/>
    <w:rsid w:val="00EB20D1"/>
    <w:rsid w:val="00EB2F03"/>
    <w:rsid w:val="00EB3AE9"/>
    <w:rsid w:val="00EB42DE"/>
    <w:rsid w:val="00EB50CD"/>
    <w:rsid w:val="00EB6B71"/>
    <w:rsid w:val="00EB7B1F"/>
    <w:rsid w:val="00EC1122"/>
    <w:rsid w:val="00EC17E6"/>
    <w:rsid w:val="00EC294E"/>
    <w:rsid w:val="00EC3414"/>
    <w:rsid w:val="00EC44DD"/>
    <w:rsid w:val="00EC620E"/>
    <w:rsid w:val="00EC7D38"/>
    <w:rsid w:val="00ED1416"/>
    <w:rsid w:val="00ED3010"/>
    <w:rsid w:val="00ED3439"/>
    <w:rsid w:val="00ED45C1"/>
    <w:rsid w:val="00ED4A4A"/>
    <w:rsid w:val="00ED69D0"/>
    <w:rsid w:val="00ED7B4B"/>
    <w:rsid w:val="00EE059E"/>
    <w:rsid w:val="00EE20FC"/>
    <w:rsid w:val="00EE2CA5"/>
    <w:rsid w:val="00EE5530"/>
    <w:rsid w:val="00EE5930"/>
    <w:rsid w:val="00EE648D"/>
    <w:rsid w:val="00EE6DAD"/>
    <w:rsid w:val="00EF0AE5"/>
    <w:rsid w:val="00EF12D1"/>
    <w:rsid w:val="00EF15C5"/>
    <w:rsid w:val="00EF1E6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0797D"/>
    <w:rsid w:val="00F11E73"/>
    <w:rsid w:val="00F157D6"/>
    <w:rsid w:val="00F1751C"/>
    <w:rsid w:val="00F17F2B"/>
    <w:rsid w:val="00F21C8D"/>
    <w:rsid w:val="00F24BFA"/>
    <w:rsid w:val="00F25217"/>
    <w:rsid w:val="00F264AA"/>
    <w:rsid w:val="00F26A93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5A24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0E83"/>
    <w:rsid w:val="00F75DF0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27D"/>
    <w:rsid w:val="00FA25AF"/>
    <w:rsid w:val="00FA43B1"/>
    <w:rsid w:val="00FA5412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3A4"/>
    <w:rsid w:val="00FD1C25"/>
    <w:rsid w:val="00FD2764"/>
    <w:rsid w:val="00FD678C"/>
    <w:rsid w:val="00FE2E36"/>
    <w:rsid w:val="00FE3E75"/>
    <w:rsid w:val="00FE4068"/>
    <w:rsid w:val="00FE6492"/>
    <w:rsid w:val="00FF014C"/>
    <w:rsid w:val="00FF0BD4"/>
    <w:rsid w:val="00FF0C2A"/>
    <w:rsid w:val="00FF0F01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F0797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120262.0" TargetMode="External"/><Relationship Id="rId18" Type="http://schemas.openxmlformats.org/officeDocument/2006/relationships/hyperlink" Target="mailto:uszn_armavir@msrsp.krasnodar.ru" TargetMode="External"/><Relationship Id="rId26" Type="http://schemas.openxmlformats.org/officeDocument/2006/relationships/hyperlink" Target="mailto:uszn_gulk@msrsp.krasnodar.ru" TargetMode="External"/><Relationship Id="rId39" Type="http://schemas.openxmlformats.org/officeDocument/2006/relationships/hyperlink" Target="mailto:uszn_krimsk@msrsp.krasnodar.ru" TargetMode="External"/><Relationship Id="rId21" Type="http://schemas.openxmlformats.org/officeDocument/2006/relationships/hyperlink" Target="mailto:uszn_belor@msrsp.krasnodar.ru" TargetMode="External"/><Relationship Id="rId34" Type="http://schemas.openxmlformats.org/officeDocument/2006/relationships/hyperlink" Target="mailto:uszn_krcent@msrsp.krasnodar.ru" TargetMode="External"/><Relationship Id="rId42" Type="http://schemas.openxmlformats.org/officeDocument/2006/relationships/hyperlink" Target="mailto:uszn_lab@msrsp.krasnodar.ru" TargetMode="External"/><Relationship Id="rId47" Type="http://schemas.openxmlformats.org/officeDocument/2006/relationships/hyperlink" Target="mailto:uszn_novoros@msrsp.krasnodar.ru" TargetMode="External"/><Relationship Id="rId50" Type="http://schemas.openxmlformats.org/officeDocument/2006/relationships/hyperlink" Target="mailto:uszn_praht@msrsp.krasnodar.ru" TargetMode="External"/><Relationship Id="rId55" Type="http://schemas.openxmlformats.org/officeDocument/2006/relationships/hyperlink" Target="mailto:uszn_hosta@msrsp.krasnodar.ru" TargetMode="External"/><Relationship Id="rId63" Type="http://schemas.openxmlformats.org/officeDocument/2006/relationships/hyperlink" Target="mailto:uszn_uspen@msrsp.krasnodar.ru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abinsk@msrsp.krasnodar.ru" TargetMode="External"/><Relationship Id="rId29" Type="http://schemas.openxmlformats.org/officeDocument/2006/relationships/hyperlink" Target="mailto:uszn_kavkaz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522.54/" TargetMode="External"/><Relationship Id="rId24" Type="http://schemas.openxmlformats.org/officeDocument/2006/relationships/hyperlink" Target="mailto:uszn_gelen@msrsp.krasnodar.ru" TargetMode="External"/><Relationship Id="rId32" Type="http://schemas.openxmlformats.org/officeDocument/2006/relationships/hyperlink" Target="mailto:uszn_koren@msrsp.krasnodar.ru" TargetMode="External"/><Relationship Id="rId37" Type="http://schemas.openxmlformats.org/officeDocument/2006/relationships/hyperlink" Target="mailto:uszn_krprikub@msrsp.krasnodar.ru" TargetMode="External"/><Relationship Id="rId40" Type="http://schemas.openxmlformats.org/officeDocument/2006/relationships/hyperlink" Target="mailto:uszn_kurgan@msrsp.krasnodar.ru" TargetMode="External"/><Relationship Id="rId45" Type="http://schemas.openxmlformats.org/officeDocument/2006/relationships/hyperlink" Target="mailto:uszn_novokub@msrsp.krasnodar.ru" TargetMode="External"/><Relationship Id="rId53" Type="http://schemas.openxmlformats.org/officeDocument/2006/relationships/hyperlink" Target="mailto:uszn_adler@msrsp.krasnodar.ru" TargetMode="External"/><Relationship Id="rId58" Type="http://schemas.openxmlformats.org/officeDocument/2006/relationships/hyperlink" Target="mailto:uszn_tbil@msrsp.krasnodar.ru" TargetMode="External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msrsp@krasnodar.ru" TargetMode="External"/><Relationship Id="rId23" Type="http://schemas.openxmlformats.org/officeDocument/2006/relationships/hyperlink" Target="mailto:uszn_viselki@msrsp.krasnodar.ru" TargetMode="External"/><Relationship Id="rId28" Type="http://schemas.openxmlformats.org/officeDocument/2006/relationships/hyperlink" Target="mailto:uszn_eiskr@msrsp.krasnodar.ru" TargetMode="External"/><Relationship Id="rId36" Type="http://schemas.openxmlformats.org/officeDocument/2006/relationships/hyperlink" Target="mailto:uszn_krkaras@msrsp.krasnodar.ru" TargetMode="External"/><Relationship Id="rId49" Type="http://schemas.openxmlformats.org/officeDocument/2006/relationships/hyperlink" Target="mailto:uszn_pavlov@msrsp.krasnodar.ru" TargetMode="External"/><Relationship Id="rId57" Type="http://schemas.openxmlformats.org/officeDocument/2006/relationships/hyperlink" Target="mailto:uszn_stmin@msrsp.krasnodar.ru" TargetMode="External"/><Relationship Id="rId61" Type="http://schemas.openxmlformats.org/officeDocument/2006/relationships/hyperlink" Target="mailto:uszn_tihr@msrsp.krasnodar.ru" TargetMode="External"/><Relationship Id="rId10" Type="http://schemas.openxmlformats.org/officeDocument/2006/relationships/hyperlink" Target="garantF1://70120262.0" TargetMode="External"/><Relationship Id="rId19" Type="http://schemas.openxmlformats.org/officeDocument/2006/relationships/hyperlink" Target="mailto:uszn_apsher@msrsp.krasnodar.ru" TargetMode="External"/><Relationship Id="rId31" Type="http://schemas.openxmlformats.org/officeDocument/2006/relationships/hyperlink" Target="mailto:uszn_kanev@msrsp.krasnodar.ru" TargetMode="External"/><Relationship Id="rId44" Type="http://schemas.openxmlformats.org/officeDocument/2006/relationships/hyperlink" Target="mailto:uszn_most@msrsp.krasnodar.ru" TargetMode="External"/><Relationship Id="rId52" Type="http://schemas.openxmlformats.org/officeDocument/2006/relationships/hyperlink" Target="mailto:uszn_slavk@msrsp.krasnodar.ru" TargetMode="External"/><Relationship Id="rId60" Type="http://schemas.openxmlformats.org/officeDocument/2006/relationships/hyperlink" Target="mailto:uszn_timash@msrsp.krasnodar.ru" TargetMode="External"/><Relationship Id="rId65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CE7528BDCA4E14943808C279DF6E759BFF82F38267CD109132A4674420F44C77F6BB417E1ECDE4B0Q2oFN" TargetMode="External"/><Relationship Id="rId22" Type="http://schemas.openxmlformats.org/officeDocument/2006/relationships/hyperlink" Target="mailto:uszn_bruhov@msrsp.krasnodar.ru" TargetMode="External"/><Relationship Id="rId27" Type="http://schemas.openxmlformats.org/officeDocument/2006/relationships/hyperlink" Target="mailto:uszn_dinsk@msrsp.krasnodar.ru" TargetMode="External"/><Relationship Id="rId30" Type="http://schemas.openxmlformats.org/officeDocument/2006/relationships/hyperlink" Target="mailto:uszn_kalinin@msrsp.krasnodar.ru" TargetMode="External"/><Relationship Id="rId35" Type="http://schemas.openxmlformats.org/officeDocument/2006/relationships/hyperlink" Target="mailto:uszn_krzap@msrsp.krasnodar.ru" TargetMode="External"/><Relationship Id="rId43" Type="http://schemas.openxmlformats.org/officeDocument/2006/relationships/hyperlink" Target="mailto:uszn_lenin@msrsp.krasnodar.ru" TargetMode="External"/><Relationship Id="rId48" Type="http://schemas.openxmlformats.org/officeDocument/2006/relationships/hyperlink" Target="mailto:uszn_otrad@msrsp.krasnodar.ru" TargetMode="External"/><Relationship Id="rId56" Type="http://schemas.openxmlformats.org/officeDocument/2006/relationships/hyperlink" Target="mailto:uszn_sochicen@msrsp.krasnodar.ru" TargetMode="External"/><Relationship Id="rId64" Type="http://schemas.openxmlformats.org/officeDocument/2006/relationships/hyperlink" Target="mailto:uszn_ulab@msrsp.krasnodar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uszn_sever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" TargetMode="External"/><Relationship Id="rId17" Type="http://schemas.openxmlformats.org/officeDocument/2006/relationships/hyperlink" Target="mailto:uszn_anapa@msrsp.krasnodar.ru" TargetMode="External"/><Relationship Id="rId25" Type="http://schemas.openxmlformats.org/officeDocument/2006/relationships/hyperlink" Target="mailto:uszn_gorkl@msrsp.krasnodar.ru" TargetMode="External"/><Relationship Id="rId33" Type="http://schemas.openxmlformats.org/officeDocument/2006/relationships/hyperlink" Target="mailto:uszn_krasarm@msrsp.krasnodar.ru" TargetMode="External"/><Relationship Id="rId38" Type="http://schemas.openxmlformats.org/officeDocument/2006/relationships/hyperlink" Target="mailto:uszn_kril@msrsp.krasnodar.ru" TargetMode="External"/><Relationship Id="rId46" Type="http://schemas.openxmlformats.org/officeDocument/2006/relationships/hyperlink" Target="mailto:uszn_novopok@msrsp.krasnodar.ru" TargetMode="External"/><Relationship Id="rId59" Type="http://schemas.openxmlformats.org/officeDocument/2006/relationships/hyperlink" Target="mailto:uszn_temruk@msrsp.krasnodar.ru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uszn_belgl@msrsp.krasnodar.ru" TargetMode="External"/><Relationship Id="rId41" Type="http://schemas.openxmlformats.org/officeDocument/2006/relationships/hyperlink" Target="mailto:uszn_kush@msrsp.krasnodar.ru" TargetMode="External"/><Relationship Id="rId54" Type="http://schemas.openxmlformats.org/officeDocument/2006/relationships/hyperlink" Target="mailto:uszn_lazar@msrsp.krasnodar.ru" TargetMode="External"/><Relationship Id="rId62" Type="http://schemas.openxmlformats.org/officeDocument/2006/relationships/hyperlink" Target="mailto:uszn_tuapse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D0A8E-D056-4BFC-BA84-0B4E7D44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23</Pages>
  <Words>9108</Words>
  <Characters>51917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60904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83</cp:revision>
  <cp:lastPrinted>2017-12-04T13:42:00Z</cp:lastPrinted>
  <dcterms:created xsi:type="dcterms:W3CDTF">2017-11-08T13:58:00Z</dcterms:created>
  <dcterms:modified xsi:type="dcterms:W3CDTF">2017-12-04T13:43:00Z</dcterms:modified>
</cp:coreProperties>
</file>