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4BC" w:rsidRPr="00E44C93" w:rsidRDefault="001E64BC" w:rsidP="001E64B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44C93">
        <w:rPr>
          <w:b/>
          <w:color w:val="FFFFFF"/>
          <w:sz w:val="28"/>
          <w:szCs w:val="28"/>
        </w:rPr>
        <w:t>0Проект</w:t>
      </w:r>
      <w:r w:rsidRPr="00E44C93">
        <w:rPr>
          <w:noProof/>
          <w:sz w:val="28"/>
        </w:rPr>
        <w:drawing>
          <wp:anchor distT="0" distB="0" distL="114300" distR="114300" simplePos="0" relativeHeight="251659264" behindDoc="0" locked="0" layoutInCell="1" allowOverlap="0" wp14:anchorId="4A289D1E" wp14:editId="13205FF1">
            <wp:simplePos x="0" y="0"/>
            <wp:positionH relativeFrom="column">
              <wp:posOffset>2768600</wp:posOffset>
            </wp:positionH>
            <wp:positionV relativeFrom="paragraph">
              <wp:posOffset>-66040</wp:posOffset>
            </wp:positionV>
            <wp:extent cx="498475" cy="617220"/>
            <wp:effectExtent l="0" t="0" r="0" b="0"/>
            <wp:wrapTight wrapText="bothSides">
              <wp:wrapPolygon edited="0">
                <wp:start x="0" y="0"/>
                <wp:lineTo x="0" y="20667"/>
                <wp:lineTo x="20637" y="20667"/>
                <wp:lineTo x="2063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64BC" w:rsidRPr="00E44C93" w:rsidRDefault="001E64BC" w:rsidP="001E64BC">
      <w:pPr>
        <w:keepNext/>
        <w:jc w:val="center"/>
        <w:outlineLvl w:val="0"/>
        <w:rPr>
          <w:b/>
          <w:bCs/>
          <w:caps/>
          <w:sz w:val="28"/>
          <w:szCs w:val="28"/>
        </w:rPr>
      </w:pPr>
    </w:p>
    <w:p w:rsidR="001E64BC" w:rsidRPr="00E44C93" w:rsidRDefault="001E64BC" w:rsidP="001E64BC">
      <w:pPr>
        <w:keepNext/>
        <w:jc w:val="center"/>
        <w:outlineLvl w:val="0"/>
        <w:rPr>
          <w:b/>
          <w:bCs/>
          <w:caps/>
          <w:sz w:val="28"/>
          <w:szCs w:val="28"/>
        </w:rPr>
      </w:pPr>
    </w:p>
    <w:p w:rsidR="001E64BC" w:rsidRPr="00E44C93" w:rsidRDefault="001E64BC" w:rsidP="001E64BC">
      <w:pPr>
        <w:keepNext/>
        <w:jc w:val="center"/>
        <w:outlineLvl w:val="0"/>
        <w:rPr>
          <w:b/>
          <w:bCs/>
          <w:caps/>
          <w:sz w:val="28"/>
          <w:szCs w:val="28"/>
        </w:rPr>
      </w:pPr>
    </w:p>
    <w:p w:rsidR="001E64BC" w:rsidRPr="00E44C93" w:rsidRDefault="001E64BC" w:rsidP="001E64BC">
      <w:pPr>
        <w:keepNext/>
        <w:jc w:val="center"/>
        <w:outlineLvl w:val="0"/>
        <w:rPr>
          <w:b/>
          <w:bCs/>
          <w:caps/>
          <w:spacing w:val="20"/>
          <w:sz w:val="28"/>
          <w:szCs w:val="28"/>
        </w:rPr>
      </w:pPr>
      <w:r w:rsidRPr="00E44C93">
        <w:rPr>
          <w:b/>
          <w:bCs/>
          <w:caps/>
          <w:spacing w:val="20"/>
          <w:sz w:val="28"/>
          <w:szCs w:val="28"/>
        </w:rPr>
        <w:t>Министерство труда и социального развития</w:t>
      </w:r>
    </w:p>
    <w:p w:rsidR="001E64BC" w:rsidRPr="00E44C93" w:rsidRDefault="001E64BC" w:rsidP="001E64BC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E44C93">
        <w:rPr>
          <w:b/>
          <w:bCs/>
          <w:caps/>
          <w:spacing w:val="20"/>
          <w:sz w:val="28"/>
          <w:szCs w:val="28"/>
        </w:rPr>
        <w:t xml:space="preserve"> красНодарского края</w:t>
      </w:r>
    </w:p>
    <w:p w:rsidR="001E64BC" w:rsidRPr="00E44C93" w:rsidRDefault="001E64BC" w:rsidP="001E64BC">
      <w:pPr>
        <w:jc w:val="right"/>
        <w:rPr>
          <w:sz w:val="28"/>
          <w:szCs w:val="28"/>
        </w:rPr>
      </w:pPr>
    </w:p>
    <w:p w:rsidR="001E64BC" w:rsidRPr="00E44C93" w:rsidRDefault="001E64BC" w:rsidP="001E64BC">
      <w:pPr>
        <w:keepNext/>
        <w:tabs>
          <w:tab w:val="center" w:pos="4819"/>
          <w:tab w:val="right" w:pos="9638"/>
        </w:tabs>
        <w:outlineLvl w:val="1"/>
        <w:rPr>
          <w:b/>
          <w:bCs/>
          <w:sz w:val="28"/>
          <w:szCs w:val="28"/>
        </w:rPr>
      </w:pPr>
      <w:r w:rsidRPr="00E44C93">
        <w:rPr>
          <w:b/>
          <w:bCs/>
          <w:sz w:val="28"/>
          <w:szCs w:val="28"/>
        </w:rPr>
        <w:tab/>
        <w:t>П Р И К А З</w:t>
      </w:r>
      <w:r w:rsidRPr="00E44C93">
        <w:rPr>
          <w:b/>
          <w:bCs/>
          <w:sz w:val="28"/>
          <w:szCs w:val="28"/>
        </w:rPr>
        <w:tab/>
      </w:r>
    </w:p>
    <w:p w:rsidR="001E64BC" w:rsidRPr="00E44C93" w:rsidRDefault="001E64BC" w:rsidP="001E64BC">
      <w:pPr>
        <w:rPr>
          <w:sz w:val="28"/>
          <w:szCs w:val="28"/>
        </w:rPr>
      </w:pPr>
    </w:p>
    <w:p w:rsidR="001E64BC" w:rsidRPr="00E44C93" w:rsidRDefault="001E64BC" w:rsidP="001E64BC">
      <w:pPr>
        <w:tabs>
          <w:tab w:val="left" w:pos="708"/>
          <w:tab w:val="center" w:pos="4677"/>
          <w:tab w:val="right" w:pos="9355"/>
        </w:tabs>
        <w:rPr>
          <w:sz w:val="28"/>
          <w:szCs w:val="28"/>
          <w:u w:val="single"/>
        </w:rPr>
      </w:pPr>
      <w:r w:rsidRPr="00E44C93">
        <w:rPr>
          <w:sz w:val="28"/>
          <w:szCs w:val="28"/>
        </w:rPr>
        <w:t>«___  »</w:t>
      </w:r>
      <w:r w:rsidRPr="00E44C93">
        <w:rPr>
          <w:sz w:val="28"/>
          <w:szCs w:val="28"/>
          <w:u w:val="single"/>
        </w:rPr>
        <w:t xml:space="preserve">                  </w:t>
      </w:r>
      <w:r w:rsidRPr="00E44C93">
        <w:rPr>
          <w:sz w:val="28"/>
          <w:szCs w:val="28"/>
        </w:rPr>
        <w:t>201</w:t>
      </w:r>
      <w:r w:rsidRPr="00E44C93">
        <w:rPr>
          <w:sz w:val="28"/>
          <w:szCs w:val="28"/>
          <w:u w:val="single"/>
        </w:rPr>
        <w:t xml:space="preserve">  </w:t>
      </w:r>
      <w:r w:rsidRPr="00E44C93">
        <w:rPr>
          <w:sz w:val="28"/>
          <w:szCs w:val="28"/>
        </w:rPr>
        <w:t>г.</w:t>
      </w:r>
      <w:r w:rsidRPr="00E44C93">
        <w:rPr>
          <w:sz w:val="28"/>
          <w:szCs w:val="28"/>
        </w:rPr>
        <w:tab/>
      </w:r>
      <w:r w:rsidRPr="00E44C93">
        <w:rPr>
          <w:sz w:val="28"/>
          <w:szCs w:val="28"/>
        </w:rPr>
        <w:tab/>
        <w:t xml:space="preserve">      №______</w:t>
      </w:r>
      <w:r w:rsidRPr="00E44C93">
        <w:rPr>
          <w:sz w:val="28"/>
          <w:szCs w:val="28"/>
          <w:u w:val="single"/>
        </w:rPr>
        <w:t xml:space="preserve">  </w:t>
      </w:r>
    </w:p>
    <w:p w:rsidR="001E64BC" w:rsidRPr="00E44C93" w:rsidRDefault="001E64BC" w:rsidP="001E64BC">
      <w:pPr>
        <w:jc w:val="center"/>
        <w:rPr>
          <w:sz w:val="28"/>
          <w:szCs w:val="28"/>
        </w:rPr>
      </w:pPr>
      <w:r w:rsidRPr="00E44C93">
        <w:rPr>
          <w:sz w:val="28"/>
          <w:szCs w:val="28"/>
        </w:rPr>
        <w:t>г. Краснодар</w:t>
      </w:r>
    </w:p>
    <w:p w:rsidR="001E64BC" w:rsidRPr="00E44C93" w:rsidRDefault="001E64BC" w:rsidP="001E64BC">
      <w:pPr>
        <w:jc w:val="center"/>
        <w:rPr>
          <w:sz w:val="28"/>
          <w:szCs w:val="28"/>
        </w:rPr>
      </w:pPr>
    </w:p>
    <w:p w:rsidR="001E64BC" w:rsidRPr="00E44C93" w:rsidRDefault="001E64BC" w:rsidP="001E64BC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C93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AA276C" w:rsidRPr="00DD65F2" w:rsidRDefault="001E64BC" w:rsidP="00AA276C">
      <w:pPr>
        <w:jc w:val="center"/>
        <w:rPr>
          <w:b/>
          <w:sz w:val="28"/>
          <w:szCs w:val="28"/>
        </w:rPr>
      </w:pPr>
      <w:r w:rsidRPr="00E44C93">
        <w:rPr>
          <w:b/>
          <w:sz w:val="28"/>
          <w:szCs w:val="28"/>
        </w:rPr>
        <w:t xml:space="preserve">предоставления государственной услуги </w:t>
      </w:r>
      <w:r w:rsidR="00AA276C" w:rsidRPr="00DD65F2">
        <w:rPr>
          <w:b/>
          <w:sz w:val="28"/>
          <w:szCs w:val="28"/>
        </w:rPr>
        <w:t xml:space="preserve"> «Проведение государственной экспертизы условий труда»</w:t>
      </w:r>
    </w:p>
    <w:p w:rsidR="001E64BC" w:rsidRPr="00E44C93" w:rsidRDefault="001E64BC" w:rsidP="00AA276C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4BC" w:rsidRPr="00E44C93" w:rsidRDefault="001E64BC" w:rsidP="001E64BC">
      <w:pPr>
        <w:spacing w:line="235" w:lineRule="auto"/>
        <w:jc w:val="center"/>
        <w:rPr>
          <w:b/>
          <w:bCs/>
          <w:sz w:val="28"/>
          <w:szCs w:val="28"/>
        </w:rPr>
      </w:pPr>
    </w:p>
    <w:p w:rsidR="001E64BC" w:rsidRPr="00E44C93" w:rsidRDefault="001E64BC" w:rsidP="001E64B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9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E44C9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44C93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7" w:history="1">
        <w:r w:rsidRPr="00E44C9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44C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</w:t>
      </w:r>
      <w:hyperlink r:id="rId8" w:history="1">
        <w:r w:rsidRPr="00E44C9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44C93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края», руководствуясь </w:t>
      </w:r>
      <w:hyperlink r:id="rId9" w:history="1">
        <w:r w:rsidRPr="00E44C9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44C93">
        <w:rPr>
          <w:rFonts w:ascii="Times New Roman" w:hAnsi="Times New Roman" w:cs="Times New Roman"/>
          <w:sz w:val="28"/>
          <w:szCs w:val="28"/>
        </w:rPr>
        <w:t xml:space="preserve"> Краснодарского края от 7 августа 2000 года № 310-КЗ «О социальном партнерстве в Краснодарском крае», п р и к а з ы в а ю:</w:t>
      </w:r>
    </w:p>
    <w:p w:rsidR="001E64BC" w:rsidRPr="00AA276C" w:rsidRDefault="001E64BC" w:rsidP="00AA276C">
      <w:pPr>
        <w:ind w:firstLine="709"/>
        <w:jc w:val="both"/>
        <w:rPr>
          <w:sz w:val="28"/>
          <w:szCs w:val="28"/>
        </w:rPr>
      </w:pPr>
      <w:r w:rsidRPr="00AA276C">
        <w:rPr>
          <w:sz w:val="28"/>
          <w:szCs w:val="28"/>
        </w:rPr>
        <w:t xml:space="preserve">1. Утвердить Административный </w:t>
      </w:r>
      <w:hyperlink w:anchor="P48" w:history="1">
        <w:r w:rsidRPr="00AA276C">
          <w:rPr>
            <w:sz w:val="28"/>
            <w:szCs w:val="28"/>
          </w:rPr>
          <w:t>регламент</w:t>
        </w:r>
      </w:hyperlink>
      <w:r w:rsidRPr="00AA276C">
        <w:rPr>
          <w:sz w:val="28"/>
          <w:szCs w:val="28"/>
        </w:rPr>
        <w:t xml:space="preserve"> предоставления государственной услуги </w:t>
      </w:r>
      <w:r w:rsidR="00AA276C" w:rsidRPr="00AA276C">
        <w:rPr>
          <w:sz w:val="28"/>
          <w:szCs w:val="28"/>
        </w:rPr>
        <w:t xml:space="preserve"> «Проведение государственной экспертизы условий труда»</w:t>
      </w:r>
      <w:r w:rsidR="00AA276C">
        <w:rPr>
          <w:sz w:val="28"/>
          <w:szCs w:val="28"/>
        </w:rPr>
        <w:t xml:space="preserve"> </w:t>
      </w:r>
      <w:r w:rsidRPr="00AA276C">
        <w:rPr>
          <w:sz w:val="28"/>
          <w:szCs w:val="28"/>
        </w:rPr>
        <w:t xml:space="preserve"> (далее – Административный регламент) (прилагается). </w:t>
      </w:r>
    </w:p>
    <w:p w:rsidR="001E64BC" w:rsidRPr="00E44C93" w:rsidRDefault="001E64BC" w:rsidP="001E64B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93">
        <w:rPr>
          <w:rFonts w:ascii="Times New Roman" w:hAnsi="Times New Roman" w:cs="Times New Roman"/>
          <w:sz w:val="28"/>
          <w:szCs w:val="28"/>
        </w:rPr>
        <w:t xml:space="preserve">2. Отделу </w:t>
      </w:r>
      <w:r w:rsidR="00AA276C">
        <w:rPr>
          <w:rFonts w:ascii="Times New Roman" w:hAnsi="Times New Roman" w:cs="Times New Roman"/>
          <w:sz w:val="28"/>
          <w:szCs w:val="28"/>
        </w:rPr>
        <w:t>государственной экспертизу условий труда обеспечи</w:t>
      </w:r>
      <w:r w:rsidRPr="00E44C93">
        <w:rPr>
          <w:rFonts w:ascii="Times New Roman" w:hAnsi="Times New Roman" w:cs="Times New Roman"/>
          <w:sz w:val="28"/>
          <w:szCs w:val="28"/>
        </w:rPr>
        <w:t>ть предоставление государственной услуги в соответствии с Административным регламентом.</w:t>
      </w:r>
    </w:p>
    <w:p w:rsidR="001E64BC" w:rsidRPr="00E44C93" w:rsidRDefault="001E64BC" w:rsidP="001E64BC">
      <w:pPr>
        <w:spacing w:line="235" w:lineRule="auto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 xml:space="preserve">3. Отделу информационно-аналитической и методической работы обеспечить: </w:t>
      </w:r>
    </w:p>
    <w:p w:rsidR="001E64BC" w:rsidRPr="00E44C93" w:rsidRDefault="001E64BC" w:rsidP="001E64BC">
      <w:pPr>
        <w:spacing w:line="235" w:lineRule="auto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интернет-портал правовой информации» (</w:t>
      </w:r>
      <w:r w:rsidRPr="00E44C93">
        <w:rPr>
          <w:sz w:val="28"/>
          <w:szCs w:val="28"/>
          <w:lang w:val="en-US"/>
        </w:rPr>
        <w:t>www</w:t>
      </w:r>
      <w:r w:rsidRPr="00E44C93">
        <w:rPr>
          <w:sz w:val="28"/>
          <w:szCs w:val="28"/>
        </w:rPr>
        <w:t>.</w:t>
      </w:r>
      <w:r w:rsidRPr="00E44C93">
        <w:rPr>
          <w:sz w:val="28"/>
          <w:szCs w:val="28"/>
          <w:lang w:val="en-US"/>
        </w:rPr>
        <w:t>pravo</w:t>
      </w:r>
      <w:r w:rsidRPr="00E44C93">
        <w:rPr>
          <w:sz w:val="28"/>
          <w:szCs w:val="28"/>
        </w:rPr>
        <w:t>.</w:t>
      </w:r>
      <w:r w:rsidRPr="00E44C93">
        <w:rPr>
          <w:sz w:val="28"/>
          <w:szCs w:val="28"/>
          <w:lang w:val="en-US"/>
        </w:rPr>
        <w:t>gov</w:t>
      </w:r>
      <w:r w:rsidRPr="00E44C93">
        <w:rPr>
          <w:sz w:val="28"/>
          <w:szCs w:val="28"/>
        </w:rPr>
        <w:t>.</w:t>
      </w:r>
      <w:r w:rsidRPr="00E44C93">
        <w:rPr>
          <w:sz w:val="28"/>
          <w:szCs w:val="28"/>
          <w:lang w:val="en-US"/>
        </w:rPr>
        <w:t>ru</w:t>
      </w:r>
      <w:r w:rsidRPr="00E44C93">
        <w:rPr>
          <w:sz w:val="28"/>
          <w:szCs w:val="28"/>
        </w:rPr>
        <w:t xml:space="preserve">);  </w:t>
      </w:r>
    </w:p>
    <w:p w:rsidR="001E64BC" w:rsidRPr="00E44C93" w:rsidRDefault="001E64BC" w:rsidP="001E64BC">
      <w:pPr>
        <w:spacing w:line="235" w:lineRule="auto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r w:rsidRPr="00E44C93">
        <w:rPr>
          <w:sz w:val="28"/>
          <w:szCs w:val="28"/>
          <w:u w:val="single"/>
          <w:lang w:val="en-US"/>
        </w:rPr>
        <w:t>www</w:t>
      </w:r>
      <w:r w:rsidRPr="00E44C93">
        <w:rPr>
          <w:sz w:val="28"/>
          <w:szCs w:val="28"/>
          <w:u w:val="single"/>
        </w:rPr>
        <w:t>.</w:t>
      </w:r>
      <w:r w:rsidRPr="00E44C93">
        <w:rPr>
          <w:sz w:val="28"/>
          <w:szCs w:val="28"/>
          <w:u w:val="single"/>
          <w:lang w:val="en-US"/>
        </w:rPr>
        <w:t>sznkuban</w:t>
      </w:r>
      <w:r w:rsidRPr="00E44C93">
        <w:rPr>
          <w:sz w:val="28"/>
          <w:szCs w:val="28"/>
          <w:u w:val="single"/>
        </w:rPr>
        <w:t>.</w:t>
      </w:r>
      <w:r w:rsidRPr="00E44C93">
        <w:rPr>
          <w:sz w:val="28"/>
          <w:szCs w:val="28"/>
          <w:u w:val="single"/>
          <w:lang w:val="en-US"/>
        </w:rPr>
        <w:t>ru</w:t>
      </w:r>
      <w:r w:rsidRPr="00E44C93">
        <w:rPr>
          <w:sz w:val="28"/>
          <w:szCs w:val="28"/>
        </w:rPr>
        <w:t>) и в справочно-правовой системе Консультант Плюс: Кубань.</w:t>
      </w:r>
    </w:p>
    <w:p w:rsidR="001E64BC" w:rsidRPr="00E44C93" w:rsidRDefault="001E64BC" w:rsidP="001E64B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93">
        <w:rPr>
          <w:rFonts w:ascii="Times New Roman" w:hAnsi="Times New Roman" w:cs="Times New Roman"/>
          <w:sz w:val="28"/>
          <w:szCs w:val="28"/>
        </w:rPr>
        <w:lastRenderedPageBreak/>
        <w:t>4. Отделу ведения регистров получателей государственных услуг в управлении труда:</w:t>
      </w:r>
    </w:p>
    <w:p w:rsidR="001E64BC" w:rsidRPr="00E44C93" w:rsidRDefault="001E64BC" w:rsidP="001E64BC">
      <w:pPr>
        <w:spacing w:line="235" w:lineRule="auto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 xml:space="preserve"> в 10-дневный срок после вступления в силу настоящего приказа обеспечить внесение сведений о государственной услуге «Обеспечение уведомительной регистрации коллективных договоров, региональных, территориальных и иных соглашений в сфере социального партнерства» в региональную информационную систему «Портал государственных и муниципальных услуг Краснодарского края»;</w:t>
      </w:r>
    </w:p>
    <w:p w:rsidR="001E64BC" w:rsidRPr="00E44C93" w:rsidRDefault="001E64BC" w:rsidP="001E64B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93">
        <w:rPr>
          <w:rFonts w:ascii="Times New Roman" w:hAnsi="Times New Roman" w:cs="Times New Roman"/>
          <w:sz w:val="28"/>
          <w:szCs w:val="28"/>
        </w:rPr>
        <w:t>обеспечить размещение Административного регламента на интерактивном портале службы труда и занятости населения  министерства труда и социального развития Краснодарского края работа-на-кубани.рф (</w:t>
      </w:r>
      <w:hyperlink r:id="rId10" w:history="1">
        <w:r w:rsidRPr="00AA276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</w:t>
        </w:r>
        <w:r w:rsidRPr="00AA276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kubzan</w:t>
        </w:r>
        <w:r w:rsidRPr="00AA276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AA276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E44C93">
        <w:rPr>
          <w:rFonts w:ascii="Times New Roman" w:hAnsi="Times New Roman" w:cs="Times New Roman"/>
          <w:sz w:val="28"/>
          <w:szCs w:val="28"/>
        </w:rPr>
        <w:t>).</w:t>
      </w:r>
    </w:p>
    <w:p w:rsidR="001E64BC" w:rsidRPr="00E44C93" w:rsidRDefault="001E64BC" w:rsidP="00AA276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93">
        <w:rPr>
          <w:rFonts w:ascii="Times New Roman" w:hAnsi="Times New Roman" w:cs="Times New Roman"/>
          <w:sz w:val="28"/>
          <w:szCs w:val="28"/>
        </w:rPr>
        <w:t xml:space="preserve">5. </w:t>
      </w:r>
      <w:r w:rsidR="00AA276C">
        <w:rPr>
          <w:rFonts w:ascii="Times New Roman" w:hAnsi="Times New Roman" w:cs="Times New Roman"/>
          <w:sz w:val="28"/>
          <w:szCs w:val="28"/>
        </w:rPr>
        <w:t xml:space="preserve">Исполняющему обязанности </w:t>
      </w:r>
      <w:r w:rsidRPr="00E44C93">
        <w:rPr>
          <w:rFonts w:ascii="Times New Roman" w:hAnsi="Times New Roman" w:cs="Times New Roman"/>
          <w:sz w:val="28"/>
          <w:szCs w:val="28"/>
        </w:rPr>
        <w:t xml:space="preserve">начальника отдела правового обеспечения в управлении правового обеспечения и организации гражданской службы </w:t>
      </w:r>
      <w:r w:rsidR="00AA276C">
        <w:rPr>
          <w:rFonts w:ascii="Times New Roman" w:hAnsi="Times New Roman" w:cs="Times New Roman"/>
          <w:sz w:val="28"/>
          <w:szCs w:val="28"/>
        </w:rPr>
        <w:t xml:space="preserve">    А.В. Хижко</w:t>
      </w:r>
      <w:r w:rsidRPr="00E44C93">
        <w:rPr>
          <w:rFonts w:ascii="Times New Roman" w:hAnsi="Times New Roman" w:cs="Times New Roman"/>
          <w:sz w:val="28"/>
          <w:szCs w:val="28"/>
        </w:rPr>
        <w:t xml:space="preserve">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1E64BC" w:rsidRPr="00E44C93" w:rsidRDefault="00AA276C" w:rsidP="00AA276C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E64BC" w:rsidRPr="00E44C93">
        <w:rPr>
          <w:sz w:val="28"/>
          <w:szCs w:val="28"/>
        </w:rPr>
        <w:t xml:space="preserve">. Контроль за выполнением настоящего приказа возложить на заместителя министра труда и социального развития Краснодарского края </w:t>
      </w:r>
      <w:r>
        <w:rPr>
          <w:sz w:val="28"/>
          <w:szCs w:val="28"/>
        </w:rPr>
        <w:t xml:space="preserve">   </w:t>
      </w:r>
      <w:r w:rsidR="001E64BC" w:rsidRPr="00E44C93">
        <w:rPr>
          <w:sz w:val="28"/>
          <w:szCs w:val="28"/>
        </w:rPr>
        <w:t>С.П. Гаркушу.</w:t>
      </w:r>
    </w:p>
    <w:p w:rsidR="001E64BC" w:rsidRPr="00E44C93" w:rsidRDefault="00AA276C" w:rsidP="00AA276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E64BC" w:rsidRPr="00E44C93">
        <w:rPr>
          <w:rFonts w:ascii="Times New Roman" w:hAnsi="Times New Roman" w:cs="Times New Roman"/>
          <w:sz w:val="28"/>
          <w:szCs w:val="28"/>
        </w:rPr>
        <w:t>. Приказ вступает в силу по истечении 10 дней со дня его официального опубликования.</w:t>
      </w:r>
    </w:p>
    <w:p w:rsidR="001E64BC" w:rsidRPr="00E44C93" w:rsidRDefault="001E64BC" w:rsidP="001E64BC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76C" w:rsidRDefault="00AA276C" w:rsidP="001E64BC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64BC" w:rsidRPr="00E44C93" w:rsidRDefault="001E64BC" w:rsidP="001E64BC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C93">
        <w:rPr>
          <w:rFonts w:ascii="Times New Roman" w:hAnsi="Times New Roman" w:cs="Times New Roman"/>
          <w:sz w:val="28"/>
          <w:szCs w:val="28"/>
        </w:rPr>
        <w:t>Заместитель министра труда</w:t>
      </w:r>
    </w:p>
    <w:p w:rsidR="001E64BC" w:rsidRPr="00E44C93" w:rsidRDefault="001E64BC" w:rsidP="001E64BC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C93">
        <w:rPr>
          <w:rFonts w:ascii="Times New Roman" w:hAnsi="Times New Roman" w:cs="Times New Roman"/>
          <w:sz w:val="28"/>
          <w:szCs w:val="28"/>
        </w:rPr>
        <w:t>и социального развития</w:t>
      </w:r>
    </w:p>
    <w:p w:rsidR="001E64BC" w:rsidRPr="00E44C93" w:rsidRDefault="001E64BC" w:rsidP="001E64BC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C93"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                               С.П. Гаркуша </w:t>
      </w:r>
    </w:p>
    <w:p w:rsidR="007B1DF5" w:rsidRDefault="007B1DF5" w:rsidP="001E64BC"/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CF396E" w:rsidRPr="00DB7A2E" w:rsidRDefault="00CF396E" w:rsidP="001E64BC">
      <w:pPr>
        <w:rPr>
          <w:lang w:val="en-US"/>
        </w:rPr>
      </w:pPr>
      <w:bookmarkStart w:id="0" w:name="_GoBack"/>
      <w:bookmarkEnd w:id="0"/>
    </w:p>
    <w:sectPr w:rsidR="00CF396E" w:rsidRPr="00DB7A2E" w:rsidSect="001E64B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4BC"/>
    <w:rsid w:val="001E64BC"/>
    <w:rsid w:val="007B1DF5"/>
    <w:rsid w:val="00AA276C"/>
    <w:rsid w:val="00CF396E"/>
    <w:rsid w:val="00D47D7E"/>
    <w:rsid w:val="00DB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64BC"/>
    <w:rPr>
      <w:color w:val="0000FF"/>
      <w:u w:val="single"/>
    </w:rPr>
  </w:style>
  <w:style w:type="paragraph" w:customStyle="1" w:styleId="ConsPlusNormal">
    <w:name w:val="ConsPlusNormal"/>
    <w:rsid w:val="001E64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64BC"/>
    <w:rPr>
      <w:color w:val="0000FF"/>
      <w:u w:val="single"/>
    </w:rPr>
  </w:style>
  <w:style w:type="paragraph" w:customStyle="1" w:styleId="ConsPlusNormal">
    <w:name w:val="ConsPlusNormal"/>
    <w:rsid w:val="001E64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D8805449186120307F5B508D25FAD3C49E75D0851388C0324C9A508EF521605BB6FC15D2C2E171AEF395PBa5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D8805449186120307F455D9B49A4DAC69023DC861A879E6F13C10DD9PFaC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AD8805449186120307F455D9B49A4DAC69D28DF8017879E6F13C10DD9FC2B371CF9A55796CFE078PAaAN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leningradka@dgsz.krasnoda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D8805449186120307F5B508D25FAD3C49E75D085168DC0364C9A508EF521605BB6FC15D2C2E171AEF391PBa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Алябьева</dc:creator>
  <cp:lastModifiedBy>Oleg L</cp:lastModifiedBy>
  <cp:revision>3</cp:revision>
  <dcterms:created xsi:type="dcterms:W3CDTF">2016-12-14T13:42:00Z</dcterms:created>
  <dcterms:modified xsi:type="dcterms:W3CDTF">2016-12-16T09:28:00Z</dcterms:modified>
</cp:coreProperties>
</file>