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50" w:rsidRDefault="00CB7750" w:rsidP="00CB7750">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МИНИСТЕРСТВО ТРУДА И СОЦИАЛЬНОГО РАЗВИТИЯ</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КРАСНОДАРСКОГО КРАЯ</w:t>
      </w:r>
    </w:p>
    <w:p w:rsidR="00CB7750" w:rsidRDefault="00CB7750" w:rsidP="00CB7750">
      <w:pPr>
        <w:autoSpaceDE w:val="0"/>
        <w:autoSpaceDN w:val="0"/>
        <w:adjustRightInd w:val="0"/>
        <w:spacing w:after="0" w:line="240" w:lineRule="auto"/>
        <w:jc w:val="both"/>
        <w:rPr>
          <w:rFonts w:ascii="Times New Roman" w:hAnsi="Times New Roman" w:cs="Times New Roman"/>
          <w:b/>
          <w:bCs/>
          <w:sz w:val="28"/>
          <w:szCs w:val="28"/>
        </w:rPr>
      </w:pP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от 1 октября 2018 г. N 1444</w:t>
      </w:r>
    </w:p>
    <w:bookmarkEnd w:id="0"/>
    <w:p w:rsidR="00CB7750" w:rsidRDefault="00CB7750" w:rsidP="00CB7750">
      <w:pPr>
        <w:autoSpaceDE w:val="0"/>
        <w:autoSpaceDN w:val="0"/>
        <w:adjustRightInd w:val="0"/>
        <w:spacing w:after="0" w:line="240" w:lineRule="auto"/>
        <w:jc w:val="both"/>
        <w:rPr>
          <w:rFonts w:ascii="Times New Roman" w:hAnsi="Times New Roman" w:cs="Times New Roman"/>
          <w:b/>
          <w:bCs/>
          <w:sz w:val="28"/>
          <w:szCs w:val="28"/>
        </w:rPr>
      </w:pP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ПОРЯДКА ОРГАНИЗАЦИИ ПРОВЕДЕНИЯ</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АНТИКОРРУПЦИОННОЙ ЭКСПЕРТИЗЫ НОРМАТИВНЫХ ПРАВОВЫХ АКТОВ,</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ПРОЕКТОВ НОРМАТИВНЫХ ПРАВОВЫХ АКТОВ В МИНИСТЕРСТВЕ ТРУДА</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СОЦИАЛЬНОГО РАЗВИТИЯ КРАСНОДАРСКОГО КРАЯ</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 исполнение Федерального </w:t>
      </w:r>
      <w:hyperlink r:id="rId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 июля 2009 года N 172-ФЗ "Об антикоррупционной экспертизе нормативных правовых актов и проектов нормативных правовых актов", </w:t>
      </w:r>
      <w:hyperlink r:id="rId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23 июля 2009 года N 1798-КЗ "О противодействии коррупции в Краснодарском крае", в соответствии с постановлениями главы администрации (губернатора) Краснодарского края от 7 мая 2009 года </w:t>
      </w:r>
      <w:hyperlink r:id="rId7" w:history="1">
        <w:r>
          <w:rPr>
            <w:rFonts w:ascii="Times New Roman" w:hAnsi="Times New Roman" w:cs="Times New Roman"/>
            <w:color w:val="0000FF"/>
            <w:sz w:val="28"/>
            <w:szCs w:val="28"/>
          </w:rPr>
          <w:t>N 350</w:t>
        </w:r>
      </w:hyperlink>
      <w:r>
        <w:rPr>
          <w:rFonts w:ascii="Times New Roman" w:hAnsi="Times New Roman" w:cs="Times New Roman"/>
          <w:sz w:val="28"/>
          <w:szCs w:val="28"/>
        </w:rPr>
        <w:t xml:space="preserve"> "Об антикоррупционной экспертизе нормативных правовых актов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от 13 ноября 2017 года </w:t>
      </w:r>
      <w:hyperlink r:id="rId8" w:history="1">
        <w:r>
          <w:rPr>
            <w:rFonts w:ascii="Times New Roman" w:hAnsi="Times New Roman" w:cs="Times New Roman"/>
            <w:color w:val="0000FF"/>
            <w:sz w:val="28"/>
            <w:szCs w:val="28"/>
          </w:rPr>
          <w:t>N 859</w:t>
        </w:r>
      </w:hyperlink>
      <w:r>
        <w:rPr>
          <w:rFonts w:ascii="Times New Roman" w:hAnsi="Times New Roman" w:cs="Times New Roman"/>
          <w:sz w:val="28"/>
          <w:szCs w:val="28"/>
        </w:rPr>
        <w:t xml:space="preserve"> "О дополнительных гарантиях обеспечения независимой антикоррупционной экспертизы нормативных правовых актов (проектов нормативных правовых актов) исполнительных органов государственной власти Краснодарского края и учета общественного мнения при их подготовке" приказываю:</w:t>
      </w:r>
      <w:proofErr w:type="gramEnd"/>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hyperlink w:anchor="Par43"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организации проведения антикоррупционной экспертизы нормативных правовых актов, проектов нормативных правовых актов в министерстве труда и социального развития Краснодарского края (далее - Порядок).</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Отделу правового обеспечения управления правового обеспечения и организации гражданской службы (Захаров) обеспечить проведение антикоррупционной </w:t>
      </w:r>
      <w:proofErr w:type="gramStart"/>
      <w:r>
        <w:rPr>
          <w:rFonts w:ascii="Times New Roman" w:hAnsi="Times New Roman" w:cs="Times New Roman"/>
          <w:sz w:val="28"/>
          <w:szCs w:val="28"/>
        </w:rPr>
        <w:t>экспертизы проектов нормативных правовых актов министерства труда</w:t>
      </w:r>
      <w:proofErr w:type="gramEnd"/>
      <w:r>
        <w:rPr>
          <w:rFonts w:ascii="Times New Roman" w:hAnsi="Times New Roman" w:cs="Times New Roman"/>
          <w:sz w:val="28"/>
          <w:szCs w:val="28"/>
        </w:rPr>
        <w:t xml:space="preserve"> и социального развития Краснодарского края (далее - министерство) при проведении их правовой экспертизы.</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3. Руководителям структурных подразделений министерства, в соответствии с отраслевой спецификой, обеспечивать проведение антикоррупционной экспертизы принятых министерством нормативных правовых актов при проведении мониторинга их применения.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приказа возложить на заместителей министра труда и социального развития Краснодарского края и начальников управлений министерства труда и социального развития, начальников управлений министерства труда и социального развития Краснодарского края, осуществляющих общее руководство структурными подразделениями, указанными в </w:t>
      </w:r>
      <w:hyperlink w:anchor="Par16" w:history="1">
        <w:r>
          <w:rPr>
            <w:rFonts w:ascii="Times New Roman" w:hAnsi="Times New Roman" w:cs="Times New Roman"/>
            <w:color w:val="0000FF"/>
            <w:sz w:val="28"/>
            <w:szCs w:val="28"/>
          </w:rPr>
          <w:t>пункте 3</w:t>
        </w:r>
      </w:hyperlink>
      <w:r>
        <w:rPr>
          <w:rFonts w:ascii="Times New Roman" w:hAnsi="Times New Roman" w:cs="Times New Roman"/>
          <w:sz w:val="28"/>
          <w:szCs w:val="28"/>
        </w:rPr>
        <w:t xml:space="preserve"> настоящего приказа.</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Признать утратившими силу:</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hyperlink r:id="rId9" w:history="1">
        <w:proofErr w:type="gramStart"/>
        <w:r>
          <w:rPr>
            <w:rFonts w:ascii="Times New Roman" w:hAnsi="Times New Roman" w:cs="Times New Roman"/>
            <w:color w:val="0000FF"/>
            <w:sz w:val="28"/>
            <w:szCs w:val="28"/>
          </w:rPr>
          <w:t>подпункт 1 пункта 1</w:t>
        </w:r>
      </w:hyperlink>
      <w:r>
        <w:rPr>
          <w:rFonts w:ascii="Times New Roman" w:hAnsi="Times New Roman" w:cs="Times New Roman"/>
          <w:sz w:val="28"/>
          <w:szCs w:val="28"/>
        </w:rPr>
        <w:t xml:space="preserve"> приказа министерства труда и социального развития Краснодарского края от 10 мая 2017 года N 616 "Об утверждении порядка организации проведения антикоррупционной экспертизы нормативных правовых актов, проектов нормативных правовых актов в министерстве труда и социального развития Краснодарского края и о внесении изменений в приказ министерства социального развития и семейной политики Краснодарского края от 1 сентября 2015 года</w:t>
      </w:r>
      <w:proofErr w:type="gramEnd"/>
      <w:r>
        <w:rPr>
          <w:rFonts w:ascii="Times New Roman" w:hAnsi="Times New Roman" w:cs="Times New Roman"/>
          <w:sz w:val="28"/>
          <w:szCs w:val="28"/>
        </w:rPr>
        <w:t xml:space="preserve"> N 1000 "Об утверждении порядка рассмотрения актов прокурорского реагирования и экспертных заключений территориального органа Министерства Юстиции Российской Федерации по Краснодарскому краю в министерстве социального развития и семейной политики Краснодарского края";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hyperlink r:id="rId10" w:history="1">
        <w:proofErr w:type="gramStart"/>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министерства труда и социального развития Краснодарского края от 22 февраля 2018 года N 225 "О внесении изменения в приказ министерства труда и социального развития Краснодарского края от 10 мая 2017 года N 616 "Об утверждении порядка организации проведения антикоррупционной экспертизы нормативных правовых актов, проектов нормативных правовых актов в министерстве труда и социального развития Краснодарского края и о внесении изменений</w:t>
      </w:r>
      <w:proofErr w:type="gramEnd"/>
      <w:r>
        <w:rPr>
          <w:rFonts w:ascii="Times New Roman" w:hAnsi="Times New Roman" w:cs="Times New Roman"/>
          <w:sz w:val="28"/>
          <w:szCs w:val="28"/>
        </w:rPr>
        <w:t xml:space="preserve"> в приказ министерства социального развития и семейной политики Краснодарского края от 1 сентября 2015 года N 1000 "Об утверждении порядка рассмотрения актов прокурорского реагирования и экспертных заключений территориального органа Министерства Юстиции Российской Федерации по Краснодарскому краю в министерстве социального развития и семейной политики Краснодарского края";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hyperlink r:id="rId1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труда и занятости населения Краснодарского края от 3 июня 2014 года N 255 "Об утверждении порядка проведения антикоррупционной экспертизы нормативных правовых актов и проектов нормативных правовых актов департамента труда и занятости населения Краснодарского края".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Отделу информационно-аналитической и методической работы (Некрасова) обеспечить:</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направление настоящего приказа для размещения (опубликования) на официальном сайте администрации Краснодарского края в информационно-</w:t>
      </w:r>
      <w:r>
        <w:rPr>
          <w:rFonts w:ascii="Times New Roman" w:hAnsi="Times New Roman" w:cs="Times New Roman"/>
          <w:sz w:val="28"/>
          <w:szCs w:val="28"/>
        </w:rPr>
        <w:lastRenderedPageBreak/>
        <w:t>телекоммуникационной сети "Интернет" и направление на "Официальный интернет-портал правовой информации" (www.pravo.gov.ru);</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размещение настоящего приказа на официальном сайте министерства труда и социального развития Краснодарского края (www.sznkuban.ru).</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Приказ вступает в силу на следующий день после его официального опубликования.</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Министр</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К.А.ФЕДОРЕНКО</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приказом</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министерства труда и</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социального развития</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Краснодарского края</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 октября 2018 г. N 1444</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bookmarkStart w:id="2" w:name="Par43"/>
      <w:bookmarkEnd w:id="2"/>
      <w:r>
        <w:rPr>
          <w:rFonts w:ascii="Times New Roman" w:hAnsi="Times New Roman" w:cs="Times New Roman"/>
          <w:b/>
          <w:bCs/>
          <w:sz w:val="28"/>
          <w:szCs w:val="28"/>
        </w:rPr>
        <w:t>ПОРЯДОК</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ОРГАНИЗАЦИИ ПРОВЕДЕНИЯ АНТИКОРРУПЦИОННОЙ ЭКСПЕРТИЗЫ</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НОРМАТИВНЫХ ПРАВОВЫХ АКТОВ, ПРОЕКТОВ НОРМАТИВНЫХ ПРАВОВЫХ</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АКТОВ В МИНИСТЕРСТВЕ ТРУДА И СОЦИАЛЬНОГО РАЗВИТИЯ</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КРАСНОДАРСКОГО КРАЯ</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Антикоррупционной экспертизе в министерстве труда и социального развития Краснодарского края (далее - министерство) подлежат:</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52"/>
      <w:bookmarkEnd w:id="3"/>
      <w:r>
        <w:rPr>
          <w:rFonts w:ascii="Times New Roman" w:hAnsi="Times New Roman" w:cs="Times New Roman"/>
          <w:sz w:val="28"/>
          <w:szCs w:val="28"/>
        </w:rPr>
        <w:t>1) проекты нормативных правовых актов министерства;</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53"/>
      <w:bookmarkEnd w:id="4"/>
      <w:r>
        <w:rPr>
          <w:rFonts w:ascii="Times New Roman" w:hAnsi="Times New Roman" w:cs="Times New Roman"/>
          <w:sz w:val="28"/>
          <w:szCs w:val="28"/>
        </w:rPr>
        <w:t>2) нормативные правовые акты министерства, а также нормативные правовые акты реорганизованных департаментов социальной защиты населения Краснодарского края, семейной политики Краснодарского края, труда и занятости населения Краснодарского края, министерства социального развития и семейной политики Краснодарского края.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Основными принципами организации антикоррупционной экспертизы нормативных правовых актов (проектов нормативных правовых актов) являются: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обязательность проведения антикоррупционной экспертизы проектов нормативных правовых актов;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оценка нормативного правового акта во взаимосвязи с другими нормативными правовыми актами;</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обоснованность, объективность и </w:t>
      </w:r>
      <w:proofErr w:type="spellStart"/>
      <w:r>
        <w:rPr>
          <w:rFonts w:ascii="Times New Roman" w:hAnsi="Times New Roman" w:cs="Times New Roman"/>
          <w:sz w:val="28"/>
          <w:szCs w:val="28"/>
        </w:rPr>
        <w:t>проверяемость</w:t>
      </w:r>
      <w:proofErr w:type="spellEnd"/>
      <w:r>
        <w:rPr>
          <w:rFonts w:ascii="Times New Roman" w:hAnsi="Times New Roman" w:cs="Times New Roman"/>
          <w:sz w:val="28"/>
          <w:szCs w:val="28"/>
        </w:rPr>
        <w:t xml:space="preserve"> результатов антикоррупционной экспертизы нормативных правовых актов (проектов нормативных правовых актов);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компетентность лиц, проводящих антикоррупционную экспертизу нормативных правовых актов (проектов нормативных правовых актов);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сотрудничество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органов местного самоуправления, а также их должностных лиц (далее - органы, организации, их должностные лица)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center"/>
        <w:outlineLvl w:val="1"/>
        <w:rPr>
          <w:rFonts w:ascii="Times New Roman" w:hAnsi="Times New Roman" w:cs="Times New Roman"/>
          <w:b/>
          <w:bCs/>
          <w:sz w:val="28"/>
          <w:szCs w:val="28"/>
        </w:rPr>
      </w:pPr>
      <w:bookmarkStart w:id="5" w:name="Par61"/>
      <w:bookmarkEnd w:id="5"/>
      <w:r>
        <w:rPr>
          <w:rFonts w:ascii="Times New Roman" w:hAnsi="Times New Roman" w:cs="Times New Roman"/>
          <w:b/>
          <w:bCs/>
          <w:sz w:val="28"/>
          <w:szCs w:val="28"/>
        </w:rPr>
        <w:t>2. Порядок проведения антикоррупционной экспертизы проектов</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нормативных правовых актов</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Антикоррупционная экспертиза проектов нормативных правовых актов и иных документов, указанных в </w:t>
      </w:r>
      <w:hyperlink w:anchor="Par52" w:history="1">
        <w:r>
          <w:rPr>
            <w:rFonts w:ascii="Times New Roman" w:hAnsi="Times New Roman" w:cs="Times New Roman"/>
            <w:color w:val="0000FF"/>
            <w:sz w:val="28"/>
            <w:szCs w:val="28"/>
          </w:rPr>
          <w:t>подпункте 1 пункта 1 раздела 1</w:t>
        </w:r>
      </w:hyperlink>
      <w:r>
        <w:rPr>
          <w:rFonts w:ascii="Times New Roman" w:hAnsi="Times New Roman" w:cs="Times New Roman"/>
          <w:sz w:val="28"/>
          <w:szCs w:val="28"/>
        </w:rPr>
        <w:t xml:space="preserve"> настоящего Порядка, проводится отделом правового обеспечения управления правового обеспечения и организации гражданской службы (далее - отдел правового обеспечения) при проведении их правовой экспертизы в соответствии с </w:t>
      </w:r>
      <w:hyperlink r:id="rId12" w:history="1">
        <w:r>
          <w:rPr>
            <w:rFonts w:ascii="Times New Roman" w:hAnsi="Times New Roman" w:cs="Times New Roman"/>
            <w:color w:val="0000FF"/>
            <w:sz w:val="28"/>
            <w:szCs w:val="28"/>
          </w:rPr>
          <w:t>Методикой</w:t>
        </w:r>
      </w:hyperlink>
      <w:r>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w:t>
      </w:r>
      <w:proofErr w:type="gramEnd"/>
      <w:r>
        <w:rPr>
          <w:rFonts w:ascii="Times New Roman" w:hAnsi="Times New Roman" w:cs="Times New Roman"/>
          <w:sz w:val="28"/>
          <w:szCs w:val="28"/>
        </w:rPr>
        <w:t xml:space="preserve"> 26 февраля 2010 года N 96 (далее - Методика).</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Проект, разработанный структурным подразделением министерства, ответственным за его подготовку, после согласования всеми заинтересованными структурными подразделениями министерства направляется в отдел правового обеспечения для проведения правовой и антикоррупционной экспертизы.</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Для проведения правовой и антикоррупционной экспертизы структурное подразделение, ответственное за подготовку проекта, представляет </w:t>
      </w:r>
      <w:r>
        <w:rPr>
          <w:rFonts w:ascii="Times New Roman" w:hAnsi="Times New Roman" w:cs="Times New Roman"/>
          <w:sz w:val="28"/>
          <w:szCs w:val="28"/>
        </w:rPr>
        <w:lastRenderedPageBreak/>
        <w:t>с сопроводительным документом проект нормативного правового акта и его электронную копию в формате PDF на электронном носителе.</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Не позднее рабочего дня, следующего за днем поступления в отдел правового обеспечения проекта нормативного правового акта, отдел правового обеспечения размещает электронную копию поступившего проекта нормативного правового акта на едином региональном интернет-портале для размещения нормативных правовых актов (проектов нормативных правовых актов) исполнительных органов государственной власти Краснодарского края в целях их общественного обсуждения и проведения независимой антикоррупционной экспертизы в информационно-телекоммуникационной сети "Интернет</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regulation.krasnodar.ru) (далее - Интернет-портал) с указанием даты начала и окончания приема заключений по результатам независимой антикоррупционной экспертизы.</w:t>
      </w:r>
      <w:proofErr w:type="gramEnd"/>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Электронная копия проекта в формате PDF (</w:t>
      </w:r>
      <w:proofErr w:type="gramStart"/>
      <w:r>
        <w:rPr>
          <w:rFonts w:ascii="Times New Roman" w:hAnsi="Times New Roman" w:cs="Times New Roman"/>
          <w:sz w:val="28"/>
          <w:szCs w:val="28"/>
        </w:rPr>
        <w:t>формируется одним файлом без листов согласования и состоит</w:t>
      </w:r>
      <w:proofErr w:type="gramEnd"/>
      <w:r>
        <w:rPr>
          <w:rFonts w:ascii="Times New Roman" w:hAnsi="Times New Roman" w:cs="Times New Roman"/>
          <w:sz w:val="28"/>
          <w:szCs w:val="28"/>
        </w:rPr>
        <w:t xml:space="preserve"> из текста проекта и пояснительной записки к нему) представляется разработчиком проекта. </w:t>
      </w:r>
      <w:proofErr w:type="gramStart"/>
      <w:r>
        <w:rPr>
          <w:rFonts w:ascii="Times New Roman" w:hAnsi="Times New Roman" w:cs="Times New Roman"/>
          <w:sz w:val="28"/>
          <w:szCs w:val="28"/>
        </w:rPr>
        <w:t xml:space="preserve">Ответственность за соответствие электронной версии проекта бумажному носителю, а также за качество его подготовки в соответствии с </w:t>
      </w:r>
      <w:hyperlink r:id="rId13" w:history="1">
        <w:r>
          <w:rPr>
            <w:rFonts w:ascii="Times New Roman" w:hAnsi="Times New Roman" w:cs="Times New Roman"/>
            <w:color w:val="0000FF"/>
            <w:sz w:val="28"/>
            <w:szCs w:val="28"/>
          </w:rPr>
          <w:t>Инструкцией</w:t>
        </w:r>
      </w:hyperlink>
      <w:r>
        <w:rPr>
          <w:rFonts w:ascii="Times New Roman" w:hAnsi="Times New Roman" w:cs="Times New Roman"/>
          <w:sz w:val="28"/>
          <w:szCs w:val="28"/>
        </w:rPr>
        <w:t xml:space="preserve"> по делопроизводству в исполнительных органах государственной власти Краснодарского края, утвержденной постановлением главы администрации Краснодарского края от 29 декабря 2004 года N 1315, несут лица, внесшие (подготовившие) проект нормативного правового акта, а также составитель проекта.</w:t>
      </w:r>
      <w:proofErr w:type="gramEnd"/>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69"/>
      <w:bookmarkEnd w:id="6"/>
      <w:r>
        <w:rPr>
          <w:rFonts w:ascii="Times New Roman" w:hAnsi="Times New Roman" w:cs="Times New Roman"/>
          <w:sz w:val="28"/>
          <w:szCs w:val="28"/>
        </w:rPr>
        <w:t xml:space="preserve">2.4. </w:t>
      </w:r>
      <w:proofErr w:type="gramStart"/>
      <w:r>
        <w:rPr>
          <w:rFonts w:ascii="Times New Roman" w:hAnsi="Times New Roman" w:cs="Times New Roman"/>
          <w:sz w:val="28"/>
          <w:szCs w:val="28"/>
        </w:rPr>
        <w:t>Срок проведения антикоррупционной экспертизы проектов нормативных правовых актов составляет семь рабочих дней со дня их размещения на Интернет-портале, за исключением проектов нормативных правовых актов, направленных на ликвидацию чрезвычайных ситуаций межмуниципального и регионального характера и их последствий, срок проведения антикоррупционной экспертизы которых составляет один рабочий день, следующий за днем их размещения на Интернет-портале.</w:t>
      </w:r>
      <w:proofErr w:type="gramEnd"/>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выдается отделом правового обеспечения структурному подразделению министерства, представившему проект нормативного правового акта, на следующий рабочий день после истечения срока проведения антикоррупционной экспертизы.</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Проект нормативного правового акта снимается с антикоррупционной экспертизы в случае отзыва проекта нормативного правового акта структурным подразделением министерства, представившим проект нормативного правового акта.</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Заключение отдела правового обеспечения по результатам антикоррупционной экспертизы проекта нормативного правового акта </w:t>
      </w:r>
      <w:r>
        <w:rPr>
          <w:rFonts w:ascii="Times New Roman" w:hAnsi="Times New Roman" w:cs="Times New Roman"/>
          <w:sz w:val="28"/>
          <w:szCs w:val="28"/>
        </w:rPr>
        <w:lastRenderedPageBreak/>
        <w:t>подписывается начальником отдела правового обеспечения (лицом, исполняющим его обязанности) и должно содержать:</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проекта нормативного правового акта, на который дается экспертное заключение;</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министерства, представившего проект нормативного правового акта для проведения антикоррупционной экспертизы;</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вывод об обнаружении либо отсутствии в проекте нормативного правового акта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отделом правового обеспечения делается вывод об обнаружении в проекте нормативного правового акта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заключение отдела правового обеспечения по результатам антикоррупционной экспертизы должно содержать:</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proofErr w:type="spellStart"/>
      <w:r>
        <w:rPr>
          <w:rFonts w:ascii="Times New Roman" w:hAnsi="Times New Roman" w:cs="Times New Roman"/>
          <w:sz w:val="28"/>
          <w:szCs w:val="28"/>
        </w:rPr>
        <w:t>коррупциогенного</w:t>
      </w:r>
      <w:proofErr w:type="spellEnd"/>
      <w:r>
        <w:rPr>
          <w:rFonts w:ascii="Times New Roman" w:hAnsi="Times New Roman" w:cs="Times New Roman"/>
          <w:sz w:val="28"/>
          <w:szCs w:val="28"/>
        </w:rPr>
        <w:t xml:space="preserve"> фактора в соответствии с Методикой;</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указание на абзац, подпункт, пункт, часть, статью, раздел, главу проекта нормативного правового акта,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обнаружен </w:t>
      </w:r>
      <w:proofErr w:type="spellStart"/>
      <w:r>
        <w:rPr>
          <w:rFonts w:ascii="Times New Roman" w:hAnsi="Times New Roman" w:cs="Times New Roman"/>
          <w:sz w:val="28"/>
          <w:szCs w:val="28"/>
        </w:rPr>
        <w:t>коррупциогенный</w:t>
      </w:r>
      <w:proofErr w:type="spellEnd"/>
      <w:r>
        <w:rPr>
          <w:rFonts w:ascii="Times New Roman" w:hAnsi="Times New Roman" w:cs="Times New Roman"/>
          <w:sz w:val="28"/>
          <w:szCs w:val="28"/>
        </w:rPr>
        <w:t xml:space="preserve"> фактор, либо указание на отсутствие нормы в проекте нормативного правового акта, если </w:t>
      </w:r>
      <w:proofErr w:type="spellStart"/>
      <w:r>
        <w:rPr>
          <w:rFonts w:ascii="Times New Roman" w:hAnsi="Times New Roman" w:cs="Times New Roman"/>
          <w:sz w:val="28"/>
          <w:szCs w:val="28"/>
        </w:rPr>
        <w:t>коррупциогенный</w:t>
      </w:r>
      <w:proofErr w:type="spellEnd"/>
      <w:r>
        <w:rPr>
          <w:rFonts w:ascii="Times New Roman" w:hAnsi="Times New Roman" w:cs="Times New Roman"/>
          <w:sz w:val="28"/>
          <w:szCs w:val="28"/>
        </w:rPr>
        <w:t xml:space="preserve"> фактор связан с правовыми пробелами;</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предложение о способе устранения обнаруженных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отдела правового обеспечения по результатам антикоррупционной экспертизы могут быть отражены возможные негативные последствия сохранения в проекте нормативного правового акта выявленных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Выявленные при проведении антикоррупционной экспертизы положения, не относящиеся в соответствии с Методикой к </w:t>
      </w:r>
      <w:proofErr w:type="spellStart"/>
      <w:r>
        <w:rPr>
          <w:rFonts w:ascii="Times New Roman" w:hAnsi="Times New Roman" w:cs="Times New Roman"/>
          <w:sz w:val="28"/>
          <w:szCs w:val="28"/>
        </w:rPr>
        <w:t>коррупциогенным</w:t>
      </w:r>
      <w:proofErr w:type="spellEnd"/>
      <w:r>
        <w:rPr>
          <w:rFonts w:ascii="Times New Roman" w:hAnsi="Times New Roman" w:cs="Times New Roman"/>
          <w:sz w:val="28"/>
          <w:szCs w:val="28"/>
        </w:rPr>
        <w:t xml:space="preserve"> факторам, но которые могут способствовать созданию условий для проявления коррупции, указываются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отдела правового обеспечения по результатам антикоррупционной экспертизы.</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Заключение отдела правового обеспечения по результатам антикоррупционной экспертизы считается положительным, если в проекте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положительном заключении отдела правового обеспечения по результатам антикоррупционной экспертизы также указываются положения, выявленные при проведении антикоррупционной экспертизы проекта </w:t>
      </w:r>
      <w:r>
        <w:rPr>
          <w:rFonts w:ascii="Times New Roman" w:hAnsi="Times New Roman" w:cs="Times New Roman"/>
          <w:sz w:val="28"/>
          <w:szCs w:val="28"/>
        </w:rPr>
        <w:lastRenderedPageBreak/>
        <w:t xml:space="preserve">нормативного правового акта, не относящиеся в соответствии с Методикой к </w:t>
      </w:r>
      <w:proofErr w:type="spellStart"/>
      <w:r>
        <w:rPr>
          <w:rFonts w:ascii="Times New Roman" w:hAnsi="Times New Roman" w:cs="Times New Roman"/>
          <w:sz w:val="28"/>
          <w:szCs w:val="28"/>
        </w:rPr>
        <w:t>коррупциогенным</w:t>
      </w:r>
      <w:proofErr w:type="spellEnd"/>
      <w:r>
        <w:rPr>
          <w:rFonts w:ascii="Times New Roman" w:hAnsi="Times New Roman" w:cs="Times New Roman"/>
          <w:sz w:val="28"/>
          <w:szCs w:val="28"/>
        </w:rPr>
        <w:t xml:space="preserve"> факторам, но которые могут способствовать созданию условий для проявления коррупции, а также замечания, выявленные по результатам проведения правовой экспертизы.</w:t>
      </w:r>
      <w:proofErr w:type="gramEnd"/>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В нижней части оборотной стороны каждого листа проекта нормативного правового акта (за исключением листа согласования), получившего по результатам антикоррупционной экспертизы положительное заключение отдела правового обеспечения, проставляется штамп синего цвета "Министерство труда и социального развития Краснодарского края Отдел правового обеспечения".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В случае повторного поступления проекта нормативного правового акта, получившего по результатам антикоррупционной экспертизы положительное заключение отдела правового обеспечения, ввиду внесения структурным подразделением министерства, подготовившим данный проект, изменений, устраняющих факторы, способствующие условиям для проявления коррупции, а также замечания, выявленные по результатам проведения правовой экспертизы, не меняющих общие подходы к реализации проекта и основные нормы правового регулирования, предусмотренные проектом, а также изменений</w:t>
      </w:r>
      <w:proofErr w:type="gramEnd"/>
      <w:r>
        <w:rPr>
          <w:rFonts w:ascii="Times New Roman" w:hAnsi="Times New Roman" w:cs="Times New Roman"/>
          <w:sz w:val="28"/>
          <w:szCs w:val="28"/>
        </w:rPr>
        <w:t>, выработанных в процессе дальнейшего согласования проекта, в нижней части оборотной стороны соответствующих листов повторно проставляется штамп синего цвета "Министерство труда и социального развития Краснодарского края Отдел правового обеспечения".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Перештамповка</w:t>
      </w:r>
      <w:proofErr w:type="spellEnd"/>
      <w:r>
        <w:rPr>
          <w:rFonts w:ascii="Times New Roman" w:hAnsi="Times New Roman" w:cs="Times New Roman"/>
          <w:sz w:val="28"/>
          <w:szCs w:val="28"/>
        </w:rPr>
        <w:t xml:space="preserve"> проекта нормативного правового акта осуществляется должностным лицом отдела правового обеспечения, подготовившим соответствующее положительное заключение по результатам антикоррупционной экспертизы по согласованию с начальником отдела правового обеспечения (лицом, его замещающим), к функциям которого отнесено проведение антикоррупционной экспертизы, при наличии оригинала соответствующего заключения и всех листов ранее проштампованного проекта.</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Повторное размещение данного проекта на </w:t>
      </w:r>
      <w:proofErr w:type="gramStart"/>
      <w:r>
        <w:rPr>
          <w:rFonts w:ascii="Times New Roman" w:hAnsi="Times New Roman" w:cs="Times New Roman"/>
          <w:sz w:val="28"/>
          <w:szCs w:val="28"/>
        </w:rPr>
        <w:t>Интернет-портале</w:t>
      </w:r>
      <w:proofErr w:type="gramEnd"/>
      <w:r>
        <w:rPr>
          <w:rFonts w:ascii="Times New Roman" w:hAnsi="Times New Roman" w:cs="Times New Roman"/>
          <w:sz w:val="28"/>
          <w:szCs w:val="28"/>
        </w:rPr>
        <w:t xml:space="preserve"> для изучения независимыми экспертами не осуществляется.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 Заключение отдела правового обеспечения по результатам антикоррупционной экспертизы считается отрицательным, если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содержатся указания на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В этом случае проект нормативного правового акта направляется на доработку.</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Доработанный проект нормативного правового акта, получивший отрицательное заключение по результатам проведения антикоррупционной экспертизы, подлежит повторной антикоррупционной экспертизе в соответствии с требованиями </w:t>
      </w:r>
      <w:hyperlink w:anchor="Par61" w:history="1">
        <w:r>
          <w:rPr>
            <w:rFonts w:ascii="Times New Roman" w:hAnsi="Times New Roman" w:cs="Times New Roman"/>
            <w:color w:val="0000FF"/>
            <w:sz w:val="28"/>
            <w:szCs w:val="28"/>
          </w:rPr>
          <w:t>раздела второго</w:t>
        </w:r>
      </w:hyperlink>
      <w:r>
        <w:rPr>
          <w:rFonts w:ascii="Times New Roman" w:hAnsi="Times New Roman" w:cs="Times New Roman"/>
          <w:sz w:val="28"/>
          <w:szCs w:val="28"/>
        </w:rPr>
        <w:t xml:space="preserve"> настоящего Порядка.</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2.11. В случае несогласия структурного подразделения министерства с отрицательным заключением отдела правового обеспечения к проекту прилагается пояснительная записка с изложением разногласий.</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Разногласия, возникающие при оценке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указанных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отдела правового обеспечения по результатам проведения антикоррупционной экспертизы, разрешаются в порядке, установленном </w:t>
      </w:r>
      <w:hyperlink r:id="rId14" w:history="1">
        <w:r>
          <w:rPr>
            <w:rFonts w:ascii="Times New Roman" w:hAnsi="Times New Roman" w:cs="Times New Roman"/>
            <w:color w:val="0000FF"/>
            <w:sz w:val="28"/>
            <w:szCs w:val="28"/>
          </w:rPr>
          <w:t>Инструкцией</w:t>
        </w:r>
      </w:hyperlink>
      <w:r>
        <w:rPr>
          <w:rFonts w:ascii="Times New Roman" w:hAnsi="Times New Roman" w:cs="Times New Roman"/>
          <w:sz w:val="28"/>
          <w:szCs w:val="28"/>
        </w:rPr>
        <w:t xml:space="preserve"> по делопроизводству в исполнительных органах государственной власти Краснодарского края, утвержденной постановлением главы администрации Краснодарского края от 29 декабря 2004 года N 1315.</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Проект, получивший по результатам антикоррупционной экспертизы отрицательное заключение отдела правового обеспечения, не штампуется.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w:t>
      </w:r>
      <w:proofErr w:type="gramStart"/>
      <w:r>
        <w:rPr>
          <w:rFonts w:ascii="Times New Roman" w:hAnsi="Times New Roman" w:cs="Times New Roman"/>
          <w:sz w:val="28"/>
          <w:szCs w:val="28"/>
        </w:rPr>
        <w:t>Поступившие в отдел правового обеспечения заключения по результатам независимой антикоррупционной экспертизы и заключение отдела правового обеспечения по результатам антикоррупционной экспертизы проекта нормативного правового акта размещаются на Интернет-портале.</w:t>
      </w:r>
      <w:proofErr w:type="gramEnd"/>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proofErr w:type="gramStart"/>
      <w:r>
        <w:rPr>
          <w:rFonts w:ascii="Times New Roman" w:hAnsi="Times New Roman" w:cs="Times New Roman"/>
          <w:sz w:val="28"/>
          <w:szCs w:val="28"/>
        </w:rPr>
        <w:t xml:space="preserve">Независимые эксперты не позднее дня, предшествующего дню окончания проведения антикоррупционной экспертизы проекта нормативного правового акта, определяемого в соответствии с </w:t>
      </w:r>
      <w:hyperlink w:anchor="Par69" w:history="1">
        <w:r>
          <w:rPr>
            <w:rFonts w:ascii="Times New Roman" w:hAnsi="Times New Roman" w:cs="Times New Roman"/>
            <w:color w:val="0000FF"/>
            <w:sz w:val="28"/>
            <w:szCs w:val="28"/>
          </w:rPr>
          <w:t>пунктом 2.4</w:t>
        </w:r>
      </w:hyperlink>
      <w:r>
        <w:rPr>
          <w:rFonts w:ascii="Times New Roman" w:hAnsi="Times New Roman" w:cs="Times New Roman"/>
          <w:sz w:val="28"/>
          <w:szCs w:val="28"/>
        </w:rPr>
        <w:t xml:space="preserve"> настоящего Порядка, направляют в министерство на бумажном носителе и (или) в форме электронного документа на электронный адрес министерства (msrsp@krasnodar.ru) заключения по результатам независимой антикоррупционной экспертизы по </w:t>
      </w:r>
      <w:hyperlink r:id="rId15" w:history="1">
        <w:r>
          <w:rPr>
            <w:rFonts w:ascii="Times New Roman" w:hAnsi="Times New Roman" w:cs="Times New Roman"/>
            <w:color w:val="0000FF"/>
            <w:sz w:val="28"/>
            <w:szCs w:val="28"/>
          </w:rPr>
          <w:t>форме</w:t>
        </w:r>
      </w:hyperlink>
      <w:r>
        <w:rPr>
          <w:rFonts w:ascii="Times New Roman" w:hAnsi="Times New Roman" w:cs="Times New Roman"/>
          <w:sz w:val="28"/>
          <w:szCs w:val="28"/>
        </w:rPr>
        <w:t>, утвержденной Приказом Министерства юстиции Российской Федерации от 21 октября 2011</w:t>
      </w:r>
      <w:proofErr w:type="gramEnd"/>
      <w:r>
        <w:rPr>
          <w:rFonts w:ascii="Times New Roman" w:hAnsi="Times New Roman" w:cs="Times New Roman"/>
          <w:sz w:val="28"/>
          <w:szCs w:val="28"/>
        </w:rPr>
        <w:t xml:space="preserve"> года N 363.</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2.15. Заключение по результатам независимой антикоррупционной экспертизы </w:t>
      </w:r>
      <w:proofErr w:type="gramStart"/>
      <w:r>
        <w:rPr>
          <w:rFonts w:ascii="Times New Roman" w:hAnsi="Times New Roman" w:cs="Times New Roman"/>
          <w:sz w:val="28"/>
          <w:szCs w:val="28"/>
        </w:rPr>
        <w:t>носит рекомендательный характер и подлежит</w:t>
      </w:r>
      <w:proofErr w:type="gramEnd"/>
      <w:r>
        <w:rPr>
          <w:rFonts w:ascii="Times New Roman" w:hAnsi="Times New Roman" w:cs="Times New Roman"/>
          <w:sz w:val="28"/>
          <w:szCs w:val="28"/>
        </w:rPr>
        <w:t xml:space="preserve"> обязательному рассмотрению структурным подразделением министерства, ответственным за подготовку проекта.</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тридцатидневный срок со дня получения заключения по результатам независимой антикоррупционной экспертизы структурное подразделение министерства, ответственное за подготовку проекта, направляет независимому эксперту мотивированный ответ (за исключением случаев, когда в заключении отсутствует информация о выявленных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факторах, или предложения о способе устранения выявленных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в котором отражается учет результатов независимой антикоррупционной экспертизы и (или) причины несогласия с выявленным в проекте</w:t>
      </w:r>
      <w:proofErr w:type="gramEnd"/>
      <w:r>
        <w:rPr>
          <w:rFonts w:ascii="Times New Roman" w:hAnsi="Times New Roman" w:cs="Times New Roman"/>
          <w:sz w:val="28"/>
          <w:szCs w:val="28"/>
        </w:rPr>
        <w:t xml:space="preserve"> нормативного правового акта </w:t>
      </w:r>
      <w:proofErr w:type="spellStart"/>
      <w:r>
        <w:rPr>
          <w:rFonts w:ascii="Times New Roman" w:hAnsi="Times New Roman" w:cs="Times New Roman"/>
          <w:sz w:val="28"/>
          <w:szCs w:val="28"/>
        </w:rPr>
        <w:t>коррупциогенным</w:t>
      </w:r>
      <w:proofErr w:type="spellEnd"/>
      <w:r>
        <w:rPr>
          <w:rFonts w:ascii="Times New Roman" w:hAnsi="Times New Roman" w:cs="Times New Roman"/>
          <w:sz w:val="28"/>
          <w:szCs w:val="28"/>
        </w:rPr>
        <w:t xml:space="preserve"> фактором.</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структурное подразделение </w:t>
      </w:r>
      <w:r>
        <w:rPr>
          <w:rFonts w:ascii="Times New Roman" w:hAnsi="Times New Roman" w:cs="Times New Roman"/>
          <w:sz w:val="28"/>
          <w:szCs w:val="28"/>
        </w:rPr>
        <w:lastRenderedPageBreak/>
        <w:t>министерства, ответственное за подготовку проекта, возвращает такое заключение в установленном порядке не позднее 30 дней после регистрации с указанием причин.</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 Порядок проведения антикоррупционной экспертизы</w:t>
      </w:r>
    </w:p>
    <w:p w:rsidR="00CB7750" w:rsidRDefault="00CB7750" w:rsidP="00CB77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нормативных правовых актов</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Антикоррупционная экспертиза нормативных правовых актов, указанных в </w:t>
      </w:r>
      <w:hyperlink w:anchor="Par53" w:history="1">
        <w:r>
          <w:rPr>
            <w:rFonts w:ascii="Times New Roman" w:hAnsi="Times New Roman" w:cs="Times New Roman"/>
            <w:color w:val="0000FF"/>
            <w:sz w:val="28"/>
            <w:szCs w:val="28"/>
          </w:rPr>
          <w:t>подпункте 2 пункта 1 раздела 1</w:t>
        </w:r>
      </w:hyperlink>
      <w:r>
        <w:rPr>
          <w:rFonts w:ascii="Times New Roman" w:hAnsi="Times New Roman" w:cs="Times New Roman"/>
          <w:sz w:val="28"/>
          <w:szCs w:val="28"/>
        </w:rPr>
        <w:t xml:space="preserve"> настоящего Порядка, проводится при мониторинге их применения, в соответствии с требованиями </w:t>
      </w:r>
      <w:hyperlink r:id="rId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7 ноября 2011 года N 2354-КЗ "О мониторинге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нормативных правовых актов Краснодарского края".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Мониторинг проводится структурными подразделениями министерства в соответствии с их компетенцией.</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Задачами мониторинга являются: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своевременное выявление в нормативных правовых актах министерства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устранение выявленных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При мониторинге осуществляются: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сбор информации о практике применения нормативных правовых актов министерства;</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анализ и оценка получаемой информации о практике применения нормативных правовых актов.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При осуществлении мониторинга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используется:</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практика судов общей юрисдикции и арбитражных судов;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практика деятельности федеральных органов исполнительной власти, органов государственной власти субъектов Российской Федерации и иных государственных органов;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информация о практике применения нормативных правовых актов Российской Федерации, поступившая от Уполномоченного по правам человека в Российской Федерации, Уполномоченного Российской Федерации при Европейском Суде по правам человека, Уполномоченного при Президенте Российской Федерации по правам ребенка, а также из Общественной палаты Российской Федерации, государственных корпораций, фондов и иных </w:t>
      </w:r>
      <w:r>
        <w:rPr>
          <w:rFonts w:ascii="Times New Roman" w:hAnsi="Times New Roman" w:cs="Times New Roman"/>
          <w:sz w:val="28"/>
          <w:szCs w:val="28"/>
        </w:rPr>
        <w:lastRenderedPageBreak/>
        <w:t>организаций, созданных Российской Федерацией на основании федерального закона;</w:t>
      </w:r>
      <w:proofErr w:type="gramEnd"/>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информация, поступившая из общественных, научных, правозащитных и иных организаций;</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информация из средств массовой информации;</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информация, поступившая от граждан;</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информация, поступившая из иных источников.</w:t>
      </w:r>
    </w:p>
    <w:p w:rsidR="00CB7750" w:rsidRDefault="00CB7750" w:rsidP="00CB7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 xml:space="preserve">В случае если структурное подразделение министерства, осуществляющее мониторинг в рамках своей компетенции, выявляет наличие в нормативном правовом акте министерства </w:t>
      </w:r>
      <w:proofErr w:type="spellStart"/>
      <w:r>
        <w:rPr>
          <w:rFonts w:ascii="Times New Roman" w:hAnsi="Times New Roman" w:cs="Times New Roman"/>
          <w:sz w:val="28"/>
          <w:szCs w:val="28"/>
        </w:rPr>
        <w:t>коррупциогенного</w:t>
      </w:r>
      <w:proofErr w:type="spellEnd"/>
      <w:r>
        <w:rPr>
          <w:rFonts w:ascii="Times New Roman" w:hAnsi="Times New Roman" w:cs="Times New Roman"/>
          <w:sz w:val="28"/>
          <w:szCs w:val="28"/>
        </w:rPr>
        <w:t xml:space="preserve"> фактора, данное структурное подразделение в течение пяти рабочих дней готовит предложения по устранению выявленного </w:t>
      </w:r>
      <w:proofErr w:type="spellStart"/>
      <w:r>
        <w:rPr>
          <w:rFonts w:ascii="Times New Roman" w:hAnsi="Times New Roman" w:cs="Times New Roman"/>
          <w:sz w:val="28"/>
          <w:szCs w:val="28"/>
        </w:rPr>
        <w:t>коррупциогенного</w:t>
      </w:r>
      <w:proofErr w:type="spellEnd"/>
      <w:r>
        <w:rPr>
          <w:rFonts w:ascii="Times New Roman" w:hAnsi="Times New Roman" w:cs="Times New Roman"/>
          <w:sz w:val="28"/>
          <w:szCs w:val="28"/>
        </w:rPr>
        <w:t xml:space="preserve"> фактора и направляет в установленном порядке проект нормативного правового акта министерства об изменении (признании утратившим силу) или отмене нормативного правового акта министерства, по результатам антикоррупционной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экспертизы</w:t>
      </w:r>
      <w:proofErr w:type="gramEnd"/>
      <w:r>
        <w:rPr>
          <w:rFonts w:ascii="Times New Roman" w:hAnsi="Times New Roman" w:cs="Times New Roman"/>
          <w:sz w:val="28"/>
          <w:szCs w:val="28"/>
        </w:rPr>
        <w:t xml:space="preserve"> которого были выявлены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в отдел правового обеспечения для проведения правовой экспертизы и антикоррупционной экспертизы в соответствии с </w:t>
      </w:r>
      <w:hyperlink w:anchor="Par61" w:history="1">
        <w:r>
          <w:rPr>
            <w:rFonts w:ascii="Times New Roman" w:hAnsi="Times New Roman" w:cs="Times New Roman"/>
            <w:color w:val="0000FF"/>
            <w:sz w:val="28"/>
            <w:szCs w:val="28"/>
          </w:rPr>
          <w:t>разделом 2</w:t>
        </w:r>
      </w:hyperlink>
      <w:r>
        <w:rPr>
          <w:rFonts w:ascii="Times New Roman" w:hAnsi="Times New Roman" w:cs="Times New Roman"/>
          <w:sz w:val="28"/>
          <w:szCs w:val="28"/>
        </w:rPr>
        <w:t xml:space="preserve"> настоящего Порядка.</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Начальник отдела</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правового обеспечения в управлении</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правового обеспечения и организации</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гражданской службы министерства</w:t>
      </w:r>
    </w:p>
    <w:p w:rsidR="00CB7750" w:rsidRDefault="00CB7750" w:rsidP="00CB77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М.И.ЗАХАРОВ</w:t>
      </w: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autoSpaceDE w:val="0"/>
        <w:autoSpaceDN w:val="0"/>
        <w:adjustRightInd w:val="0"/>
        <w:spacing w:after="0" w:line="240" w:lineRule="auto"/>
        <w:jc w:val="both"/>
        <w:rPr>
          <w:rFonts w:ascii="Times New Roman" w:hAnsi="Times New Roman" w:cs="Times New Roman"/>
          <w:sz w:val="28"/>
          <w:szCs w:val="28"/>
        </w:rPr>
      </w:pPr>
    </w:p>
    <w:p w:rsidR="00CB7750" w:rsidRDefault="00CB7750" w:rsidP="00CB7750">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86860" w:rsidRPr="00CB7750" w:rsidRDefault="00E86860" w:rsidP="00CB7750"/>
    <w:sectPr w:rsidR="00E86860" w:rsidRPr="00CB7750" w:rsidSect="00FB1DF1">
      <w:pgSz w:w="11905"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F3"/>
    <w:rsid w:val="00147BF3"/>
    <w:rsid w:val="00340C40"/>
    <w:rsid w:val="00942E4F"/>
    <w:rsid w:val="00A2125A"/>
    <w:rsid w:val="00CB7750"/>
    <w:rsid w:val="00D1010A"/>
    <w:rsid w:val="00DB5C4A"/>
    <w:rsid w:val="00E8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133F4F4D031506BADE38E5FB775CDD45D07547574D787C5DADF554B68B615AEF11FBE36A81696ADAC25B121CF80A8FUFt2P" TargetMode="External"/><Relationship Id="rId13" Type="http://schemas.openxmlformats.org/officeDocument/2006/relationships/hyperlink" Target="consultantplus://offline/ref=3A133F4F4D031506BADE38E5FB775CDD45D0754756417B775BADF554B68B615AEF11FBF16AD9656BD7DB5A1509AE5BCAAEBEE97ADF079559DFF9B8UCtC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133F4F4D031506BADE38E5FB775CDD45D0754750427A775BAFA85EBED26D58E81EA4E67F903166D2D5451101E4088EFAUBtAP" TargetMode="External"/><Relationship Id="rId12" Type="http://schemas.openxmlformats.org/officeDocument/2006/relationships/hyperlink" Target="consultantplus://offline/ref=3A133F4F4D031506BADE26E8ED1B03D740D92B4B5046732806F2AE09E1826B0DA85EA2B32ED46469D4D70F4046AF078FF2ADE870DF059646UDt4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A133F4F4D031506BADE38E5FB775CDD45D0754754447F7958ADF554B68B615AEF11FBE36A81696ADAC25B121CF80A8FUFt2P" TargetMode="External"/><Relationship Id="rId1" Type="http://schemas.openxmlformats.org/officeDocument/2006/relationships/styles" Target="styles.xml"/><Relationship Id="rId6" Type="http://schemas.openxmlformats.org/officeDocument/2006/relationships/hyperlink" Target="consultantplus://offline/ref=3A133F4F4D031506BADE38E5FB775CDD45D07547504178795EA4A85EBED26D58E81EA4E67F903166D2D5451101E4088EFAUBtAP" TargetMode="External"/><Relationship Id="rId11" Type="http://schemas.openxmlformats.org/officeDocument/2006/relationships/hyperlink" Target="consultantplus://offline/ref=3A133F4F4D031506BADE38E5FB775CDD45D0754754407E775FADF554B68B615AEF11FBE36A81696ADAC25B121CF80A8FUFt2P" TargetMode="External"/><Relationship Id="rId5" Type="http://schemas.openxmlformats.org/officeDocument/2006/relationships/hyperlink" Target="consultantplus://offline/ref=3A133F4F4D031506BADE26E8ED1B03D741DB23425042732806F2AE09E1826B0DBA5EFABF2FDD7A6BD0C2591103UFt3P" TargetMode="External"/><Relationship Id="rId15" Type="http://schemas.openxmlformats.org/officeDocument/2006/relationships/hyperlink" Target="consultantplus://offline/ref=3A133F4F4D031506BADE26E8ED1B03D743DF294F5244732806F2AE09E1826B0DA85EA2B62580352F86D15A181CFA0990F9B3E9U7tAP" TargetMode="External"/><Relationship Id="rId10" Type="http://schemas.openxmlformats.org/officeDocument/2006/relationships/hyperlink" Target="consultantplus://offline/ref=3A133F4F4D031506BADE38E5FB775CDD45D0754756467A7D5FADF554B68B615AEF11FBE36A81696ADAC25B121CF80A8FUFt2P" TargetMode="External"/><Relationship Id="rId4" Type="http://schemas.openxmlformats.org/officeDocument/2006/relationships/webSettings" Target="webSettings.xml"/><Relationship Id="rId9" Type="http://schemas.openxmlformats.org/officeDocument/2006/relationships/hyperlink" Target="consultantplus://offline/ref=3A133F4F4D031506BADE38E5FB775CDD45D0754756467B775AADF554B68B615AEF11FBF16AD9656BD3DC5B1709AE5BCAAEBEE97ADF079559DFF9B8UCtCP" TargetMode="External"/><Relationship Id="rId14" Type="http://schemas.openxmlformats.org/officeDocument/2006/relationships/hyperlink" Target="consultantplus://offline/ref=3A133F4F4D031506BADE38E5FB775CDD45D0754756417B775BADF554B68B615AEF11FBF16AD9656BD7DB5A1509AE5BCAAEBEE97ADF079559DFF9B8UCt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3335</Words>
  <Characters>19011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Елена Владимировна</dc:creator>
  <cp:lastModifiedBy>Смаль Елена Владимировна</cp:lastModifiedBy>
  <cp:revision>2</cp:revision>
  <dcterms:created xsi:type="dcterms:W3CDTF">2019-03-19T15:46:00Z</dcterms:created>
  <dcterms:modified xsi:type="dcterms:W3CDTF">2019-03-19T15:46:00Z</dcterms:modified>
</cp:coreProperties>
</file>