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33" w:rsidRPr="00012451" w:rsidRDefault="003A7B95" w:rsidP="0001245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И УСЛОВИЯ НАПРАВЛЕНИЯ </w:t>
      </w:r>
      <w:r w:rsidR="00BB0EB8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="00FD7733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211C9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ПРОФЕССИОНАЛЬНОЕ ОБУЧЕНИЕ ИЛИ ДОПОЛНИТЕЛЬНОЕ ПРОФЕССИОНАЛЬНОЕ ОБРАЗОВАНИЕ </w:t>
      </w:r>
      <w:r w:rsidR="00FD7733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РАБОТНИКОВ, УЧАСТВУЮЩИХ В МЕРОПРИЯТИЯХ ПО ПОВЫШЕНИЮ ЭФФЕКТИВНОСТИ ЗАНЯТОСТИ В СВЯЗИ С РЕАЛИЗАЦИЕЙ ПРОГРАММЫ ПОВЫШЕНИЯ ПРОИЗВОДИТЕЛЬНОСТИ ТРУДА, А ТАКЖЕ ПОРЯДОК ПРЕДОСТАВЛЕНИЯ И РАЗМЕР ФИНАНСОВОЙ ПОДДЕРЖКИ УКАЗАНН</w:t>
      </w:r>
      <w:r w:rsidR="00BB0EB8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ОЙ</w:t>
      </w:r>
      <w:r w:rsidR="00FD7733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КАТЕГОРИЙ ГРАЖДАН, НАПРАВЛЕННЫХ </w:t>
      </w:r>
      <w:r w:rsidR="00BB0EB8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="00FD7733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ОБУЧЕНИ</w:t>
      </w:r>
      <w:r w:rsidR="00BB0EB8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FD7733"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>, В ТОМ ЧИСЛЕ В ДРУГУЮ МЕСТНОСТЬ</w:t>
      </w:r>
    </w:p>
    <w:p w:rsidR="003A7B95" w:rsidRPr="00012451" w:rsidRDefault="003A7B95" w:rsidP="0001245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24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FD7733" w:rsidRPr="00012451" w:rsidRDefault="003A7B95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45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и условия </w:t>
      </w:r>
      <w:r w:rsidR="00FD7733" w:rsidRPr="0001245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BB0EB8" w:rsidRPr="00012451">
        <w:rPr>
          <w:rFonts w:ascii="Times New Roman" w:hAnsi="Times New Roman" w:cs="Times New Roman"/>
          <w:sz w:val="24"/>
          <w:szCs w:val="24"/>
        </w:rPr>
        <w:t>на</w:t>
      </w:r>
      <w:r w:rsidR="00FD7733"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="00C211C9" w:rsidRPr="00012451">
        <w:rPr>
          <w:rFonts w:ascii="Times New Roman" w:hAnsi="Times New Roman" w:cs="Times New Roman"/>
          <w:bCs/>
          <w:sz w:val="24"/>
          <w:szCs w:val="24"/>
        </w:rPr>
        <w:t>профессиональное обучение или дополнительное профессиональное образование</w:t>
      </w:r>
      <w:r w:rsidR="00C1443B" w:rsidRPr="000124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211C9" w:rsidRPr="00012451">
        <w:rPr>
          <w:rFonts w:ascii="Times New Roman" w:hAnsi="Times New Roman" w:cs="Times New Roman"/>
          <w:bCs/>
          <w:sz w:val="24"/>
          <w:szCs w:val="24"/>
        </w:rPr>
        <w:t>далее – профессиональное обучение)</w:t>
      </w:r>
      <w:r w:rsidR="00C211C9" w:rsidRPr="00012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733" w:rsidRPr="00012451">
        <w:rPr>
          <w:rFonts w:ascii="Times New Roman" w:hAnsi="Times New Roman" w:cs="Times New Roman"/>
          <w:sz w:val="24"/>
          <w:szCs w:val="24"/>
        </w:rPr>
        <w:t>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</w:r>
      <w:r w:rsidR="00C71385" w:rsidRPr="00012451">
        <w:rPr>
          <w:rFonts w:ascii="Times New Roman" w:hAnsi="Times New Roman" w:cs="Times New Roman"/>
          <w:sz w:val="24"/>
          <w:szCs w:val="24"/>
        </w:rPr>
        <w:t xml:space="preserve"> (далее – работники организаций - участники программы повышения производительности труда)</w:t>
      </w:r>
      <w:r w:rsidR="00FD7733" w:rsidRPr="00012451">
        <w:rPr>
          <w:rFonts w:ascii="Times New Roman" w:hAnsi="Times New Roman" w:cs="Times New Roman"/>
          <w:sz w:val="24"/>
          <w:szCs w:val="24"/>
        </w:rPr>
        <w:t xml:space="preserve">, </w:t>
      </w:r>
      <w:r w:rsidR="00515D88" w:rsidRPr="00012451">
        <w:rPr>
          <w:rFonts w:ascii="Times New Roman" w:hAnsi="Times New Roman" w:cs="Times New Roman"/>
          <w:sz w:val="24"/>
          <w:szCs w:val="24"/>
        </w:rPr>
        <w:t>а также порядок предоставления и размер финансовой поддержки указанн</w:t>
      </w:r>
      <w:r w:rsidR="001F4ED6" w:rsidRPr="00012451">
        <w:rPr>
          <w:rFonts w:ascii="Times New Roman" w:hAnsi="Times New Roman" w:cs="Times New Roman"/>
          <w:sz w:val="24"/>
          <w:szCs w:val="24"/>
        </w:rPr>
        <w:t>ой</w:t>
      </w:r>
      <w:r w:rsidR="00515D88" w:rsidRPr="00012451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F4ED6" w:rsidRPr="00012451">
        <w:rPr>
          <w:rFonts w:ascii="Times New Roman" w:hAnsi="Times New Roman" w:cs="Times New Roman"/>
          <w:sz w:val="24"/>
          <w:szCs w:val="24"/>
        </w:rPr>
        <w:t>и</w:t>
      </w:r>
      <w:r w:rsidR="00515D88" w:rsidRPr="00012451">
        <w:rPr>
          <w:rFonts w:ascii="Times New Roman" w:hAnsi="Times New Roman" w:cs="Times New Roman"/>
          <w:sz w:val="24"/>
          <w:szCs w:val="24"/>
        </w:rPr>
        <w:t xml:space="preserve"> граждан, направленных государственными казенными учреждениями Краснодарского края «Центрами занятости</w:t>
      </w:r>
      <w:proofErr w:type="gramEnd"/>
      <w:r w:rsidR="00515D88" w:rsidRPr="00012451">
        <w:rPr>
          <w:rFonts w:ascii="Times New Roman" w:hAnsi="Times New Roman" w:cs="Times New Roman"/>
          <w:sz w:val="24"/>
          <w:szCs w:val="24"/>
        </w:rPr>
        <w:t xml:space="preserve"> населения» в муниципальных образованиях (далее – центр занятости населения) </w:t>
      </w:r>
      <w:r w:rsidR="00C87325" w:rsidRPr="00012451">
        <w:rPr>
          <w:rFonts w:ascii="Times New Roman" w:hAnsi="Times New Roman" w:cs="Times New Roman"/>
          <w:sz w:val="24"/>
          <w:szCs w:val="24"/>
        </w:rPr>
        <w:t>на</w:t>
      </w:r>
      <w:r w:rsidR="00515D88" w:rsidRPr="00012451">
        <w:rPr>
          <w:rFonts w:ascii="Times New Roman" w:hAnsi="Times New Roman" w:cs="Times New Roman"/>
          <w:bCs/>
          <w:sz w:val="24"/>
          <w:szCs w:val="24"/>
        </w:rPr>
        <w:t xml:space="preserve"> обучени</w:t>
      </w:r>
      <w:r w:rsidR="00C87325" w:rsidRPr="00012451">
        <w:rPr>
          <w:rFonts w:ascii="Times New Roman" w:hAnsi="Times New Roman" w:cs="Times New Roman"/>
          <w:bCs/>
          <w:sz w:val="24"/>
          <w:szCs w:val="24"/>
        </w:rPr>
        <w:t>е</w:t>
      </w:r>
      <w:r w:rsidR="00515D88" w:rsidRPr="00012451">
        <w:rPr>
          <w:rFonts w:ascii="Times New Roman" w:hAnsi="Times New Roman" w:cs="Times New Roman"/>
          <w:bCs/>
          <w:sz w:val="24"/>
          <w:szCs w:val="24"/>
        </w:rPr>
        <w:t>, в том числе в другую местность</w:t>
      </w:r>
      <w:r w:rsidR="00BB0EB8" w:rsidRPr="00012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515D88" w:rsidRPr="00012451" w:rsidRDefault="00C211C9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bCs/>
          <w:sz w:val="24"/>
          <w:szCs w:val="24"/>
        </w:rPr>
        <w:t>Профессиональное обучение</w:t>
      </w:r>
      <w:r w:rsidR="00515D88" w:rsidRPr="0001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528" w:rsidRPr="00012451">
        <w:rPr>
          <w:rFonts w:ascii="Times New Roman" w:hAnsi="Times New Roman" w:cs="Times New Roman"/>
          <w:sz w:val="24"/>
          <w:szCs w:val="24"/>
        </w:rPr>
        <w:t>рабо</w:t>
      </w:r>
      <w:bookmarkStart w:id="0" w:name="_GoBack"/>
      <w:bookmarkEnd w:id="0"/>
      <w:r w:rsidR="00115528" w:rsidRPr="00012451">
        <w:rPr>
          <w:rFonts w:ascii="Times New Roman" w:hAnsi="Times New Roman" w:cs="Times New Roman"/>
          <w:sz w:val="24"/>
          <w:szCs w:val="24"/>
        </w:rPr>
        <w:t>тников организаций</w:t>
      </w:r>
      <w:r w:rsidR="00C71385" w:rsidRPr="00012451">
        <w:rPr>
          <w:rFonts w:ascii="Times New Roman" w:hAnsi="Times New Roman" w:cs="Times New Roman"/>
          <w:sz w:val="24"/>
          <w:szCs w:val="24"/>
        </w:rPr>
        <w:t xml:space="preserve"> -</w:t>
      </w:r>
      <w:r w:rsidR="00BB0EB8" w:rsidRPr="0001245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1385" w:rsidRPr="00012451">
        <w:rPr>
          <w:rFonts w:ascii="Times New Roman" w:hAnsi="Times New Roman" w:cs="Times New Roman"/>
          <w:sz w:val="24"/>
          <w:szCs w:val="24"/>
        </w:rPr>
        <w:t>ников</w:t>
      </w:r>
      <w:r w:rsidR="00BB0EB8"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="00C71385" w:rsidRPr="00012451">
        <w:rPr>
          <w:rFonts w:ascii="Times New Roman" w:hAnsi="Times New Roman" w:cs="Times New Roman"/>
          <w:sz w:val="24"/>
          <w:szCs w:val="24"/>
        </w:rPr>
        <w:t>программы повышения производительности труда</w:t>
      </w:r>
      <w:r w:rsidR="00BB0EB8"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="00115528" w:rsidRPr="00012451">
        <w:rPr>
          <w:rFonts w:ascii="Times New Roman" w:hAnsi="Times New Roman" w:cs="Times New Roman"/>
          <w:sz w:val="24"/>
          <w:szCs w:val="24"/>
        </w:rPr>
        <w:t>проводится в организациях, осуществляющих образовательную деятельность (далее – образовательные организации), в соответствии с заключенными центрами занятости населения договорами.</w:t>
      </w:r>
    </w:p>
    <w:p w:rsidR="00C71385" w:rsidRPr="00012451" w:rsidRDefault="00C71385" w:rsidP="000124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образовательных организаций осуществляется в порядке, установленном </w:t>
      </w:r>
      <w:hyperlink r:id="rId8" w:tooltip="’’О контрактной системе в сфере закупок товаров, работ, услуг для обеспечения государственных и муниципальных нужд (с изменениями на 3 августа 2018 года)’’&#10;Федеральный закон от 05.04.2013 N 44-ФЗ&#10;Статус: действующая редакция (действ. с 14.08.2018)" w:history="1">
        <w:r w:rsidRPr="00012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5 апреля 2013 года N 44-ФЗ </w:t>
        </w:r>
        <w:r w:rsidR="00012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012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</w:t>
        </w:r>
        <w:r w:rsidR="00012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арственных и муниципальных нужд».</w:t>
        </w:r>
        <w:r w:rsidRPr="00012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115528" w:rsidRPr="00012451" w:rsidRDefault="00115528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C87325" w:rsidRPr="00012451">
        <w:rPr>
          <w:rFonts w:ascii="Times New Roman" w:hAnsi="Times New Roman" w:cs="Times New Roman"/>
          <w:sz w:val="24"/>
          <w:szCs w:val="24"/>
        </w:rPr>
        <w:t xml:space="preserve">программ обучения </w:t>
      </w:r>
      <w:r w:rsidRPr="00012451">
        <w:rPr>
          <w:rFonts w:ascii="Times New Roman" w:hAnsi="Times New Roman" w:cs="Times New Roman"/>
          <w:sz w:val="24"/>
          <w:szCs w:val="24"/>
        </w:rPr>
        <w:t>осуществляется р</w:t>
      </w:r>
      <w:r w:rsidR="00D05BF5" w:rsidRPr="00012451">
        <w:rPr>
          <w:rFonts w:ascii="Times New Roman" w:hAnsi="Times New Roman" w:cs="Times New Roman"/>
          <w:sz w:val="24"/>
          <w:szCs w:val="24"/>
        </w:rPr>
        <w:t>егиональным центром компетенции по пов</w:t>
      </w:r>
      <w:r w:rsidR="00C87325" w:rsidRPr="00012451">
        <w:rPr>
          <w:rFonts w:ascii="Times New Roman" w:hAnsi="Times New Roman" w:cs="Times New Roman"/>
          <w:sz w:val="24"/>
          <w:szCs w:val="24"/>
        </w:rPr>
        <w:t>ышению производительности труда после проведения анализа бизнес-процессов в организациях – участниках программы повышения производительности труда.</w:t>
      </w:r>
    </w:p>
    <w:p w:rsidR="00115528" w:rsidRPr="00012451" w:rsidRDefault="00115528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На </w:t>
      </w:r>
      <w:r w:rsidR="00C211C9" w:rsidRPr="00012451">
        <w:rPr>
          <w:rFonts w:ascii="Times New Roman" w:hAnsi="Times New Roman" w:cs="Times New Roman"/>
          <w:sz w:val="24"/>
          <w:szCs w:val="24"/>
        </w:rPr>
        <w:t>профессиональное обучение</w:t>
      </w:r>
      <w:r w:rsidRPr="00012451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производительности труда могут быть направлены работники, состоящие в трудовых отношениях с работодателями, участниками </w:t>
      </w:r>
      <w:r w:rsidR="002B27E2" w:rsidRPr="00012451">
        <w:rPr>
          <w:rFonts w:ascii="Times New Roman" w:hAnsi="Times New Roman" w:cs="Times New Roman"/>
          <w:sz w:val="24"/>
          <w:szCs w:val="24"/>
        </w:rPr>
        <w:t>программы повышения производительности труда.</w:t>
      </w:r>
    </w:p>
    <w:p w:rsidR="002B27E2" w:rsidRPr="00012451" w:rsidRDefault="002B27E2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Работодатель</w:t>
      </w:r>
      <w:r w:rsidR="00C87325" w:rsidRPr="00012451">
        <w:rPr>
          <w:rFonts w:ascii="Times New Roman" w:hAnsi="Times New Roman" w:cs="Times New Roman"/>
          <w:sz w:val="24"/>
          <w:szCs w:val="24"/>
        </w:rPr>
        <w:t xml:space="preserve"> – участник программы повышения производительности труда</w:t>
      </w:r>
      <w:r w:rsidRPr="00012451">
        <w:rPr>
          <w:rFonts w:ascii="Times New Roman" w:hAnsi="Times New Roman" w:cs="Times New Roman"/>
          <w:sz w:val="24"/>
          <w:szCs w:val="24"/>
        </w:rPr>
        <w:t xml:space="preserve"> для направления работников на </w:t>
      </w:r>
      <w:r w:rsidR="00C211C9" w:rsidRPr="00012451">
        <w:rPr>
          <w:rFonts w:ascii="Times New Roman" w:hAnsi="Times New Roman" w:cs="Times New Roman"/>
          <w:sz w:val="24"/>
          <w:szCs w:val="24"/>
        </w:rPr>
        <w:t>профессиональное обучение</w:t>
      </w:r>
      <w:r w:rsidRPr="00012451">
        <w:rPr>
          <w:rFonts w:ascii="Times New Roman" w:hAnsi="Times New Roman" w:cs="Times New Roman"/>
          <w:sz w:val="24"/>
          <w:szCs w:val="24"/>
        </w:rPr>
        <w:t xml:space="preserve"> представляет в центр занятости населения по месту </w:t>
      </w:r>
      <w:r w:rsidR="00C87325" w:rsidRPr="00012451">
        <w:rPr>
          <w:rFonts w:ascii="Times New Roman" w:hAnsi="Times New Roman" w:cs="Times New Roman"/>
          <w:sz w:val="24"/>
          <w:szCs w:val="24"/>
        </w:rPr>
        <w:t>нахождения</w:t>
      </w:r>
      <w:r w:rsidRPr="00012451">
        <w:rPr>
          <w:rFonts w:ascii="Times New Roman" w:hAnsi="Times New Roman" w:cs="Times New Roman"/>
          <w:sz w:val="24"/>
          <w:szCs w:val="24"/>
        </w:rPr>
        <w:t>:</w:t>
      </w:r>
    </w:p>
    <w:p w:rsidR="002B27E2" w:rsidRPr="00012451" w:rsidRDefault="00C8732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заявление на организацию </w:t>
      </w:r>
      <w:r w:rsidR="00C211C9" w:rsidRPr="00012451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012451">
        <w:rPr>
          <w:rFonts w:ascii="Times New Roman" w:hAnsi="Times New Roman" w:cs="Times New Roman"/>
          <w:sz w:val="24"/>
          <w:szCs w:val="24"/>
        </w:rPr>
        <w:t xml:space="preserve"> работников участвующих в мероприятиях по повышению эффективности занятости;</w:t>
      </w:r>
    </w:p>
    <w:p w:rsidR="00C87325" w:rsidRPr="00012451" w:rsidRDefault="00C8732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поименный список работников</w:t>
      </w:r>
      <w:r w:rsidR="001F4ED6" w:rsidRPr="00012451">
        <w:rPr>
          <w:rFonts w:ascii="Times New Roman" w:hAnsi="Times New Roman" w:cs="Times New Roman"/>
          <w:sz w:val="24"/>
          <w:szCs w:val="24"/>
        </w:rPr>
        <w:t>,</w:t>
      </w:r>
      <w:r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C211C9" w:rsidRPr="00012451">
        <w:rPr>
          <w:rFonts w:ascii="Times New Roman" w:hAnsi="Times New Roman" w:cs="Times New Roman"/>
          <w:sz w:val="24"/>
          <w:szCs w:val="24"/>
        </w:rPr>
        <w:t>профессиональном обучении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, </w:t>
      </w:r>
      <w:r w:rsidRPr="00012451">
        <w:rPr>
          <w:rFonts w:ascii="Times New Roman" w:hAnsi="Times New Roman" w:cs="Times New Roman"/>
          <w:sz w:val="24"/>
          <w:szCs w:val="24"/>
        </w:rPr>
        <w:t>участвующих в мероприятиях по повышению эффективности занятости в связи с реализацией программы повышения производительности труда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7D7" w:rsidRPr="00012451" w:rsidRDefault="002B27E2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Центры занятости населения организуют учет работников 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организаций – участников программы повышения производительности труда, направленных на </w:t>
      </w:r>
      <w:r w:rsidR="00C211C9" w:rsidRPr="00012451">
        <w:rPr>
          <w:rFonts w:ascii="Times New Roman" w:hAnsi="Times New Roman" w:cs="Times New Roman"/>
          <w:sz w:val="24"/>
          <w:szCs w:val="24"/>
        </w:rPr>
        <w:t>профессиональное обучение</w:t>
      </w:r>
      <w:r w:rsidR="00C66520" w:rsidRPr="00012451">
        <w:rPr>
          <w:rFonts w:ascii="Times New Roman" w:hAnsi="Times New Roman" w:cs="Times New Roman"/>
          <w:sz w:val="24"/>
          <w:szCs w:val="24"/>
        </w:rPr>
        <w:t>.</w:t>
      </w:r>
    </w:p>
    <w:p w:rsidR="00534D3C" w:rsidRPr="00012451" w:rsidRDefault="002B27E2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2347D7" w:rsidRPr="00012451">
        <w:rPr>
          <w:rFonts w:ascii="Times New Roman" w:hAnsi="Times New Roman" w:cs="Times New Roman"/>
          <w:sz w:val="24"/>
          <w:szCs w:val="24"/>
        </w:rPr>
        <w:t>организаций – участникам программы повышения производительности труда, направленных</w:t>
      </w:r>
      <w:r w:rsidRPr="00012451">
        <w:rPr>
          <w:rFonts w:ascii="Times New Roman" w:hAnsi="Times New Roman" w:cs="Times New Roman"/>
          <w:sz w:val="24"/>
          <w:szCs w:val="24"/>
        </w:rPr>
        <w:t xml:space="preserve"> на </w:t>
      </w:r>
      <w:r w:rsidR="00C211C9" w:rsidRPr="0001245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proofErr w:type="gramStart"/>
      <w:r w:rsidR="00C211C9" w:rsidRPr="00012451">
        <w:rPr>
          <w:rFonts w:ascii="Times New Roman" w:hAnsi="Times New Roman" w:cs="Times New Roman"/>
          <w:sz w:val="24"/>
          <w:szCs w:val="24"/>
        </w:rPr>
        <w:t>обучение</w:t>
      </w:r>
      <w:r w:rsidRPr="00012451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proofErr w:type="gramEnd"/>
      <w:r w:rsidRPr="00012451">
        <w:rPr>
          <w:rFonts w:ascii="Times New Roman" w:hAnsi="Times New Roman" w:cs="Times New Roman"/>
          <w:sz w:val="24"/>
          <w:szCs w:val="24"/>
        </w:rPr>
        <w:t xml:space="preserve"> центров занятости населения в период обучения</w:t>
      </w:r>
      <w:r w:rsidR="00534D3C" w:rsidRPr="00012451">
        <w:rPr>
          <w:rFonts w:ascii="Times New Roman" w:hAnsi="Times New Roman" w:cs="Times New Roman"/>
          <w:sz w:val="24"/>
          <w:szCs w:val="24"/>
        </w:rPr>
        <w:t>:</w:t>
      </w:r>
    </w:p>
    <w:p w:rsidR="002B27E2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-</w:t>
      </w:r>
      <w:r w:rsidR="002B27E2" w:rsidRPr="00012451">
        <w:rPr>
          <w:rFonts w:ascii="Times New Roman" w:hAnsi="Times New Roman" w:cs="Times New Roman"/>
          <w:sz w:val="24"/>
          <w:szCs w:val="24"/>
        </w:rPr>
        <w:t xml:space="preserve"> выплачивается стипендия в размере равном минимальной заработной платы установленной в Краснодарском крае на конец отчетного финансового года (рублей).</w:t>
      </w:r>
    </w:p>
    <w:p w:rsidR="002B27E2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- </w:t>
      </w:r>
      <w:r w:rsidR="00E96F1C" w:rsidRPr="00012451">
        <w:rPr>
          <w:rFonts w:ascii="Times New Roman" w:hAnsi="Times New Roman" w:cs="Times New Roman"/>
          <w:sz w:val="24"/>
          <w:szCs w:val="24"/>
        </w:rPr>
        <w:t>возмещ</w:t>
      </w:r>
      <w:r w:rsidRPr="00012451">
        <w:rPr>
          <w:rFonts w:ascii="Times New Roman" w:hAnsi="Times New Roman" w:cs="Times New Roman"/>
          <w:sz w:val="24"/>
          <w:szCs w:val="24"/>
        </w:rPr>
        <w:t>аются</w:t>
      </w:r>
      <w:r w:rsidR="00E96F1C" w:rsidRPr="00012451">
        <w:rPr>
          <w:rFonts w:ascii="Times New Roman" w:hAnsi="Times New Roman" w:cs="Times New Roman"/>
          <w:sz w:val="24"/>
          <w:szCs w:val="24"/>
        </w:rPr>
        <w:t xml:space="preserve"> материальны</w:t>
      </w:r>
      <w:r w:rsidRPr="00012451">
        <w:rPr>
          <w:rFonts w:ascii="Times New Roman" w:hAnsi="Times New Roman" w:cs="Times New Roman"/>
          <w:sz w:val="24"/>
          <w:szCs w:val="24"/>
        </w:rPr>
        <w:t>е</w:t>
      </w:r>
      <w:r w:rsidR="00E96F1C" w:rsidRPr="00012451">
        <w:rPr>
          <w:rFonts w:ascii="Times New Roman" w:hAnsi="Times New Roman" w:cs="Times New Roman"/>
          <w:sz w:val="24"/>
          <w:szCs w:val="24"/>
        </w:rPr>
        <w:t xml:space="preserve"> затрат</w:t>
      </w:r>
      <w:r w:rsidRPr="00012451">
        <w:rPr>
          <w:rFonts w:ascii="Times New Roman" w:hAnsi="Times New Roman" w:cs="Times New Roman"/>
          <w:sz w:val="24"/>
          <w:szCs w:val="24"/>
        </w:rPr>
        <w:t>ы</w:t>
      </w:r>
      <w:r w:rsidR="00E96F1C" w:rsidRPr="00012451">
        <w:rPr>
          <w:rFonts w:ascii="Times New Roman" w:hAnsi="Times New Roman" w:cs="Times New Roman"/>
          <w:sz w:val="24"/>
          <w:szCs w:val="24"/>
        </w:rPr>
        <w:t xml:space="preserve"> на оплату найма жилого помещения на время обучения, стоимости проезда к месту обучения и обратно, и суточных расходов за время </w:t>
      </w:r>
      <w:r w:rsidR="0000772C" w:rsidRPr="00012451">
        <w:rPr>
          <w:rFonts w:ascii="Times New Roman" w:hAnsi="Times New Roman" w:cs="Times New Roman"/>
          <w:sz w:val="24"/>
          <w:szCs w:val="24"/>
        </w:rPr>
        <w:t>обучения в другой местности</w:t>
      </w:r>
      <w:r w:rsidRPr="00012451">
        <w:rPr>
          <w:rFonts w:ascii="Times New Roman" w:hAnsi="Times New Roman" w:cs="Times New Roman"/>
          <w:sz w:val="24"/>
          <w:szCs w:val="24"/>
        </w:rPr>
        <w:t xml:space="preserve"> в виде финансовой поддержки.</w:t>
      </w:r>
    </w:p>
    <w:p w:rsidR="002347D7" w:rsidRPr="00012451" w:rsidRDefault="002347D7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lastRenderedPageBreak/>
        <w:t>Выплата финансовой поддержки</w:t>
      </w:r>
      <w:r w:rsidR="00534D3C" w:rsidRPr="00012451">
        <w:rPr>
          <w:rFonts w:ascii="Times New Roman" w:hAnsi="Times New Roman" w:cs="Times New Roman"/>
          <w:sz w:val="24"/>
          <w:szCs w:val="24"/>
        </w:rPr>
        <w:t xml:space="preserve"> и стипендии</w:t>
      </w:r>
      <w:r w:rsidRPr="00012451">
        <w:rPr>
          <w:rFonts w:ascii="Times New Roman" w:hAnsi="Times New Roman" w:cs="Times New Roman"/>
          <w:sz w:val="24"/>
          <w:szCs w:val="24"/>
        </w:rPr>
        <w:t xml:space="preserve"> осуществляется путем перечисления в установленном порядке центром занятости соответствующих денежных средств на счет, открытый получателем финансовой поддержки</w:t>
      </w:r>
      <w:r w:rsidR="00534D3C" w:rsidRPr="00012451">
        <w:rPr>
          <w:rFonts w:ascii="Times New Roman" w:hAnsi="Times New Roman" w:cs="Times New Roman"/>
          <w:sz w:val="24"/>
          <w:szCs w:val="24"/>
        </w:rPr>
        <w:t xml:space="preserve"> и стипендии</w:t>
      </w:r>
      <w:r w:rsidRPr="00012451">
        <w:rPr>
          <w:rFonts w:ascii="Times New Roman" w:hAnsi="Times New Roman" w:cs="Times New Roman"/>
          <w:sz w:val="24"/>
          <w:szCs w:val="24"/>
        </w:rPr>
        <w:t xml:space="preserve"> в кредитной организации, осуществляющей деятельность в соответствии </w:t>
      </w:r>
      <w:proofErr w:type="gramStart"/>
      <w:r w:rsidRPr="000124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Pr="00012451">
        <w:rPr>
          <w:rFonts w:ascii="Times New Roman" w:hAnsi="Times New Roman" w:cs="Times New Roman"/>
          <w:sz w:val="24"/>
          <w:szCs w:val="24"/>
        </w:rPr>
        <w:fldChar w:fldCharType="begin"/>
      </w:r>
      <w:r w:rsidRPr="00012451">
        <w:rPr>
          <w:rFonts w:ascii="Times New Roman" w:hAnsi="Times New Roman" w:cs="Times New Roman"/>
          <w:sz w:val="24"/>
          <w:szCs w:val="24"/>
        </w:rPr>
        <w:instrText xml:space="preserve"> HYPERLINK "kodeks://link/d?nd=9004805"\o"’’О банках и банковской деятельности (в редакции Федерального закона от 3 февраля 1996 года N ...’’</w:instrText>
      </w:r>
    </w:p>
    <w:p w:rsidR="002347D7" w:rsidRPr="00012451" w:rsidRDefault="002347D7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instrText>Федеральный закон от 02.12.1990 N 395-1</w:instrText>
      </w:r>
    </w:p>
    <w:p w:rsidR="002347D7" w:rsidRPr="00012451" w:rsidRDefault="002347D7" w:rsidP="00012451"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26.09.2018)"</w:instrText>
      </w:r>
      <w:r w:rsidRPr="00012451">
        <w:rPr>
          <w:rFonts w:ascii="Times New Roman" w:hAnsi="Times New Roman" w:cs="Times New Roman"/>
          <w:sz w:val="24"/>
          <w:szCs w:val="24"/>
        </w:rPr>
        <w:fldChar w:fldCharType="separate"/>
      </w:r>
      <w:r w:rsidRPr="0001245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012451">
        <w:rPr>
          <w:rFonts w:ascii="Times New Roman" w:hAnsi="Times New Roman" w:cs="Times New Roman"/>
          <w:sz w:val="24"/>
          <w:szCs w:val="24"/>
        </w:rPr>
        <w:t>от 2 декабря 1990 года N 395-1 «</w:t>
      </w:r>
      <w:r w:rsidRPr="00012451">
        <w:rPr>
          <w:rFonts w:ascii="Times New Roman" w:hAnsi="Times New Roman" w:cs="Times New Roman"/>
          <w:sz w:val="24"/>
          <w:szCs w:val="24"/>
        </w:rPr>
        <w:t>О банках и бан</w:t>
      </w:r>
      <w:r w:rsidR="00012451">
        <w:rPr>
          <w:rFonts w:ascii="Times New Roman" w:hAnsi="Times New Roman" w:cs="Times New Roman"/>
          <w:sz w:val="24"/>
          <w:szCs w:val="24"/>
        </w:rPr>
        <w:t>ковской деятельности»</w:t>
      </w:r>
      <w:r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Pr="00012451">
        <w:rPr>
          <w:rFonts w:ascii="Times New Roman" w:hAnsi="Times New Roman" w:cs="Times New Roman"/>
          <w:sz w:val="24"/>
          <w:szCs w:val="24"/>
        </w:rPr>
        <w:fldChar w:fldCharType="end"/>
      </w:r>
      <w:r w:rsidRPr="00012451">
        <w:rPr>
          <w:rFonts w:ascii="Times New Roman" w:hAnsi="Times New Roman" w:cs="Times New Roman"/>
          <w:sz w:val="24"/>
          <w:szCs w:val="24"/>
        </w:rPr>
        <w:t xml:space="preserve">(далее - кредитная организация). </w:t>
      </w:r>
    </w:p>
    <w:p w:rsidR="002347D7" w:rsidRPr="00012451" w:rsidRDefault="002347D7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Центры занятости населения оплачивают комиссионное вознаграждение кредитным организациям за осуществление выплаты финансовой поддержки работникам организаций – участникам программы повышения производительности труда в размере, не превышающем 0,5 процента суммы произведенных выплат. </w:t>
      </w:r>
    </w:p>
    <w:p w:rsidR="00AD2D5C" w:rsidRPr="00012451" w:rsidRDefault="00C71385" w:rsidP="00012451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8</w:t>
      </w:r>
      <w:r w:rsidR="00AD2D5C" w:rsidRPr="00012451">
        <w:rPr>
          <w:rFonts w:ascii="Times New Roman" w:hAnsi="Times New Roman" w:cs="Times New Roman"/>
          <w:sz w:val="24"/>
          <w:szCs w:val="24"/>
        </w:rPr>
        <w:t>.</w:t>
      </w:r>
      <w:r w:rsidR="00AD2D5C" w:rsidRPr="00012451">
        <w:rPr>
          <w:rFonts w:ascii="Times New Roman" w:hAnsi="Times New Roman" w:cs="Times New Roman"/>
          <w:sz w:val="24"/>
          <w:szCs w:val="24"/>
        </w:rPr>
        <w:tab/>
      </w:r>
      <w:r w:rsidR="00AD2D5C" w:rsidRPr="00012451">
        <w:rPr>
          <w:rFonts w:ascii="Times New Roman" w:eastAsia="Times New Roman" w:hAnsi="Times New Roman" w:cs="Times New Roman"/>
          <w:sz w:val="24"/>
          <w:szCs w:val="24"/>
        </w:rPr>
        <w:t xml:space="preserve">Документами, необходимым для назначения и выплаты стипендии </w:t>
      </w:r>
      <w:r w:rsidR="00AD2D5C" w:rsidRPr="00012451">
        <w:rPr>
          <w:rFonts w:ascii="Times New Roman" w:hAnsi="Times New Roman" w:cs="Times New Roman"/>
          <w:sz w:val="24"/>
          <w:szCs w:val="24"/>
        </w:rPr>
        <w:t>работникам организаций – участникам программы повышения производительности труда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</w:rPr>
        <w:t xml:space="preserve"> в период профессионального обучения является: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образовательной организации о зачислении гражданина на </w:t>
      </w:r>
      <w:proofErr w:type="gramStart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населения;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образовательной организации о посещении занятий гражданином, проходящим профессиональное </w:t>
      </w:r>
      <w:proofErr w:type="gramStart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населения;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образовательной организации об успеваемости гражданина, проходящего профессиональное </w:t>
      </w:r>
      <w:proofErr w:type="gramStart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населения.</w:t>
      </w:r>
    </w:p>
    <w:p w:rsidR="00AD2D5C" w:rsidRPr="00012451" w:rsidRDefault="00C71385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Последующие начисления стипендии </w:t>
      </w:r>
      <w:r w:rsidR="00AD2D5C" w:rsidRPr="00012451">
        <w:rPr>
          <w:rFonts w:ascii="Times New Roman" w:hAnsi="Times New Roman" w:cs="Times New Roman"/>
          <w:sz w:val="24"/>
          <w:szCs w:val="24"/>
        </w:rPr>
        <w:t>работникам организаций – участникам программы повышения производительности труда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центром занятости населения после получения от образовательной организации справок о посещении занятий гражданином, проходящим профессиональное обучение и об успеваемости гражданина, проходящего профессиональное </w:t>
      </w:r>
      <w:proofErr w:type="gramStart"/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населения.</w:t>
      </w:r>
    </w:p>
    <w:p w:rsidR="00AD2D5C" w:rsidRPr="00012451" w:rsidRDefault="00C71385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Основанием для приостановления выплаты стипендии является нерегулярное посещение занятий без уважительной причины, гражданином, проходящим профессиональное </w:t>
      </w:r>
      <w:proofErr w:type="gramStart"/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населения.</w:t>
      </w:r>
    </w:p>
    <w:p w:rsidR="00AD2D5C" w:rsidRPr="00012451" w:rsidRDefault="00C71385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Основанием для прекращения выплаты стипендии </w:t>
      </w:r>
      <w:r w:rsidR="00AD2D5C" w:rsidRPr="00012451">
        <w:rPr>
          <w:rFonts w:ascii="Times New Roman" w:hAnsi="Times New Roman" w:cs="Times New Roman"/>
          <w:sz w:val="24"/>
          <w:szCs w:val="24"/>
        </w:rPr>
        <w:t>работникам организаций – участникам программы повышения производительности труда</w:t>
      </w:r>
      <w:r w:rsidR="00AD2D5C"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периода обучения гражданина;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самовольное прекращение обучения гражданином, проходящим профессиональное </w:t>
      </w:r>
      <w:proofErr w:type="gramStart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направлению</w:t>
      </w:r>
      <w:proofErr w:type="gramEnd"/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населения;</w:t>
      </w:r>
    </w:p>
    <w:p w:rsidR="00AD2D5C" w:rsidRPr="00012451" w:rsidRDefault="00AD2D5C" w:rsidP="00012451">
      <w:pPr>
        <w:widowControl w:val="0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смерть гражданина в период профессионального обучения.</w:t>
      </w:r>
    </w:p>
    <w:p w:rsidR="002347D7" w:rsidRPr="00012451" w:rsidRDefault="00C7138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9</w:t>
      </w:r>
      <w:r w:rsidR="002347D7" w:rsidRPr="00012451">
        <w:rPr>
          <w:rFonts w:ascii="Times New Roman" w:hAnsi="Times New Roman" w:cs="Times New Roman"/>
          <w:sz w:val="24"/>
          <w:szCs w:val="24"/>
        </w:rPr>
        <w:t>.</w:t>
      </w:r>
      <w:r w:rsidR="002347D7" w:rsidRPr="00012451">
        <w:rPr>
          <w:rFonts w:ascii="Times New Roman" w:hAnsi="Times New Roman" w:cs="Times New Roman"/>
          <w:sz w:val="24"/>
          <w:szCs w:val="24"/>
        </w:rPr>
        <w:tab/>
        <w:t xml:space="preserve">Финансовая поддержка на возмещение материальных затрат стоимости проживания, стоимости проезда к месту учебы в другой местности и обратно и суточных расходов за время </w:t>
      </w:r>
      <w:r w:rsidR="0000772C" w:rsidRPr="00012451">
        <w:rPr>
          <w:rFonts w:ascii="Times New Roman" w:hAnsi="Times New Roman" w:cs="Times New Roman"/>
          <w:sz w:val="24"/>
          <w:szCs w:val="24"/>
        </w:rPr>
        <w:t xml:space="preserve">за время обучения в другой местности </w:t>
      </w:r>
      <w:r w:rsidR="002347D7" w:rsidRPr="00012451">
        <w:rPr>
          <w:rFonts w:ascii="Times New Roman" w:hAnsi="Times New Roman" w:cs="Times New Roman"/>
          <w:sz w:val="24"/>
          <w:szCs w:val="24"/>
        </w:rPr>
        <w:t>может быть произведена центром занятости населения в следующих размерах:</w:t>
      </w:r>
    </w:p>
    <w:p w:rsidR="00312397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- о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плата стоимости проезда к месту обучения </w:t>
      </w:r>
      <w:r w:rsidR="00312397" w:rsidRPr="00012451">
        <w:rPr>
          <w:rFonts w:ascii="Times New Roman" w:hAnsi="Times New Roman" w:cs="Times New Roman"/>
          <w:sz w:val="24"/>
          <w:szCs w:val="24"/>
        </w:rPr>
        <w:t>в другую местность и обратно в размере фактических расходов и стоимости провоза багажа по фактическим расходам, но не выше тарифов, предусмотренных для перевозок железнодорожным транспортом (равные 10000 рублей).</w:t>
      </w:r>
    </w:p>
    <w:p w:rsidR="00312397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4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2397" w:rsidRPr="00012451">
        <w:rPr>
          <w:rFonts w:ascii="Times New Roman" w:hAnsi="Times New Roman" w:cs="Times New Roman"/>
          <w:sz w:val="24"/>
          <w:szCs w:val="24"/>
        </w:rPr>
        <w:t>плата суточных за обучение в другой местности равным 100 рублей в сутки.</w:t>
      </w:r>
    </w:p>
    <w:p w:rsidR="003A7B95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- о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плата найма жилого помещения на период обучения - в размере фактических расходов, подтвержденных соответствующими документами, но не более </w:t>
      </w:r>
      <w:r w:rsidR="00E96F1C" w:rsidRPr="00012451">
        <w:rPr>
          <w:rFonts w:ascii="Times New Roman" w:hAnsi="Times New Roman" w:cs="Times New Roman"/>
          <w:sz w:val="24"/>
          <w:szCs w:val="24"/>
        </w:rPr>
        <w:t>33000 рублей (не более 1100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 рублей в сутки</w:t>
      </w:r>
      <w:r w:rsidR="00E96F1C" w:rsidRPr="00012451">
        <w:rPr>
          <w:rFonts w:ascii="Times New Roman" w:hAnsi="Times New Roman" w:cs="Times New Roman"/>
          <w:sz w:val="24"/>
          <w:szCs w:val="24"/>
        </w:rPr>
        <w:t xml:space="preserve"> в течение 30 дней)</w:t>
      </w:r>
      <w:r w:rsidR="003A7B95" w:rsidRPr="00012451">
        <w:rPr>
          <w:rFonts w:ascii="Times New Roman" w:hAnsi="Times New Roman" w:cs="Times New Roman"/>
          <w:sz w:val="24"/>
          <w:szCs w:val="24"/>
        </w:rPr>
        <w:t>, за исключением случаев, когда направленн</w:t>
      </w:r>
      <w:r w:rsidR="00E96F1C" w:rsidRPr="00012451">
        <w:rPr>
          <w:rFonts w:ascii="Times New Roman" w:hAnsi="Times New Roman" w:cs="Times New Roman"/>
          <w:sz w:val="24"/>
          <w:szCs w:val="24"/>
        </w:rPr>
        <w:t>ым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 на обучение предоставляется бесплатное жилое помещение. </w:t>
      </w:r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451">
        <w:rPr>
          <w:rFonts w:ascii="Times New Roman" w:hAnsi="Times New Roman" w:cs="Times New Roman"/>
          <w:sz w:val="24"/>
          <w:szCs w:val="24"/>
        </w:rPr>
        <w:t xml:space="preserve">В случае регулярного проезда к месту обучения и обратно к месту постоянного проживания (с учетом расстояния, условий транспортного сообщения, расписания занятий) возмещение расходов производится при условии представления подтверждающих документов, в этом случае суточные расходы </w:t>
      </w:r>
      <w:r w:rsidR="00312397" w:rsidRPr="00012451">
        <w:rPr>
          <w:rFonts w:ascii="Times New Roman" w:hAnsi="Times New Roman" w:cs="Times New Roman"/>
          <w:sz w:val="24"/>
          <w:szCs w:val="24"/>
        </w:rPr>
        <w:t>за обучение в другой местности</w:t>
      </w:r>
      <w:r w:rsidRPr="00012451">
        <w:rPr>
          <w:rFonts w:ascii="Times New Roman" w:hAnsi="Times New Roman" w:cs="Times New Roman"/>
          <w:sz w:val="24"/>
          <w:szCs w:val="24"/>
        </w:rPr>
        <w:t>, а также расходы по найму жилого помещения на время пребывания в др</w:t>
      </w:r>
      <w:r w:rsidR="00E96F1C" w:rsidRPr="00012451">
        <w:rPr>
          <w:rFonts w:ascii="Times New Roman" w:hAnsi="Times New Roman" w:cs="Times New Roman"/>
          <w:sz w:val="24"/>
          <w:szCs w:val="24"/>
        </w:rPr>
        <w:t>угой местности не оплачиваются.</w:t>
      </w:r>
      <w:proofErr w:type="gramEnd"/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Возмещение расходов </w:t>
      </w:r>
      <w:r w:rsidR="00E96F1C" w:rsidRPr="00012451">
        <w:rPr>
          <w:rFonts w:ascii="Times New Roman" w:hAnsi="Times New Roman" w:cs="Times New Roman"/>
          <w:sz w:val="24"/>
          <w:szCs w:val="24"/>
        </w:rPr>
        <w:t>работникам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организаций – участникам программы повышения </w:t>
      </w:r>
      <w:r w:rsidR="001F4ED6" w:rsidRPr="00012451">
        <w:rPr>
          <w:rFonts w:ascii="Times New Roman" w:hAnsi="Times New Roman" w:cs="Times New Roman"/>
          <w:sz w:val="24"/>
          <w:szCs w:val="24"/>
        </w:rPr>
        <w:lastRenderedPageBreak/>
        <w:t>производительности труда</w:t>
      </w:r>
      <w:r w:rsidRPr="00012451">
        <w:rPr>
          <w:rFonts w:ascii="Times New Roman" w:hAnsi="Times New Roman" w:cs="Times New Roman"/>
          <w:sz w:val="24"/>
          <w:szCs w:val="24"/>
        </w:rPr>
        <w:t xml:space="preserve">, за наем жилого помещения на период </w:t>
      </w:r>
      <w:r w:rsidR="0000772C" w:rsidRPr="00012451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  <w:r w:rsidRPr="00012451">
        <w:rPr>
          <w:rFonts w:ascii="Times New Roman" w:hAnsi="Times New Roman" w:cs="Times New Roman"/>
          <w:sz w:val="24"/>
          <w:szCs w:val="24"/>
        </w:rPr>
        <w:t xml:space="preserve">осуществляется путем перечисления средств на счет, открытый 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Pr="00012451">
        <w:rPr>
          <w:rFonts w:ascii="Times New Roman" w:hAnsi="Times New Roman" w:cs="Times New Roman"/>
          <w:sz w:val="24"/>
          <w:szCs w:val="24"/>
        </w:rPr>
        <w:t xml:space="preserve">в кредитной организации, при наличии расходов, подтвержденных соответствующими документами. </w:t>
      </w:r>
    </w:p>
    <w:p w:rsidR="003A7B95" w:rsidRPr="00012451" w:rsidRDefault="00C7138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10</w:t>
      </w:r>
      <w:r w:rsidR="00312397" w:rsidRPr="00012451">
        <w:rPr>
          <w:rFonts w:ascii="Times New Roman" w:hAnsi="Times New Roman" w:cs="Times New Roman"/>
          <w:sz w:val="24"/>
          <w:szCs w:val="24"/>
        </w:rPr>
        <w:t>.</w:t>
      </w:r>
      <w:r w:rsidR="00312397" w:rsidRPr="00012451">
        <w:rPr>
          <w:rFonts w:ascii="Times New Roman" w:hAnsi="Times New Roman" w:cs="Times New Roman"/>
          <w:sz w:val="24"/>
          <w:szCs w:val="24"/>
        </w:rPr>
        <w:tab/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Для получения финансовой поддержки </w:t>
      </w:r>
      <w:r w:rsidR="008A0096" w:rsidRPr="00012451">
        <w:rPr>
          <w:rFonts w:ascii="Times New Roman" w:hAnsi="Times New Roman" w:cs="Times New Roman"/>
          <w:sz w:val="24"/>
          <w:szCs w:val="24"/>
        </w:rPr>
        <w:t>работник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организации – участник программы повышения производительности труда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 не позднее 20-го числа каждого месяца в период обучения или не позднее пяти рабочих дней после завершения обучения представляет в центр занятости населения: </w:t>
      </w:r>
    </w:p>
    <w:p w:rsidR="003A7B95" w:rsidRPr="00012451" w:rsidRDefault="003A7B95" w:rsidP="000124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451">
        <w:rPr>
          <w:rFonts w:ascii="Times New Roman" w:hAnsi="Times New Roman" w:cs="Times New Roman"/>
          <w:sz w:val="24"/>
          <w:szCs w:val="24"/>
        </w:rPr>
        <w:t xml:space="preserve">заявление о возмещении расходов по проезду к месту обучения и (или) обратно с указанием реквизитов своего счета в кредитной организации; </w:t>
      </w:r>
      <w:proofErr w:type="gramEnd"/>
    </w:p>
    <w:p w:rsidR="003A7B95" w:rsidRPr="00012451" w:rsidRDefault="003A7B95" w:rsidP="000124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копию документа, подтверждающего прохождени</w:t>
      </w:r>
      <w:r w:rsidR="001F4ED6" w:rsidRPr="00012451">
        <w:rPr>
          <w:rFonts w:ascii="Times New Roman" w:hAnsi="Times New Roman" w:cs="Times New Roman"/>
          <w:sz w:val="24"/>
          <w:szCs w:val="24"/>
        </w:rPr>
        <w:t>я</w:t>
      </w:r>
      <w:r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="0000772C" w:rsidRPr="00012451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012451">
        <w:rPr>
          <w:rFonts w:ascii="Times New Roman" w:hAnsi="Times New Roman" w:cs="Times New Roman"/>
          <w:sz w:val="24"/>
          <w:szCs w:val="24"/>
        </w:rPr>
        <w:t>обучения в организации, осуществляющей образовательную деятельность, в другой местности с указанием фактического срока обучения (в случае досрочного прекращения обучения, в том числе в связи с о</w:t>
      </w:r>
      <w:r w:rsidR="00312397" w:rsidRPr="00012451">
        <w:rPr>
          <w:rFonts w:ascii="Times New Roman" w:hAnsi="Times New Roman" w:cs="Times New Roman"/>
          <w:sz w:val="24"/>
          <w:szCs w:val="24"/>
        </w:rPr>
        <w:t>тчислением за виновные действия</w:t>
      </w:r>
      <w:r w:rsidRPr="00012451">
        <w:rPr>
          <w:rFonts w:ascii="Times New Roman" w:hAnsi="Times New Roman" w:cs="Times New Roman"/>
          <w:sz w:val="24"/>
          <w:szCs w:val="24"/>
        </w:rPr>
        <w:t xml:space="preserve"> - с указанием причин прекращения обучения); </w:t>
      </w:r>
    </w:p>
    <w:p w:rsidR="003A7B95" w:rsidRPr="00012451" w:rsidRDefault="003A7B95" w:rsidP="000124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документы, подтверждающие сведения о расходах по проезду к месту обучения и (или) обратно, а также расходах, связанных с проживанием по месту прохождения обучения. </w:t>
      </w:r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</w:t>
      </w:r>
      <w:r w:rsidR="00C71385" w:rsidRPr="00012451">
        <w:rPr>
          <w:rFonts w:ascii="Times New Roman" w:hAnsi="Times New Roman" w:cs="Times New Roman"/>
          <w:sz w:val="24"/>
          <w:szCs w:val="24"/>
        </w:rPr>
        <w:t>1</w:t>
      </w:r>
      <w:r w:rsidR="00312397" w:rsidRPr="00012451">
        <w:rPr>
          <w:rFonts w:ascii="Times New Roman" w:hAnsi="Times New Roman" w:cs="Times New Roman"/>
          <w:sz w:val="24"/>
          <w:szCs w:val="24"/>
        </w:rPr>
        <w:t>.</w:t>
      </w:r>
      <w:r w:rsidR="00312397" w:rsidRPr="00012451">
        <w:rPr>
          <w:rFonts w:ascii="Times New Roman" w:hAnsi="Times New Roman" w:cs="Times New Roman"/>
          <w:sz w:val="24"/>
          <w:szCs w:val="24"/>
        </w:rPr>
        <w:tab/>
      </w:r>
      <w:r w:rsidRPr="00012451">
        <w:rPr>
          <w:rFonts w:ascii="Times New Roman" w:hAnsi="Times New Roman" w:cs="Times New Roman"/>
          <w:sz w:val="24"/>
          <w:szCs w:val="24"/>
        </w:rPr>
        <w:t xml:space="preserve">В случае регулярного проезда к месту обучения и обратно к месту постоянного проживания </w:t>
      </w:r>
      <w:r w:rsidR="008A0096" w:rsidRPr="00012451">
        <w:rPr>
          <w:rFonts w:ascii="Times New Roman" w:hAnsi="Times New Roman" w:cs="Times New Roman"/>
          <w:sz w:val="24"/>
          <w:szCs w:val="24"/>
        </w:rPr>
        <w:t>работник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организации – участник программы повышения производительности труда</w:t>
      </w:r>
      <w:r w:rsidR="008A0096"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Pr="00012451">
        <w:rPr>
          <w:rFonts w:ascii="Times New Roman" w:hAnsi="Times New Roman" w:cs="Times New Roman"/>
          <w:sz w:val="24"/>
          <w:szCs w:val="24"/>
        </w:rPr>
        <w:t xml:space="preserve">представляет в центр занятости населения проездные документы, подтверждающие произведенные расходы, не позднее 20-го числа каждого месяца. </w:t>
      </w:r>
    </w:p>
    <w:p w:rsidR="003A7B95" w:rsidRPr="00012451" w:rsidRDefault="00534D3C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</w:t>
      </w:r>
      <w:r w:rsidR="00C71385" w:rsidRPr="00012451">
        <w:rPr>
          <w:rFonts w:ascii="Times New Roman" w:hAnsi="Times New Roman" w:cs="Times New Roman"/>
          <w:sz w:val="24"/>
          <w:szCs w:val="24"/>
        </w:rPr>
        <w:t>2</w:t>
      </w:r>
      <w:r w:rsidR="00312397" w:rsidRPr="00012451">
        <w:rPr>
          <w:rFonts w:ascii="Times New Roman" w:hAnsi="Times New Roman" w:cs="Times New Roman"/>
          <w:sz w:val="24"/>
          <w:szCs w:val="24"/>
        </w:rPr>
        <w:t>.</w:t>
      </w:r>
      <w:r w:rsidR="00312397" w:rsidRPr="00012451">
        <w:rPr>
          <w:rFonts w:ascii="Times New Roman" w:hAnsi="Times New Roman" w:cs="Times New Roman"/>
          <w:sz w:val="24"/>
          <w:szCs w:val="24"/>
        </w:rPr>
        <w:tab/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Центр занятости населения не позднее тридцати рабочих дней со дня представления </w:t>
      </w:r>
      <w:r w:rsidRPr="00012451">
        <w:rPr>
          <w:rFonts w:ascii="Times New Roman" w:hAnsi="Times New Roman" w:cs="Times New Roman"/>
          <w:sz w:val="24"/>
          <w:szCs w:val="24"/>
        </w:rPr>
        <w:t xml:space="preserve">документов, установленных пунктом 10 настоящего Порядка, перечисляет на счет </w:t>
      </w:r>
      <w:r w:rsidR="001F4ED6" w:rsidRPr="00012451">
        <w:rPr>
          <w:rFonts w:ascii="Times New Roman" w:hAnsi="Times New Roman" w:cs="Times New Roman"/>
          <w:sz w:val="24"/>
          <w:szCs w:val="24"/>
        </w:rPr>
        <w:t>работник</w:t>
      </w:r>
      <w:r w:rsidRPr="00012451">
        <w:rPr>
          <w:rFonts w:ascii="Times New Roman" w:hAnsi="Times New Roman" w:cs="Times New Roman"/>
          <w:sz w:val="24"/>
          <w:szCs w:val="24"/>
        </w:rPr>
        <w:t>а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организации – участник</w:t>
      </w:r>
      <w:r w:rsidRPr="00012451">
        <w:rPr>
          <w:rFonts w:ascii="Times New Roman" w:hAnsi="Times New Roman" w:cs="Times New Roman"/>
          <w:sz w:val="24"/>
          <w:szCs w:val="24"/>
        </w:rPr>
        <w:t>а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программы повышения производительности труда</w:t>
      </w:r>
      <w:r w:rsidR="003A7B95" w:rsidRPr="00012451">
        <w:rPr>
          <w:rFonts w:ascii="Times New Roman" w:hAnsi="Times New Roman" w:cs="Times New Roman"/>
          <w:sz w:val="24"/>
          <w:szCs w:val="24"/>
        </w:rPr>
        <w:t xml:space="preserve">, открытый в кредитной организации, денежные средства на финансовую поддержку. </w:t>
      </w:r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</w:t>
      </w:r>
      <w:r w:rsidR="00C71385" w:rsidRPr="00012451">
        <w:rPr>
          <w:rFonts w:ascii="Times New Roman" w:hAnsi="Times New Roman" w:cs="Times New Roman"/>
          <w:sz w:val="24"/>
          <w:szCs w:val="24"/>
        </w:rPr>
        <w:t>3</w:t>
      </w:r>
      <w:r w:rsidRPr="00012451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финансовой поддержки являются: </w:t>
      </w:r>
    </w:p>
    <w:p w:rsidR="003A7B95" w:rsidRPr="00012451" w:rsidRDefault="003A7B95" w:rsidP="000124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непредставление, несвоевременное представление либо неполное представление </w:t>
      </w:r>
      <w:r w:rsidR="008A0096" w:rsidRPr="00012451">
        <w:rPr>
          <w:rFonts w:ascii="Times New Roman" w:hAnsi="Times New Roman" w:cs="Times New Roman"/>
          <w:sz w:val="24"/>
          <w:szCs w:val="24"/>
        </w:rPr>
        <w:t>работником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организации – участником программы повышения производительности труда</w:t>
      </w:r>
      <w:r w:rsidRPr="00012451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</w:t>
      </w:r>
      <w:r w:rsidR="00C1443B" w:rsidRPr="00012451">
        <w:rPr>
          <w:rFonts w:ascii="Times New Roman" w:hAnsi="Times New Roman" w:cs="Times New Roman"/>
          <w:sz w:val="24"/>
          <w:szCs w:val="24"/>
        </w:rPr>
        <w:t>е</w:t>
      </w:r>
      <w:r w:rsidRPr="00012451">
        <w:rPr>
          <w:rFonts w:ascii="Times New Roman" w:hAnsi="Times New Roman" w:cs="Times New Roman"/>
          <w:sz w:val="24"/>
          <w:szCs w:val="24"/>
        </w:rPr>
        <w:t xml:space="preserve"> 1</w:t>
      </w:r>
      <w:r w:rsidR="00C71385" w:rsidRPr="00012451">
        <w:rPr>
          <w:rFonts w:ascii="Times New Roman" w:hAnsi="Times New Roman" w:cs="Times New Roman"/>
          <w:sz w:val="24"/>
          <w:szCs w:val="24"/>
        </w:rPr>
        <w:t>0</w:t>
      </w:r>
      <w:r w:rsidR="0000772C" w:rsidRPr="00012451">
        <w:rPr>
          <w:rFonts w:ascii="Times New Roman" w:hAnsi="Times New Roman" w:cs="Times New Roman"/>
          <w:sz w:val="24"/>
          <w:szCs w:val="24"/>
        </w:rPr>
        <w:t xml:space="preserve"> </w:t>
      </w:r>
      <w:r w:rsidRPr="00012451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3A7B95" w:rsidRPr="00012451" w:rsidRDefault="003A7B95" w:rsidP="0001245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 xml:space="preserve">представление документов, содержащих заведомо недостоверные сведения. </w:t>
      </w:r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</w:t>
      </w:r>
      <w:r w:rsidR="00C71385" w:rsidRPr="00012451">
        <w:rPr>
          <w:rFonts w:ascii="Times New Roman" w:hAnsi="Times New Roman" w:cs="Times New Roman"/>
          <w:sz w:val="24"/>
          <w:szCs w:val="24"/>
        </w:rPr>
        <w:t>4</w:t>
      </w:r>
      <w:r w:rsidRPr="00012451">
        <w:rPr>
          <w:rFonts w:ascii="Times New Roman" w:hAnsi="Times New Roman" w:cs="Times New Roman"/>
          <w:sz w:val="24"/>
          <w:szCs w:val="24"/>
        </w:rPr>
        <w:t xml:space="preserve">. Основанием для возврата денежных средств, выплаченных центром занятости населения </w:t>
      </w:r>
      <w:r w:rsidR="008A0096" w:rsidRPr="00012451">
        <w:rPr>
          <w:rFonts w:ascii="Times New Roman" w:hAnsi="Times New Roman" w:cs="Times New Roman"/>
          <w:sz w:val="24"/>
          <w:szCs w:val="24"/>
        </w:rPr>
        <w:t>работник</w:t>
      </w:r>
      <w:r w:rsidR="00C1443B" w:rsidRPr="00012451">
        <w:rPr>
          <w:rFonts w:ascii="Times New Roman" w:hAnsi="Times New Roman" w:cs="Times New Roman"/>
          <w:sz w:val="24"/>
          <w:szCs w:val="24"/>
        </w:rPr>
        <w:t>у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организации – участник</w:t>
      </w:r>
      <w:r w:rsidR="00C1443B" w:rsidRPr="00012451">
        <w:rPr>
          <w:rFonts w:ascii="Times New Roman" w:hAnsi="Times New Roman" w:cs="Times New Roman"/>
          <w:sz w:val="24"/>
          <w:szCs w:val="24"/>
        </w:rPr>
        <w:t>у</w:t>
      </w:r>
      <w:r w:rsidR="001F4ED6" w:rsidRPr="00012451">
        <w:rPr>
          <w:rFonts w:ascii="Times New Roman" w:hAnsi="Times New Roman" w:cs="Times New Roman"/>
          <w:sz w:val="24"/>
          <w:szCs w:val="24"/>
        </w:rPr>
        <w:t xml:space="preserve"> программы повышения производительности труда</w:t>
      </w:r>
      <w:r w:rsidRPr="00012451">
        <w:rPr>
          <w:rFonts w:ascii="Times New Roman" w:hAnsi="Times New Roman" w:cs="Times New Roman"/>
          <w:sz w:val="24"/>
          <w:szCs w:val="24"/>
        </w:rPr>
        <w:t xml:space="preserve">, является представление недостоверных документов или недостоверных сведений в документах, послуживших основанием для оказания финансовой поддержки. В этом случае центр занятости населения в течение 10 рабочих дней направляет письменное уведомление о добровольном возврате денежных средств, в случае отказа возвратить денежные средства их взыскание осуществляется в установленном законодательством порядке. </w:t>
      </w:r>
    </w:p>
    <w:p w:rsidR="003A7B95" w:rsidRPr="00012451" w:rsidRDefault="003A7B95" w:rsidP="0001245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1">
        <w:rPr>
          <w:rFonts w:ascii="Times New Roman" w:hAnsi="Times New Roman" w:cs="Times New Roman"/>
          <w:sz w:val="24"/>
          <w:szCs w:val="24"/>
        </w:rPr>
        <w:t>1</w:t>
      </w:r>
      <w:r w:rsidR="00C71385" w:rsidRPr="00012451">
        <w:rPr>
          <w:rFonts w:ascii="Times New Roman" w:hAnsi="Times New Roman" w:cs="Times New Roman"/>
          <w:sz w:val="24"/>
          <w:szCs w:val="24"/>
        </w:rPr>
        <w:t>5</w:t>
      </w:r>
      <w:r w:rsidRPr="000124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2451">
        <w:rPr>
          <w:rFonts w:ascii="Times New Roman" w:hAnsi="Times New Roman" w:cs="Times New Roman"/>
          <w:sz w:val="24"/>
          <w:szCs w:val="24"/>
        </w:rPr>
        <w:t>Контроль за</w:t>
      </w:r>
      <w:r w:rsidR="00534D3C" w:rsidRPr="00012451">
        <w:rPr>
          <w:rFonts w:ascii="Times New Roman" w:hAnsi="Times New Roman" w:cs="Times New Roman"/>
          <w:sz w:val="24"/>
          <w:szCs w:val="24"/>
        </w:rPr>
        <w:t xml:space="preserve"> соблюдением порядка, условий и целей использования </w:t>
      </w:r>
      <w:r w:rsidR="00012451" w:rsidRPr="00012451">
        <w:rPr>
          <w:rFonts w:ascii="Times New Roman" w:hAnsi="Times New Roman" w:cs="Times New Roman"/>
          <w:sz w:val="24"/>
          <w:szCs w:val="24"/>
        </w:rPr>
        <w:t>средств</w:t>
      </w:r>
      <w:r w:rsidRPr="00012451">
        <w:rPr>
          <w:rFonts w:ascii="Times New Roman" w:hAnsi="Times New Roman" w:cs="Times New Roman"/>
          <w:sz w:val="24"/>
          <w:szCs w:val="24"/>
        </w:rPr>
        <w:t xml:space="preserve">, выделенных на </w:t>
      </w:r>
      <w:r w:rsidR="0000772C" w:rsidRPr="00012451">
        <w:rPr>
          <w:rFonts w:ascii="Times New Roman" w:hAnsi="Times New Roman" w:cs="Times New Roman"/>
          <w:sz w:val="24"/>
          <w:szCs w:val="24"/>
        </w:rPr>
        <w:t>профессиональное обучение</w:t>
      </w:r>
      <w:r w:rsidR="008A0096" w:rsidRPr="00012451">
        <w:rPr>
          <w:rFonts w:ascii="Times New Roman" w:hAnsi="Times New Roman" w:cs="Times New Roman"/>
          <w:sz w:val="24"/>
          <w:szCs w:val="24"/>
        </w:rPr>
        <w:t xml:space="preserve">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</w:r>
      <w:r w:rsidRPr="0001245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34D3C" w:rsidRPr="00012451">
        <w:rPr>
          <w:rFonts w:ascii="Times New Roman" w:hAnsi="Times New Roman" w:cs="Times New Roman"/>
          <w:sz w:val="24"/>
          <w:szCs w:val="24"/>
        </w:rPr>
        <w:t>Федеральной службой по труду и занятости и федеральным органом исполнительной власти, осуществляющим функции по контролю и надзору в финансово-бюдже</w:t>
      </w:r>
      <w:r w:rsidR="00AD2D5C" w:rsidRPr="00012451">
        <w:rPr>
          <w:rFonts w:ascii="Times New Roman" w:hAnsi="Times New Roman" w:cs="Times New Roman"/>
          <w:sz w:val="24"/>
          <w:szCs w:val="24"/>
        </w:rPr>
        <w:t xml:space="preserve">тной сфере </w:t>
      </w:r>
      <w:r w:rsidRPr="00012451">
        <w:rPr>
          <w:rFonts w:ascii="Times New Roman" w:hAnsi="Times New Roman" w:cs="Times New Roman"/>
          <w:sz w:val="24"/>
          <w:szCs w:val="24"/>
        </w:rPr>
        <w:t xml:space="preserve">в соответствии с бюджетным законодательством Российской Федерации. </w:t>
      </w:r>
      <w:proofErr w:type="gramEnd"/>
    </w:p>
    <w:p w:rsidR="003A7B95" w:rsidRPr="00012451" w:rsidRDefault="003A7B95" w:rsidP="0001245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44279" w:rsidRPr="00012451" w:rsidRDefault="00644279" w:rsidP="00012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279" w:rsidRPr="00012451" w:rsidSect="0001245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39" w:rsidRDefault="002E4939" w:rsidP="002E4939">
      <w:pPr>
        <w:spacing w:after="0" w:line="240" w:lineRule="auto"/>
      </w:pPr>
      <w:r>
        <w:separator/>
      </w:r>
    </w:p>
  </w:endnote>
  <w:endnote w:type="continuationSeparator" w:id="0">
    <w:p w:rsidR="002E4939" w:rsidRDefault="002E4939" w:rsidP="002E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39" w:rsidRDefault="002E4939" w:rsidP="002E4939">
      <w:pPr>
        <w:spacing w:after="0" w:line="240" w:lineRule="auto"/>
      </w:pPr>
      <w:r>
        <w:separator/>
      </w:r>
    </w:p>
  </w:footnote>
  <w:footnote w:type="continuationSeparator" w:id="0">
    <w:p w:rsidR="002E4939" w:rsidRDefault="002E4939" w:rsidP="002E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47044"/>
      <w:docPartObj>
        <w:docPartGallery w:val="Page Numbers (Top of Page)"/>
        <w:docPartUnique/>
      </w:docPartObj>
    </w:sdtPr>
    <w:sdtEndPr/>
    <w:sdtContent>
      <w:p w:rsidR="0000772C" w:rsidRDefault="000077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51">
          <w:rPr>
            <w:noProof/>
          </w:rPr>
          <w:t>3</w:t>
        </w:r>
        <w:r>
          <w:fldChar w:fldCharType="end"/>
        </w:r>
      </w:p>
    </w:sdtContent>
  </w:sdt>
  <w:p w:rsidR="002E4939" w:rsidRDefault="002E49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9A6"/>
    <w:multiLevelType w:val="hybridMultilevel"/>
    <w:tmpl w:val="E308402C"/>
    <w:lvl w:ilvl="0" w:tplc="483EEDE8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1F3AF5"/>
    <w:multiLevelType w:val="hybridMultilevel"/>
    <w:tmpl w:val="34C612DC"/>
    <w:lvl w:ilvl="0" w:tplc="16AC3B18">
      <w:start w:val="1"/>
      <w:numFmt w:val="decimal"/>
      <w:lvlText w:val="%1."/>
      <w:lvlJc w:val="left"/>
      <w:pPr>
        <w:ind w:left="1988" w:hanging="852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C1823E5"/>
    <w:multiLevelType w:val="multilevel"/>
    <w:tmpl w:val="8DE869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6" w:hanging="360"/>
      </w:pPr>
    </w:lvl>
    <w:lvl w:ilvl="2">
      <w:start w:val="1"/>
      <w:numFmt w:val="decimal"/>
      <w:lvlText w:val="%1.%2.%3"/>
      <w:lvlJc w:val="left"/>
      <w:pPr>
        <w:ind w:left="2992" w:hanging="720"/>
      </w:pPr>
    </w:lvl>
    <w:lvl w:ilvl="3">
      <w:start w:val="1"/>
      <w:numFmt w:val="decimal"/>
      <w:lvlText w:val="%1.%2.%3.%4"/>
      <w:lvlJc w:val="left"/>
      <w:pPr>
        <w:ind w:left="4128" w:hanging="720"/>
      </w:pPr>
    </w:lvl>
    <w:lvl w:ilvl="4">
      <w:start w:val="1"/>
      <w:numFmt w:val="decimal"/>
      <w:lvlText w:val="%1.%2.%3.%4.%5"/>
      <w:lvlJc w:val="left"/>
      <w:pPr>
        <w:ind w:left="5624" w:hanging="1080"/>
      </w:pPr>
    </w:lvl>
    <w:lvl w:ilvl="5">
      <w:start w:val="1"/>
      <w:numFmt w:val="decimal"/>
      <w:lvlText w:val="%1.%2.%3.%4.%5.%6"/>
      <w:lvlJc w:val="left"/>
      <w:pPr>
        <w:ind w:left="6760" w:hanging="1080"/>
      </w:pPr>
    </w:lvl>
    <w:lvl w:ilvl="6">
      <w:start w:val="1"/>
      <w:numFmt w:val="decimal"/>
      <w:lvlText w:val="%1.%2.%3.%4.%5.%6.%7"/>
      <w:lvlJc w:val="left"/>
      <w:pPr>
        <w:ind w:left="8256" w:hanging="1440"/>
      </w:pPr>
    </w:lvl>
    <w:lvl w:ilvl="7">
      <w:start w:val="1"/>
      <w:numFmt w:val="decimal"/>
      <w:lvlText w:val="%1.%2.%3.%4.%5.%6.%7.%8"/>
      <w:lvlJc w:val="left"/>
      <w:pPr>
        <w:ind w:left="9392" w:hanging="1440"/>
      </w:pPr>
    </w:lvl>
    <w:lvl w:ilvl="8">
      <w:start w:val="1"/>
      <w:numFmt w:val="decimal"/>
      <w:lvlText w:val="%1.%2.%3.%4.%5.%6.%7.%8.%9"/>
      <w:lvlJc w:val="left"/>
      <w:pPr>
        <w:ind w:left="10888" w:hanging="180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F"/>
    <w:rsid w:val="0000772C"/>
    <w:rsid w:val="00012451"/>
    <w:rsid w:val="00115528"/>
    <w:rsid w:val="0017059F"/>
    <w:rsid w:val="001F4ED6"/>
    <w:rsid w:val="002347D7"/>
    <w:rsid w:val="002B27E2"/>
    <w:rsid w:val="002E4939"/>
    <w:rsid w:val="00312397"/>
    <w:rsid w:val="0036332C"/>
    <w:rsid w:val="003A7B95"/>
    <w:rsid w:val="00515D88"/>
    <w:rsid w:val="00534D3C"/>
    <w:rsid w:val="00644279"/>
    <w:rsid w:val="008A0096"/>
    <w:rsid w:val="00AD2D5C"/>
    <w:rsid w:val="00B4769E"/>
    <w:rsid w:val="00BB0EB8"/>
    <w:rsid w:val="00C1443B"/>
    <w:rsid w:val="00C211C9"/>
    <w:rsid w:val="00C66520"/>
    <w:rsid w:val="00C71385"/>
    <w:rsid w:val="00C87325"/>
    <w:rsid w:val="00D05BF5"/>
    <w:rsid w:val="00E96F1C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A7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A7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939"/>
  </w:style>
  <w:style w:type="paragraph" w:styleId="a7">
    <w:name w:val="footer"/>
    <w:basedOn w:val="a"/>
    <w:link w:val="a8"/>
    <w:uiPriority w:val="99"/>
    <w:unhideWhenUsed/>
    <w:rsid w:val="002E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A7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A7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939"/>
  </w:style>
  <w:style w:type="paragraph" w:styleId="a7">
    <w:name w:val="footer"/>
    <w:basedOn w:val="a"/>
    <w:link w:val="a8"/>
    <w:uiPriority w:val="99"/>
    <w:unhideWhenUsed/>
    <w:rsid w:val="002E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118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Осиков</dc:creator>
  <cp:keywords/>
  <dc:description/>
  <cp:lastModifiedBy>Инна С. Чугуй</cp:lastModifiedBy>
  <cp:revision>10</cp:revision>
  <cp:lastPrinted>2018-10-29T07:39:00Z</cp:lastPrinted>
  <dcterms:created xsi:type="dcterms:W3CDTF">2018-10-20T11:19:00Z</dcterms:created>
  <dcterms:modified xsi:type="dcterms:W3CDTF">2018-10-29T14:29:00Z</dcterms:modified>
</cp:coreProperties>
</file>