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D338D2">
        <w:rPr>
          <w:rFonts w:ascii="Times New Roman" w:hAnsi="Times New Roman" w:cs="Times New Roman"/>
          <w:b/>
          <w:bCs/>
          <w:sz w:val="28"/>
          <w:szCs w:val="28"/>
        </w:rPr>
        <w:t>ГЛАВА АДМИНИСТРАЦИИ КРАСНОДАРСКОГО КРАЯ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от 31 декабря 2004 г. N 1370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ВОЗМЕЩЕНИЯ РАСХОДОВ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ЗА ОБУЧЕНИЕ НА КУРСАХ ПО ПОДГОТОВКЕ К ПОСТУПЛЕНИЮ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В УЧРЕЖДЕНИЯ СРЕДНЕГО И ВЫСШЕГО ПРОФЕССИОНАЛЬНОГО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ОБРАЗОВАНИЯ ДЕТЕЙ-СИРОТ И ДЕТЕЙ, ОСТАВШИХСЯ БЕЗ ПОПЕЧЕНИЯ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РОДИТЕЛЕЙ, ЛИЦ ИЗ ЧИСЛА ДЕТЕЙ-СИРОТ И ДЕТЕЙ,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 xml:space="preserve">ОСТАВШИХСЯ БЕЗ ПОПЕЧЕНИЯ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РОДИТЕЛЕЙ, В КРАСНОДАРСКОМ КРАЕ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338D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proofErr w:type="gramEnd"/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(губернатора) Краснодарского края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6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статьи 6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Федерального закона от 21 декабря 1996 года N 159-ФЗ "О внесении изменений в Федеральный закон "О дополнительных гарантиях по социальной поддержке детей-сирот и детей, оставшихся без попечения родителей" постановляю: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(преамбула в ред. </w:t>
      </w:r>
      <w:hyperlink r:id="rId7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7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>о порядке возмещения расходов за обучение на курсах по подготовке к поступлению</w:t>
      </w:r>
      <w:proofErr w:type="gramEnd"/>
      <w:r w:rsidRPr="00D338D2">
        <w:rPr>
          <w:rFonts w:ascii="Times New Roman" w:hAnsi="Times New Roman" w:cs="Times New Roman"/>
          <w:sz w:val="28"/>
          <w:szCs w:val="28"/>
        </w:rPr>
        <w:t xml:space="preserve"> в учреждения среднего и высшего профессионального образования детей-сирот и детей, оставшихся без попечения родителей, в Краснодарском крае (прилагается).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2. Департаменту по делам СМИ, печати, телерадиовещания и средств массовых коммуникаций Краснодарского края (</w:t>
      </w:r>
      <w:proofErr w:type="spellStart"/>
      <w:r w:rsidRPr="00D338D2">
        <w:rPr>
          <w:rFonts w:ascii="Times New Roman" w:hAnsi="Times New Roman" w:cs="Times New Roman"/>
          <w:sz w:val="28"/>
          <w:szCs w:val="28"/>
        </w:rPr>
        <w:t>Смеюха</w:t>
      </w:r>
      <w:proofErr w:type="spellEnd"/>
      <w:r w:rsidRPr="00D338D2">
        <w:rPr>
          <w:rFonts w:ascii="Times New Roman" w:hAnsi="Times New Roman" w:cs="Times New Roman"/>
          <w:sz w:val="28"/>
          <w:szCs w:val="28"/>
        </w:rPr>
        <w:t>) опубликовать настоящее Постановление в средствах массовой информации Краснодарского края.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38D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Краснодарского края Е.И. Муравьева.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4. Постановление вступает в силу с 1 января 2005 года, но не ранее чем через 10 дней после его официального опубликования.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</w:t>
      </w:r>
      <w:r w:rsidRPr="00D338D2">
        <w:rPr>
          <w:rFonts w:ascii="Times New Roman" w:hAnsi="Times New Roman" w:cs="Times New Roman"/>
          <w:sz w:val="28"/>
          <w:szCs w:val="28"/>
        </w:rPr>
        <w:t>А.Н.ТКАЧЕВ</w:t>
      </w:r>
    </w:p>
    <w:p w:rsid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  <w:r w:rsidRPr="00D338D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администрации края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от 31 декабря 2004 г. N 1370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7"/>
      <w:bookmarkEnd w:id="2"/>
      <w:r w:rsidRPr="00D338D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О ПОРЯДКЕ ВОЗМЕЩЕНИЯ РАСХОДОВ ЗА ОБУЧЕНИЕ НА КУРСАХ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ПО ПОДГОТОВКЕ К ПОСТУПЛЕНИЮ В УЧРЕЖДЕНИЯ СРЕДНЕГО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И ВЫСШЕГО ПРОФЕССИОН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АЛЬНОГО ОБРАЗОВАНИЯ ДЕТЕЙ-СИРОТ </w:t>
      </w:r>
      <w:r w:rsidRPr="00D338D2">
        <w:rPr>
          <w:rFonts w:ascii="Times New Roman" w:hAnsi="Times New Roman" w:cs="Times New Roman"/>
          <w:b/>
          <w:bCs/>
          <w:sz w:val="28"/>
          <w:szCs w:val="28"/>
        </w:rPr>
        <w:t>И ДЕТЕЙ, ОСТАВШИХСЯ БЕЗ ПОПЕЧЕНИЯ РОДИТЕЛЕЙ,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ЛИЦ ИЗ ЧИСЛА ДЕТЕЙ-СИРОТ И ДЕТЕЙ, ОСТАВШИХСЯ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D2">
        <w:rPr>
          <w:rFonts w:ascii="Times New Roman" w:hAnsi="Times New Roman" w:cs="Times New Roman"/>
          <w:b/>
          <w:bCs/>
          <w:sz w:val="28"/>
          <w:szCs w:val="28"/>
        </w:rPr>
        <w:t>БЕЗ ПОПЕЧЕНИЯ РОДИТЕЛЕЙ, В КРАСНОДАРСКОМ КРАЕ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338D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proofErr w:type="gramEnd"/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(губернатора) Краснодарского края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</w:t>
      </w:r>
      <w:hyperlink r:id="rId9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от 21 декабря 1996 года N 159-ФЗ "О дополнительных гарантиях по социальной поддержке детей-сирот и детей, оставшихся без попечения родителей" и направлено на реализацию права детей-сирот и детей, оставшихся без попечения родителей, лиц из числа детей-сирот и детей, оставшихся без попечения родителей, на бесплатное обучение на курсах по подготовке к поступлению в</w:t>
      </w:r>
      <w:proofErr w:type="gramEnd"/>
      <w:r w:rsidRPr="00D338D2">
        <w:rPr>
          <w:rFonts w:ascii="Times New Roman" w:hAnsi="Times New Roman" w:cs="Times New Roman"/>
          <w:sz w:val="28"/>
          <w:szCs w:val="28"/>
        </w:rPr>
        <w:t xml:space="preserve"> учреждения среднего и высшего профессионального образования на территории Краснодарского края и регулирует порядок возмещения расходов соответствующим образовательным учреждениям за предоставляемые услуги.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(п. 1 в ред. </w:t>
      </w:r>
      <w:hyperlink r:id="rId10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2. Возмещение расходов, связанных с обучением на курсах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является расходным обязательством краевого бюджета.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38D2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11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3. Муниципальные органы управления образованием выявляют детей-сирот и детей, оставшихся без попечения родителей, лиц из числа детей-сирот и детей, оставшихся без попечения родителей, желающих обучаться на курсах, и ежегодно до 1 июля представляют в департамент образования и науки Краснодарского края их </w:t>
      </w:r>
      <w:proofErr w:type="spellStart"/>
      <w:r w:rsidRPr="00D338D2">
        <w:rPr>
          <w:rFonts w:ascii="Times New Roman" w:hAnsi="Times New Roman" w:cs="Times New Roman"/>
          <w:sz w:val="28"/>
          <w:szCs w:val="28"/>
        </w:rPr>
        <w:t>пофамильный</w:t>
      </w:r>
      <w:proofErr w:type="spellEnd"/>
      <w:r w:rsidRPr="00D338D2">
        <w:rPr>
          <w:rFonts w:ascii="Times New Roman" w:hAnsi="Times New Roman" w:cs="Times New Roman"/>
          <w:sz w:val="28"/>
          <w:szCs w:val="28"/>
        </w:rPr>
        <w:t xml:space="preserve"> реестр.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38D2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12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 xml:space="preserve">Основанием для возмещения расходов, связанных с обучением на курсах по подготовке к поступлению в учреждения среднего и высшего </w:t>
      </w:r>
      <w:r w:rsidRPr="00D338D2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является приказ руководителя департамента образования и науки Краснодарского края и договор на обучение детей данной категории на курсах, заключаемый между департаментом образования и</w:t>
      </w:r>
      <w:proofErr w:type="gramEnd"/>
      <w:r w:rsidRPr="00D338D2">
        <w:rPr>
          <w:rFonts w:ascii="Times New Roman" w:hAnsi="Times New Roman" w:cs="Times New Roman"/>
          <w:sz w:val="28"/>
          <w:szCs w:val="28"/>
        </w:rPr>
        <w:t xml:space="preserve"> науки Краснодарского края и образовательным учреждением, на основании заявлений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5. Департамент образования и науки Краснодарского края ежеквартально проводит с образовательными учреждениями, осуществляющими обучение на курсах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сверку реестров обучаемых.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38D2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14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>Договоры на обучение, реестры проходящих обучение на курсах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и акты сверок расчетов являются документами первичного учета и подлежат хранению в департаменте образования и науки Краснодарского края в течение трех лет.</w:t>
      </w:r>
      <w:proofErr w:type="gramEnd"/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38D2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15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D338D2">
        <w:rPr>
          <w:rFonts w:ascii="Times New Roman" w:hAnsi="Times New Roman" w:cs="Times New Roman"/>
          <w:sz w:val="28"/>
          <w:szCs w:val="28"/>
        </w:rPr>
        <w:t>При формировании краевого бюджета на очередной финансовый год, департамент образования и науки Краснодарского края представляет в департамент по финансам, бюджету и контролю Краснодарского края расчет ассигнований, требующихся на возмещение расходов за обучение на курсах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</w:t>
      </w:r>
      <w:proofErr w:type="gramEnd"/>
      <w:r w:rsidRPr="00D338D2">
        <w:rPr>
          <w:rFonts w:ascii="Times New Roman" w:hAnsi="Times New Roman" w:cs="Times New Roman"/>
          <w:sz w:val="28"/>
          <w:szCs w:val="28"/>
        </w:rPr>
        <w:t xml:space="preserve"> попечения родителей.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" w:history="1">
        <w:r w:rsidRPr="00D338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D338D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19.07.2010 N 576)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8. Возмещение расходов, предусмотренных настоящим Положением, осуществляется согласно утвержденной росписи расходов краевого бюджета в соответствии с представленными департаментом образования и науки Краснодарского края платежными документами на перечисление средств.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Руководитель департамента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D338D2" w:rsidRPr="00D338D2" w:rsidRDefault="00D338D2" w:rsidP="00D33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8D2"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D338D2">
        <w:rPr>
          <w:rFonts w:ascii="Times New Roman" w:hAnsi="Times New Roman" w:cs="Times New Roman"/>
          <w:sz w:val="28"/>
          <w:szCs w:val="28"/>
        </w:rPr>
        <w:t>М.Б.АСТАПОВ</w:t>
      </w:r>
      <w:bookmarkStart w:id="3" w:name="_GoBack"/>
      <w:bookmarkEnd w:id="3"/>
    </w:p>
    <w:sectPr w:rsidR="00D338D2" w:rsidRPr="00D338D2" w:rsidSect="00D338D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D2"/>
    <w:rsid w:val="00D338D2"/>
    <w:rsid w:val="00DE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9D84A8D6030705AC22DD5B83D01CB64620155E213B2628CB49FF686AB5B4CBC002382358F2E3B3A3447ElAkCG" TargetMode="External"/><Relationship Id="rId13" Type="http://schemas.openxmlformats.org/officeDocument/2006/relationships/hyperlink" Target="consultantplus://offline/ref=C19D84A8D6030705AC22DD5B83D01CB64620155E213B2628CB49FF686AB5B4CBC002382358F2E3B3A3447FlAk6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9D84A8D6030705AC22DD5B83D01CB64620155E213B2628CB49FF686AB5B4CBC002382358F2E3B3A3447ElAkDG" TargetMode="External"/><Relationship Id="rId12" Type="http://schemas.openxmlformats.org/officeDocument/2006/relationships/hyperlink" Target="consultantplus://offline/ref=C19D84A8D6030705AC22DD5B83D01CB64620155E213B2628CB49FF686AB5B4CBC002382358F2E3B3A3447FlAk6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19D84A8D6030705AC22DD5B83D01CB64620155E213B2628CB49FF686AB5B4CBC002382358F2E3B3A3447FlAk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19D84A8D6030705AC22C35695BC42BF442E4F542D332B7D9F16A4353DBCBE9C874D61611CFFE2B0lAk1G" TargetMode="External"/><Relationship Id="rId11" Type="http://schemas.openxmlformats.org/officeDocument/2006/relationships/hyperlink" Target="consultantplus://offline/ref=C19D84A8D6030705AC22DD5B83D01CB64620155E213B2628CB49FF686AB5B4CBC002382358F2E3B3A3447FlAk6G" TargetMode="External"/><Relationship Id="rId5" Type="http://schemas.openxmlformats.org/officeDocument/2006/relationships/hyperlink" Target="consultantplus://offline/ref=C19D84A8D6030705AC22DD5B83D01CB64620155E213B2628CB49FF686AB5B4CBC002382358F2E3B3A3447ElAk0G" TargetMode="External"/><Relationship Id="rId15" Type="http://schemas.openxmlformats.org/officeDocument/2006/relationships/hyperlink" Target="consultantplus://offline/ref=C19D84A8D6030705AC22DD5B83D01CB64620155E213B2628CB49FF686AB5B4CBC002382358F2E3B3A3447FlAk6G" TargetMode="External"/><Relationship Id="rId10" Type="http://schemas.openxmlformats.org/officeDocument/2006/relationships/hyperlink" Target="consultantplus://offline/ref=C19D84A8D6030705AC22DD5B83D01CB64620155E213B2628CB49FF686AB5B4CBC002382358F2E3B3A3447FlAk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9D84A8D6030705AC22C35695BC42BF442E4F542D332B7D9F16A4353DlBkCG" TargetMode="External"/><Relationship Id="rId14" Type="http://schemas.openxmlformats.org/officeDocument/2006/relationships/hyperlink" Target="consultantplus://offline/ref=C19D84A8D6030705AC22DD5B83D01CB64620155E213B2628CB49FF686AB5B4CBC002382358F2E3B3A3447FlAk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Куликова Анжела Константиновна</cp:lastModifiedBy>
  <cp:revision>1</cp:revision>
  <dcterms:created xsi:type="dcterms:W3CDTF">2014-02-19T06:36:00Z</dcterms:created>
  <dcterms:modified xsi:type="dcterms:W3CDTF">2014-02-19T06:38:00Z</dcterms:modified>
</cp:coreProperties>
</file>