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986FE3">
        <w:rPr>
          <w:rFonts w:ascii="Times New Roman" w:hAnsi="Times New Roman" w:cs="Times New Roman"/>
          <w:sz w:val="28"/>
          <w:szCs w:val="28"/>
        </w:rPr>
        <w:t>Зарегистрировано в Минюсте РФ 5 марта 1996 г. N 1045</w:t>
      </w:r>
    </w:p>
    <w:p w:rsidR="00986FE3" w:rsidRPr="00986FE3" w:rsidRDefault="00986FE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МИНИСТЕРСТВО ЗДРАВООХРАНЕНИЯ И МЕДИЦИНСКОЙ ПРОМЫШЛЕННОСТИ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N 369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МИНИСТЕРСТВО ОБРАЗОВАНИЯ РОССИЙСКОЙ ФЕДЕРАЦИИ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N 641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от 25 декабря 1995 года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О МЕДИЦИНСКОМ ОСВИДЕТЕЛЬСТВОВАНИИ ДЕТЕЙ, ПЕРЕДАВАЕМЫХ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НА ВОСПИТАНИЕ В СЕМЬЮ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986FE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15.09.95 N 917 "Об утверждении Положения о порядке передачи детей, являющихся гражданами Российской Федерации, на усыновление гражданами Российской Федерации и иностранными гражданами" приказываем: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1. Утвердить: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1.1. Положение "Об экспертной медицинской комиссии органа управления здравоохранением субъекта Российской Федерации" </w:t>
      </w:r>
      <w:hyperlink w:anchor="Par60" w:history="1"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(Приложение 1)</w:t>
        </w:r>
      </w:hyperlink>
      <w:r w:rsidRPr="00986FE3">
        <w:rPr>
          <w:rFonts w:ascii="Times New Roman" w:hAnsi="Times New Roman" w:cs="Times New Roman"/>
          <w:sz w:val="28"/>
          <w:szCs w:val="28"/>
        </w:rPr>
        <w:t>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1.2. Форму медицинского заключения, выдаваемого государственными учреждениями системы здравоохранения, по результатам проведенного независимого медицинского освидетельствования детей, передаваемых на воспитание в семью </w:t>
      </w:r>
      <w:hyperlink w:anchor="Par98" w:history="1"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(Приложение 2)</w:t>
        </w:r>
      </w:hyperlink>
      <w:r w:rsidRPr="00986FE3">
        <w:rPr>
          <w:rFonts w:ascii="Times New Roman" w:hAnsi="Times New Roman" w:cs="Times New Roman"/>
          <w:sz w:val="28"/>
          <w:szCs w:val="28"/>
        </w:rPr>
        <w:t>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2. Руководителям органов управления здравоохранением и органов управления образованием субъектов Российской Федерации: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2.1. Определить порядок направления на экспертную медицинскую комиссию для медицинского освидетельствования детей, передаваемых на воспитание в семью (усыновление, под опеку, попечительство и т.д.).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2.2. Представлять кандидатам в усыновители медицинское заключение экспертной медицинской комиссии о состоянии здоровья усыновляемого ребенка.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2.3. Разъяснять кандидатам в усыновители их право на независимую экспертизу в медицинских учреждениях, имеющих лицензию на медицинскую деятельность по вопросам, связанным с освидетельствованием состояния здоровья ребенка, передаваемого на воспитание в семью.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Независимое медицинское освидетельствование осуществлять при участии медицинского работника учреждения, из которого ребенок передается на воспитание в семью.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lastRenderedPageBreak/>
        <w:t>2.4. Возложить ответственность за качество независимого медицинского освидетельствования на медицинское учреждение, проводившее его, в установленном законодательством порядке.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2.5. В случае расхождения диагнозов государственного и независимого медицинского освидетельствований в течение 3-х дней со дня поступления заключения о состоянии здоровья ребенка, передаваемых на воспитание в семью направлять его медицинские документы в Управление охраны здоровья матери и ребенка </w:t>
      </w:r>
      <w:proofErr w:type="spellStart"/>
      <w:r w:rsidRPr="00986FE3">
        <w:rPr>
          <w:rFonts w:ascii="Times New Roman" w:hAnsi="Times New Roman" w:cs="Times New Roman"/>
          <w:sz w:val="28"/>
          <w:szCs w:val="28"/>
        </w:rPr>
        <w:t>Минздравмедпрома</w:t>
      </w:r>
      <w:proofErr w:type="spellEnd"/>
      <w:r w:rsidRPr="00986FE3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3. Руководителям органов управления здравоохранением субъектов Российской Федерации: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3.1. Организовать при органе управления здравоохранением субъекта Российской Федерации экспертную медицинскую комиссию в соответствии с </w:t>
      </w:r>
      <w:hyperlink w:anchor="Par60" w:history="1"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986FE3">
        <w:rPr>
          <w:rFonts w:ascii="Times New Roman" w:hAnsi="Times New Roman" w:cs="Times New Roman"/>
          <w:sz w:val="28"/>
          <w:szCs w:val="28"/>
        </w:rPr>
        <w:t xml:space="preserve"> "Об экспертной медицинской комиссии органа управления здравоохранением субъекта Российской Федерации".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3.2. Определить лицо, ответственное за деятельность экспертной медицинской комиссии.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3.3. Определить перечень государственных, муниципальных лечебно-профилактических учреждений, имеющих лицензию для проведения медицинского освидетельствования ребенка, передаваемого на воспитание в семью.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3.4. Обеспечить оформление медицинского заключения на ребенка, передаваемого на воспитание в семью, в соответствии с </w:t>
      </w:r>
      <w:hyperlink r:id="rId6" w:history="1"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986F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FE3">
        <w:rPr>
          <w:rFonts w:ascii="Times New Roman" w:hAnsi="Times New Roman" w:cs="Times New Roman"/>
          <w:sz w:val="28"/>
          <w:szCs w:val="28"/>
        </w:rPr>
        <w:t>Минздравмедпрома</w:t>
      </w:r>
      <w:proofErr w:type="spellEnd"/>
      <w:r w:rsidRPr="00986FE3">
        <w:rPr>
          <w:rFonts w:ascii="Times New Roman" w:hAnsi="Times New Roman" w:cs="Times New Roman"/>
          <w:sz w:val="28"/>
          <w:szCs w:val="28"/>
        </w:rPr>
        <w:t xml:space="preserve"> России от 03.07.95 N 195 (</w:t>
      </w:r>
      <w:proofErr w:type="spellStart"/>
      <w:r w:rsidRPr="00986FE3">
        <w:rPr>
          <w:rFonts w:ascii="Times New Roman" w:hAnsi="Times New Roman" w:cs="Times New Roman"/>
          <w:sz w:val="28"/>
          <w:szCs w:val="28"/>
        </w:rPr>
        <w:fldChar w:fldCharType="begin"/>
      </w:r>
      <w:r w:rsidRPr="00986FE3">
        <w:rPr>
          <w:rFonts w:ascii="Times New Roman" w:hAnsi="Times New Roman" w:cs="Times New Roman"/>
          <w:sz w:val="28"/>
          <w:szCs w:val="28"/>
        </w:rPr>
        <w:instrText xml:space="preserve">HYPERLINK consultantplus://offline/ref=81C57A636FB2E7BF72D0F36BD723607A87E68A9266DFAD7632B2BF5002C2DFE72C6A036FAF79CDE8q5C6H </w:instrText>
      </w:r>
      <w:r w:rsidRPr="00986FE3">
        <w:rPr>
          <w:rFonts w:ascii="Times New Roman" w:hAnsi="Times New Roman" w:cs="Times New Roman"/>
          <w:sz w:val="28"/>
          <w:szCs w:val="28"/>
        </w:rPr>
        <w:fldChar w:fldCharType="separate"/>
      </w:r>
      <w:r w:rsidRPr="00986FE3">
        <w:rPr>
          <w:rFonts w:ascii="Times New Roman" w:hAnsi="Times New Roman" w:cs="Times New Roman"/>
          <w:color w:val="0000FF"/>
          <w:sz w:val="28"/>
          <w:szCs w:val="28"/>
        </w:rPr>
        <w:t>уч.ф</w:t>
      </w:r>
      <w:proofErr w:type="spellEnd"/>
      <w:r w:rsidRPr="00986FE3">
        <w:rPr>
          <w:rFonts w:ascii="Times New Roman" w:hAnsi="Times New Roman" w:cs="Times New Roman"/>
          <w:color w:val="0000FF"/>
          <w:sz w:val="28"/>
          <w:szCs w:val="28"/>
        </w:rPr>
        <w:t>. N 160/у</w:t>
      </w:r>
      <w:r w:rsidRPr="00986FE3">
        <w:rPr>
          <w:rFonts w:ascii="Times New Roman" w:hAnsi="Times New Roman" w:cs="Times New Roman"/>
          <w:sz w:val="28"/>
          <w:szCs w:val="28"/>
        </w:rPr>
        <w:fldChar w:fldCharType="end"/>
      </w:r>
      <w:r w:rsidRPr="00986FE3">
        <w:rPr>
          <w:rFonts w:ascii="Times New Roman" w:hAnsi="Times New Roman" w:cs="Times New Roman"/>
          <w:sz w:val="28"/>
          <w:szCs w:val="28"/>
        </w:rPr>
        <w:t xml:space="preserve"> "Медицинское заключение на ребенка, оформляющегося на усыновление").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3.5. Независимое медицинское освидетельствование детей, передаваемых на воспитание в семью, могут осуществлять государственные лечебно-профилактические учреждения республиканского, краевого и областного уровня, клиники медицинских и научно-исследовательских институтов.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4. Директорам научно-исследовательских институтов, главным врачам клиник и больниц государственной системы здравоохранения: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4.1. Оказывать помощь кандидатам в усыновители в проведении независимого медицинского освидетельствования детей, передаваемых на воспитание в семью, в сроки, не превышающие 30 календарных дней.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4.2. Выдавать заключение о состоянии здоровья ребенка по форме </w:t>
      </w:r>
      <w:hyperlink w:anchor="Par89" w:history="1">
        <w:proofErr w:type="spellStart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уч.ф</w:t>
        </w:r>
        <w:proofErr w:type="spellEnd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. N 162/у</w:t>
        </w:r>
      </w:hyperlink>
      <w:r w:rsidRPr="00986FE3">
        <w:rPr>
          <w:rFonts w:ascii="Times New Roman" w:hAnsi="Times New Roman" w:cs="Times New Roman"/>
          <w:sz w:val="28"/>
          <w:szCs w:val="28"/>
        </w:rPr>
        <w:t>, утвержденной данным Приказом, на руки кандидату в усыновители, в копии - представителю учреждения, в котором находится ребенок.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5. Начальнику Управления охраны здоровья матери и ребенка </w:t>
      </w:r>
      <w:proofErr w:type="spellStart"/>
      <w:r w:rsidRPr="00986FE3">
        <w:rPr>
          <w:rFonts w:ascii="Times New Roman" w:hAnsi="Times New Roman" w:cs="Times New Roman"/>
          <w:sz w:val="28"/>
          <w:szCs w:val="28"/>
        </w:rPr>
        <w:t>Минздравмедпрома</w:t>
      </w:r>
      <w:proofErr w:type="spellEnd"/>
      <w:r w:rsidRPr="00986FE3">
        <w:rPr>
          <w:rFonts w:ascii="Times New Roman" w:hAnsi="Times New Roman" w:cs="Times New Roman"/>
          <w:sz w:val="28"/>
          <w:szCs w:val="28"/>
        </w:rPr>
        <w:t xml:space="preserve"> России (Д.И. Зелинская) обеспечить проведение дополнительных обследований ребенку в случае расхождения диагнозов при проведении государственной и независимой экспертизы в течение 30 дней.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6. Информацию о ходе выполнения Приказа представлять по подчиненности ежегодно к 1 февраля.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986F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6FE3">
        <w:rPr>
          <w:rFonts w:ascii="Times New Roman" w:hAnsi="Times New Roman" w:cs="Times New Roman"/>
          <w:sz w:val="28"/>
          <w:szCs w:val="28"/>
        </w:rPr>
        <w:t xml:space="preserve"> выполнением Приказа возложить на начальника Управления охраны здоровья матери и ребенка </w:t>
      </w:r>
      <w:proofErr w:type="spellStart"/>
      <w:r w:rsidRPr="00986FE3">
        <w:rPr>
          <w:rFonts w:ascii="Times New Roman" w:hAnsi="Times New Roman" w:cs="Times New Roman"/>
          <w:sz w:val="28"/>
          <w:szCs w:val="28"/>
        </w:rPr>
        <w:t>Минздравмедпрома</w:t>
      </w:r>
      <w:proofErr w:type="spellEnd"/>
      <w:r w:rsidRPr="00986FE3">
        <w:rPr>
          <w:rFonts w:ascii="Times New Roman" w:hAnsi="Times New Roman" w:cs="Times New Roman"/>
          <w:sz w:val="28"/>
          <w:szCs w:val="28"/>
        </w:rPr>
        <w:t xml:space="preserve"> России (Д.И. Зелинская) и начальника Управления реабилитационной службы и специального </w:t>
      </w:r>
      <w:r w:rsidRPr="00986FE3">
        <w:rPr>
          <w:rFonts w:ascii="Times New Roman" w:hAnsi="Times New Roman" w:cs="Times New Roman"/>
          <w:sz w:val="28"/>
          <w:szCs w:val="28"/>
        </w:rPr>
        <w:lastRenderedPageBreak/>
        <w:t>образования Минобразования России (Д.С. Шилов).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Министр здравоохранения 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медицинской промышленности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А.Д.ЦАРЕГОРОДЦЕВ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Министр образования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Е.В.ТКАЧЕНКО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55"/>
      <w:bookmarkEnd w:id="1"/>
      <w:r w:rsidRPr="00986FE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spellStart"/>
      <w:r w:rsidRPr="00986FE3">
        <w:rPr>
          <w:rFonts w:ascii="Times New Roman" w:hAnsi="Times New Roman" w:cs="Times New Roman"/>
          <w:sz w:val="28"/>
          <w:szCs w:val="28"/>
        </w:rPr>
        <w:t>Минздравмедпрома</w:t>
      </w:r>
      <w:proofErr w:type="spellEnd"/>
      <w:r w:rsidRPr="00986FE3">
        <w:rPr>
          <w:rFonts w:ascii="Times New Roman" w:hAnsi="Times New Roman" w:cs="Times New Roman"/>
          <w:sz w:val="28"/>
          <w:szCs w:val="28"/>
        </w:rPr>
        <w:t xml:space="preserve"> России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и Минобразования России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от 25 декабря  1995 г. N 369/641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60"/>
      <w:bookmarkEnd w:id="2"/>
      <w:r w:rsidRPr="00986FE3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ОБ ЭКСПЕРТНОЙ МЕДИЦИНСКОЙ КОМИССИИ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ОРГАНА УПРАВЛЕНИЯ ЗДРАВООХРАНЕНИЕМ СУБЪЕКТА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FE3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Настоящее Положение регламентирует деятельность экспертных медицинских комиссий органов управления здравоохранением субъектов Российской Федерации по вопросам медицинского освидетельствования детей, оставшихся без попечения родителей, передаваемых на воспитание в семьи российских и иностранных граждан (на усыновление, под опеку, попечительство и др.).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Экспертная медицинская комиссия создается при органе управления здравоохранением субъекта Российской Федерации, утверждается его приказом.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Персональный состав и порядок работы комиссии утверждается органом управления здравоохранением субъекта Российской Федерации.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Комиссия осуществляет: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- организацию медицинского освидетельствования детей, оставшихся без попечения родителей, находящихся в лечебно-профилактических учреждениях, в детских домах, приютах и других детских учреждениях, независимо от ведомственной принадлежности;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FE3">
        <w:rPr>
          <w:rFonts w:ascii="Times New Roman" w:hAnsi="Times New Roman" w:cs="Times New Roman"/>
          <w:sz w:val="28"/>
          <w:szCs w:val="28"/>
        </w:rPr>
        <w:t xml:space="preserve">- подготовку и выдачу медицинского заключения на ребенка, передаваемого на воспитание в семью, на основании данных из </w:t>
      </w:r>
      <w:hyperlink r:id="rId7" w:history="1">
        <w:proofErr w:type="spellStart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уч.ф</w:t>
        </w:r>
        <w:proofErr w:type="spellEnd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. N 112/у</w:t>
        </w:r>
      </w:hyperlink>
      <w:r w:rsidRPr="00986FE3">
        <w:rPr>
          <w:rFonts w:ascii="Times New Roman" w:hAnsi="Times New Roman" w:cs="Times New Roman"/>
          <w:sz w:val="28"/>
          <w:szCs w:val="28"/>
        </w:rPr>
        <w:t xml:space="preserve"> "История развития ребенка", </w:t>
      </w:r>
      <w:hyperlink r:id="rId8" w:history="1">
        <w:proofErr w:type="spellStart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уч.ф</w:t>
        </w:r>
        <w:proofErr w:type="spellEnd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. N 025-1/у</w:t>
        </w:r>
      </w:hyperlink>
      <w:r w:rsidRPr="00986FE3">
        <w:rPr>
          <w:rFonts w:ascii="Times New Roman" w:hAnsi="Times New Roman" w:cs="Times New Roman"/>
          <w:sz w:val="28"/>
          <w:szCs w:val="28"/>
        </w:rPr>
        <w:t xml:space="preserve"> "Вкладной лист на подростка к </w:t>
      </w:r>
      <w:r w:rsidRPr="00986FE3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медицинской карте", </w:t>
      </w:r>
      <w:hyperlink r:id="rId9" w:history="1">
        <w:proofErr w:type="spellStart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уч.ф</w:t>
        </w:r>
        <w:proofErr w:type="spellEnd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. N 156/у-93</w:t>
        </w:r>
      </w:hyperlink>
      <w:r w:rsidRPr="00986FE3">
        <w:rPr>
          <w:rFonts w:ascii="Times New Roman" w:hAnsi="Times New Roman" w:cs="Times New Roman"/>
          <w:sz w:val="28"/>
          <w:szCs w:val="28"/>
        </w:rPr>
        <w:t xml:space="preserve"> "Сертификат о профилактических прививках", </w:t>
      </w:r>
      <w:hyperlink r:id="rId10" w:history="1">
        <w:proofErr w:type="spellStart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уч.ф</w:t>
        </w:r>
        <w:proofErr w:type="spellEnd"/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. N 160/у</w:t>
        </w:r>
      </w:hyperlink>
      <w:r w:rsidRPr="00986FE3">
        <w:rPr>
          <w:rFonts w:ascii="Times New Roman" w:hAnsi="Times New Roman" w:cs="Times New Roman"/>
          <w:sz w:val="28"/>
          <w:szCs w:val="28"/>
        </w:rPr>
        <w:t xml:space="preserve"> "Медицинское заключение на ребенка, оформляющегося на усыновление";</w:t>
      </w:r>
      <w:proofErr w:type="gramEnd"/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- оформление документов до подбора кандидатов в усыновители, опекуны, попечители;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- направление медицинских документов детей в случае необходимости их дополнительного медицинского обследования в Министерство здравоохранения и медицинской промышленности Российской Федерации для решения вопроса дальнейшего обследования и лечения в ведущих клиниках страны.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охраны здоровья матери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и ребенка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Д.И.ЗЕЛИНСКАЯ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986FE3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spellStart"/>
      <w:r w:rsidRPr="00986FE3">
        <w:rPr>
          <w:rFonts w:ascii="Times New Roman" w:hAnsi="Times New Roman" w:cs="Times New Roman"/>
          <w:sz w:val="28"/>
          <w:szCs w:val="28"/>
        </w:rPr>
        <w:t>Минздравмедпрома</w:t>
      </w:r>
      <w:proofErr w:type="spellEnd"/>
      <w:r w:rsidRPr="00986FE3">
        <w:rPr>
          <w:rFonts w:ascii="Times New Roman" w:hAnsi="Times New Roman" w:cs="Times New Roman"/>
          <w:sz w:val="28"/>
          <w:szCs w:val="28"/>
        </w:rPr>
        <w:t xml:space="preserve"> России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и Минобразования России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от 25 декабря 1995 г. N 369/641</w:t>
      </w:r>
    </w:p>
    <w:p w:rsidR="00986FE3" w:rsidRPr="00986FE3" w:rsidRDefault="00986F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4" w:name="Par89"/>
      <w:bookmarkEnd w:id="4"/>
      <w:r w:rsidRPr="00986FE3">
        <w:rPr>
          <w:rFonts w:ascii="Times New Roman" w:hAnsi="Times New Roman" w:cs="Times New Roman"/>
          <w:sz w:val="28"/>
          <w:szCs w:val="28"/>
        </w:rPr>
        <w:t xml:space="preserve">Код формы по </w:t>
      </w:r>
      <w:hyperlink r:id="rId11" w:history="1">
        <w:r w:rsidRPr="00986FE3">
          <w:rPr>
            <w:rFonts w:ascii="Times New Roman" w:hAnsi="Times New Roman" w:cs="Times New Roman"/>
            <w:color w:val="0000FF"/>
            <w:sz w:val="28"/>
            <w:szCs w:val="28"/>
          </w:rPr>
          <w:t>ОКУД</w:t>
        </w:r>
      </w:hyperlink>
      <w:r w:rsidRPr="00986FE3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Код учреждения по ОКПО 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Министерство здравоохранения              Медицинская документация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и медицинской промышленности              Форма N 162/у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 (Наименование учреждения)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 w:rsidP="00986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98"/>
      <w:bookmarkEnd w:id="5"/>
      <w:r w:rsidRPr="00986FE3">
        <w:rPr>
          <w:rFonts w:ascii="Times New Roman" w:hAnsi="Times New Roman" w:cs="Times New Roman"/>
          <w:sz w:val="28"/>
          <w:szCs w:val="28"/>
        </w:rPr>
        <w:t>МЕДИЦИНСКОЕ ЗАКЛЮЧЕНИЕ</w:t>
      </w:r>
    </w:p>
    <w:p w:rsidR="00986FE3" w:rsidRPr="00986FE3" w:rsidRDefault="00986FE3" w:rsidP="00986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НА РЕБЕНКА, ПЕРЕДАВАЕМОГО НА ВОСПИТАНИЕ В СЕМЬЮ,</w:t>
      </w:r>
    </w:p>
    <w:p w:rsidR="00986FE3" w:rsidRPr="00986FE3" w:rsidRDefault="00986FE3" w:rsidP="00986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gramStart"/>
      <w:r w:rsidRPr="00986FE3">
        <w:rPr>
          <w:rFonts w:ascii="Times New Roman" w:hAnsi="Times New Roman" w:cs="Times New Roman"/>
          <w:sz w:val="28"/>
          <w:szCs w:val="28"/>
        </w:rPr>
        <w:t>НЕЗАВИСИМОГО</w:t>
      </w:r>
      <w:proofErr w:type="gramEnd"/>
      <w:r w:rsidRPr="00986FE3">
        <w:rPr>
          <w:rFonts w:ascii="Times New Roman" w:hAnsi="Times New Roman" w:cs="Times New Roman"/>
          <w:sz w:val="28"/>
          <w:szCs w:val="28"/>
        </w:rPr>
        <w:t xml:space="preserve"> МЕДИЦИНСКОГО</w:t>
      </w:r>
    </w:p>
    <w:p w:rsidR="00986FE3" w:rsidRPr="00986FE3" w:rsidRDefault="00986FE3" w:rsidP="00986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ОСВИДЕТЕЛЬСТВОВАНИЯ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 w:rsidP="00986F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Ф.И.О. ребенка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986FE3" w:rsidRDefault="00986FE3" w:rsidP="00986F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Дата рождения 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86FE3" w:rsidRPr="00986FE3" w:rsidRDefault="00986FE3" w:rsidP="00986F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и адрес детского учреждения, где находился </w:t>
      </w:r>
      <w:r w:rsidRPr="00986FE3">
        <w:rPr>
          <w:rFonts w:ascii="Times New Roman" w:hAnsi="Times New Roman" w:cs="Times New Roman"/>
          <w:sz w:val="28"/>
          <w:szCs w:val="28"/>
        </w:rPr>
        <w:t>ребенок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86FE3" w:rsidRPr="00986FE3" w:rsidRDefault="00986FE3" w:rsidP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986FE3" w:rsidRPr="00986FE3" w:rsidRDefault="00986FE3" w:rsidP="00986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Основной диагноз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Сопутствующие заболевания 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Рекомендации по дальнейшему наблюдению за ребенком 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Освидетельствование проведено врачебной комиссией в составе: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Председатель (руководитель учреждения) 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члены комиссии &lt;*&gt;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от "___" _______________ 199__ год</w:t>
      </w:r>
    </w:p>
    <w:p w:rsid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место печати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6FE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86FE3" w:rsidRPr="00986FE3" w:rsidRDefault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Фамилию, имя, отчество, специальность,</w:t>
      </w:r>
      <w:r w:rsidRPr="00986FE3"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F43E0C" w:rsidRPr="00986FE3" w:rsidRDefault="00986FE3" w:rsidP="00986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(разборчиво).</w:t>
      </w:r>
      <w:bookmarkStart w:id="6" w:name="_GoBack"/>
      <w:bookmarkEnd w:id="6"/>
    </w:p>
    <w:sectPr w:rsidR="00F43E0C" w:rsidRPr="00986FE3" w:rsidSect="00986F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E3"/>
    <w:rsid w:val="00986FE3"/>
    <w:rsid w:val="00F4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86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86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7A636FB2E7BF72D0F360D223607A82E28B9965D1F07C3AEBB35205CD80F02B230F6EAF7DCCqECB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7A636FB2E7BF72D0F360D223607A82E28B9965D1F07C3AEBB35205CD80F02B230F6EAF7CCBqECA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7A636FB2E7BF72D0F36BD723607A87E68A9266DFAD7632B2BF5002qCC2H" TargetMode="External"/><Relationship Id="rId11" Type="http://schemas.openxmlformats.org/officeDocument/2006/relationships/hyperlink" Target="consultantplus://offline/ref=81C57A636FB2E7BF72D0FA72D023607A82E485926EDCAD7632B2BF5002qCC2H" TargetMode="External"/><Relationship Id="rId5" Type="http://schemas.openxmlformats.org/officeDocument/2006/relationships/hyperlink" Target="consultantplus://offline/ref=81C57A636FB2E7BF72D0FA72D023607A82E0809661D1F07C3AEBB35205CD80F02B230F6EAF79CBqECFH" TargetMode="External"/><Relationship Id="rId10" Type="http://schemas.openxmlformats.org/officeDocument/2006/relationships/hyperlink" Target="consultantplus://offline/ref=81C57A636FB2E7BF72D0F36BD723607A87E68A9266DFAD7632B2BF5002C2DFE72C6A036FAF79CDE8q5C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7A636FB2E7BF72D0FA72D023607A82E182966FDCAD7632B2BF5002C2DFE72C6A036FAF79CFE8q5C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Куликова Анжела Константиновна</cp:lastModifiedBy>
  <cp:revision>1</cp:revision>
  <dcterms:created xsi:type="dcterms:W3CDTF">2014-02-19T07:02:00Z</dcterms:created>
  <dcterms:modified xsi:type="dcterms:W3CDTF">2014-02-19T07:05:00Z</dcterms:modified>
</cp:coreProperties>
</file>