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ЗАКОНОДАТЕЛЬНОЕ СОБРАНИЕ КРАСНОДАРСКОГО КРАЯ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15 июля 2009 г. N 1506-П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ПРЕДСТАВЛЕНИИ ГРАЖДАНАМИ,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ПРЕТЕНДУЮЩИМИ</w:t>
      </w:r>
      <w:proofErr w:type="gramEnd"/>
      <w:r>
        <w:rPr>
          <w:rFonts w:ascii="Calibri" w:hAnsi="Calibri" w:cs="Calibri"/>
          <w:b/>
          <w:bCs/>
        </w:rPr>
        <w:t xml:space="preserve"> НА ЗАМЕЩЕНИЕ РУКОВОДЯЩИХ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В ГОСУДАРСТВЕННЫХ УНИТАРНЫХ ПРЕДПРИЯТИЯХ,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ГОСУДАРСТВЕННЫХ </w:t>
      </w:r>
      <w:proofErr w:type="gramStart"/>
      <w:r>
        <w:rPr>
          <w:rFonts w:ascii="Calibri" w:hAnsi="Calibri" w:cs="Calibri"/>
          <w:b/>
          <w:bCs/>
        </w:rPr>
        <w:t>УЧРЕЖДЕНИЯХ</w:t>
      </w:r>
      <w:proofErr w:type="gramEnd"/>
      <w:r>
        <w:rPr>
          <w:rFonts w:ascii="Calibri" w:hAnsi="Calibri" w:cs="Calibri"/>
          <w:b/>
          <w:bCs/>
        </w:rPr>
        <w:t xml:space="preserve"> И ДРУГИХ ОРГАНИЗАЦИЯХ, СОЗДАННЫХ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ОРГАНАМИ ГОСУДАРСТВЕННОЙ ВЛАСТИ КРАСНОДАРСКОГО КРАЯ, И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ЛИЦАМИ, ЗАМЕЩАЮЩИМИ РУКОВОДЯЩИЕ ДОЛЖНОСТИ В </w:t>
      </w:r>
      <w:proofErr w:type="gramStart"/>
      <w:r>
        <w:rPr>
          <w:rFonts w:ascii="Calibri" w:hAnsi="Calibri" w:cs="Calibri"/>
          <w:b/>
          <w:bCs/>
        </w:rPr>
        <w:t>ГОСУДАРСТВЕННЫХ</w:t>
      </w:r>
      <w:proofErr w:type="gramEnd"/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УНИТАРНЫХ </w:t>
      </w:r>
      <w:proofErr w:type="gramStart"/>
      <w:r>
        <w:rPr>
          <w:rFonts w:ascii="Calibri" w:hAnsi="Calibri" w:cs="Calibri"/>
          <w:b/>
          <w:bCs/>
        </w:rPr>
        <w:t>ПРЕДПРИЯТИЯХ</w:t>
      </w:r>
      <w:proofErr w:type="gramEnd"/>
      <w:r>
        <w:rPr>
          <w:rFonts w:ascii="Calibri" w:hAnsi="Calibri" w:cs="Calibri"/>
          <w:b/>
          <w:bCs/>
        </w:rPr>
        <w:t>, ГОСУДАРСТВЕННЫХ УЧРЕЖДЕНИЯХ И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ДРУГИХ ОРГАНИЗАЦИЯХ, СОЗДАННЫХ ОРГАНАМИ ГОСУДАРСТВЕННОЙ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ВЛАСТИ КРАСНОДАРСКОГО КРАЯ, СВЕДЕНИЙ О ДОХОДАХ,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ЗС Краснодарского края</w:t>
      </w:r>
      <w:proofErr w:type="gramEnd"/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16.04.2013 </w:t>
      </w:r>
      <w:hyperlink r:id="rId5" w:history="1">
        <w:r>
          <w:rPr>
            <w:rFonts w:ascii="Calibri" w:hAnsi="Calibri" w:cs="Calibri"/>
            <w:color w:val="0000FF"/>
          </w:rPr>
          <w:t>N 361-П</w:t>
        </w:r>
      </w:hyperlink>
      <w:r>
        <w:rPr>
          <w:rFonts w:ascii="Calibri" w:hAnsi="Calibri" w:cs="Calibri"/>
        </w:rPr>
        <w:t xml:space="preserve">, от </w:t>
      </w:r>
      <w:bookmarkStart w:id="0" w:name="_GoBack"/>
      <w:r>
        <w:rPr>
          <w:rFonts w:ascii="Calibri" w:hAnsi="Calibri" w:cs="Calibri"/>
        </w:rPr>
        <w:t xml:space="preserve">20.11.2013 </w:t>
      </w:r>
      <w:bookmarkEnd w:id="0"/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consultantplus://offline/ref=E6F9E74FE88D01C86B1225F72A0FECBAF3C25362DEB659A9ADD83E241A98E11128BD8DEC4344FB3CCA9B8C1AI3iDK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N 753-П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)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6" w:history="1">
        <w:r>
          <w:rPr>
            <w:rFonts w:ascii="Calibri" w:hAnsi="Calibri" w:cs="Calibri"/>
            <w:color w:val="0000FF"/>
          </w:rPr>
          <w:t>пункта 3 статьи 26.11</w:t>
        </w:r>
      </w:hyperlink>
      <w:r>
        <w:rPr>
          <w:rFonts w:ascii="Calibri" w:hAnsi="Calibri" w:cs="Calibri"/>
        </w:rP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Законодательное Собрание Краснодарского края постановляет: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2"/>
      <w:bookmarkEnd w:id="1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Установить, что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- сведения) в соответствии с Положением о порядке представления гражданами Российской Федерации,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 сведений о доходах, об имуществе</w:t>
      </w:r>
      <w:proofErr w:type="gramEnd"/>
      <w:r>
        <w:rPr>
          <w:rFonts w:ascii="Calibri" w:hAnsi="Calibri" w:cs="Calibri"/>
        </w:rPr>
        <w:t xml:space="preserve"> и </w:t>
      </w:r>
      <w:proofErr w:type="gramStart"/>
      <w:r>
        <w:rPr>
          <w:rFonts w:ascii="Calibri" w:hAnsi="Calibri" w:cs="Calibri"/>
        </w:rPr>
        <w:t>обязательствах</w:t>
      </w:r>
      <w:proofErr w:type="gramEnd"/>
      <w:r>
        <w:rPr>
          <w:rFonts w:ascii="Calibri" w:hAnsi="Calibri" w:cs="Calibri"/>
        </w:rPr>
        <w:t xml:space="preserve"> имущественного характера, утвержденным постановлением Законодательного Собрания Краснодарского края, представляют: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граждане, претендующие на замещение в государственных унитарных предприятиях, государственных учреждениях и других организациях, созданных органами государственной власти Краснодарского края для осуществления полномочий в соответствии с действующим законодательством, должности руководителя;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ЗС Краснодарского края от 16.04.2013 N 361-П)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лица, замещающие в государственных унитарных предприятиях, государственных учреждениях и других организациях, созданных органами государственной власти Краснодарского края для осуществления полномочий в соответствии с действующим законодательством, должность руководителя.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ЗС Краснодарского края от 16.04.2013 N 361-П)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лицами, указанными в </w:t>
      </w:r>
      <w:hyperlink w:anchor="Par22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осуществляется по решению учредителя или лица, которому такие полномочия предоставлены учредителем, в порядке, устанавливаемом нормативным правовым актом высшего исполнительного органа государственной власти Краснодарского края с учетом положений </w:t>
      </w:r>
      <w:hyperlink r:id="rId9" w:history="1">
        <w:r>
          <w:rPr>
            <w:rFonts w:ascii="Calibri" w:hAnsi="Calibri" w:cs="Calibri"/>
            <w:color w:val="0000FF"/>
          </w:rPr>
          <w:t>части 7.1 статьи 8</w:t>
        </w:r>
      </w:hyperlink>
      <w:r>
        <w:rPr>
          <w:rFonts w:ascii="Calibri" w:hAnsi="Calibri" w:cs="Calibri"/>
        </w:rPr>
        <w:t xml:space="preserve"> Федерального закона от 25 декабря 2008 года N</w:t>
      </w:r>
      <w:proofErr w:type="gramEnd"/>
      <w:r>
        <w:rPr>
          <w:rFonts w:ascii="Calibri" w:hAnsi="Calibri" w:cs="Calibri"/>
        </w:rPr>
        <w:t xml:space="preserve"> 273-ФЗ "О противодействии коррупции".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ЗС Краснодарского края от 16.04.2013 N 361-П)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Утратил силу. - </w:t>
      </w:r>
      <w:hyperlink r:id="rId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ЗС Краснодарского края от 20.11.2013 N 753-П.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принятия.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Председатель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Законодательного Собрания Краснодарского края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В.А.БЕКЕТОВ</w:t>
      </w: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75B4" w:rsidRDefault="00407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75B4" w:rsidRDefault="004075B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67025" w:rsidRDefault="00967025"/>
    <w:sectPr w:rsidR="00967025" w:rsidSect="00AF7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B4"/>
    <w:rsid w:val="004075B4"/>
    <w:rsid w:val="0096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F9E74FE88D01C86B1225F72A0FECBAF3C25362DEB756A6A9D63E241A98E11128BD8DEC4344FB3CCA9B8C1AI3i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F9E74FE88D01C86B1225F72A0FECBAF3C25362DEB756A6A9D63E241A98E11128BD8DEC4344FB3CCA9B8C1AI3i2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F9E74FE88D01C86B123BFA3C63B3B0F5CC0A6FD8BF55F7F68B387345C8E74468FD8BB90000F23AICiFK" TargetMode="External"/><Relationship Id="rId11" Type="http://schemas.openxmlformats.org/officeDocument/2006/relationships/hyperlink" Target="consultantplus://offline/ref=E6F9E74FE88D01C86B1225F72A0FECBAF3C25362DEB659A9ADD83E241A98E11128BD8DEC4344FB3CCA9B8C1AI3iDK" TargetMode="External"/><Relationship Id="rId5" Type="http://schemas.openxmlformats.org/officeDocument/2006/relationships/hyperlink" Target="consultantplus://offline/ref=E6F9E74FE88D01C86B1225F72A0FECBAF3C25362DEB756A6A9D63E241A98E11128BD8DEC4344FB3CCA9B8C1AI3i0K" TargetMode="External"/><Relationship Id="rId10" Type="http://schemas.openxmlformats.org/officeDocument/2006/relationships/hyperlink" Target="consultantplus://offline/ref=E6F9E74FE88D01C86B1225F72A0FECBAF3C25362DEB756A6A9D63E241A98E11128BD8DEC4344FB3CCA9B8C1AI3i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F9E74FE88D01C86B123BFA3C63B3B0F5CC0B66DDBE55F7F68B387345C8E74468FD8BB90000F73FICi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2014-02-12T10:34:00Z</dcterms:created>
  <dcterms:modified xsi:type="dcterms:W3CDTF">2014-02-12T10:36:00Z</dcterms:modified>
</cp:coreProperties>
</file>