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1E" w:rsidRPr="00C66D1E" w:rsidRDefault="00C66D1E" w:rsidP="00C66D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Приказ департамента семейной политики Краснодарского края от 5 ноября 2008 года N°316.</w:t>
      </w:r>
      <w:r w:rsidRPr="00C66D1E">
        <w:rPr>
          <w:rFonts w:ascii="Times New Roman" w:eastAsia="Times New Roman" w:hAnsi="Times New Roman" w:cs="Times New Roman"/>
          <w:b/>
          <w:bCs/>
          <w:sz w:val="24"/>
          <w:szCs w:val="24"/>
          <w:lang w:eastAsia="ru-RU"/>
        </w:rPr>
        <w:br/>
        <w:t>Об утверждении Регламента поведения государственных гражданских служащих департамента семейной политики Краснодарского края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Во исполнение приказа департамента семейной политики Краснодарского края от 16 июня 2008 года N° 170 "Об утверждении перечня антикоррупционных мероприятий в департаменте семейной политики Краснодарского края" п р и к а з ы в а ю:</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1. Утвердить Регламент поведения государственных гражданских служащих департамента семейной политики Краснодарского края (далее – Регламент), прилагается.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2. Отделу организационной работы, правового и кадрового обеспечения (Костенко) ознакомить с настоящим приказом заместителей руководителя, руководителей структурных подразделений.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3. Контроль за исполнением настоящего приказа оставляю за собой.</w:t>
      </w:r>
    </w:p>
    <w:tbl>
      <w:tblPr>
        <w:tblW w:w="4750" w:type="pct"/>
        <w:jc w:val="center"/>
        <w:tblCellSpacing w:w="0" w:type="dxa"/>
        <w:tblCellMar>
          <w:top w:w="45" w:type="dxa"/>
          <w:left w:w="45" w:type="dxa"/>
          <w:bottom w:w="45" w:type="dxa"/>
          <w:right w:w="45" w:type="dxa"/>
        </w:tblCellMar>
        <w:tblLook w:val="04A0" w:firstRow="1" w:lastRow="0" w:firstColumn="1" w:lastColumn="0" w:noHBand="0" w:noVBand="1"/>
      </w:tblPr>
      <w:tblGrid>
        <w:gridCol w:w="5963"/>
        <w:gridCol w:w="3010"/>
      </w:tblGrid>
      <w:tr w:rsidR="00C66D1E" w:rsidRPr="00C66D1E" w:rsidTr="00C66D1E">
        <w:trPr>
          <w:tblCellSpacing w:w="0" w:type="dxa"/>
          <w:jc w:val="center"/>
        </w:trPr>
        <w:tc>
          <w:tcPr>
            <w:tcW w:w="0" w:type="auto"/>
            <w:vAlign w:val="center"/>
            <w:hideMark/>
          </w:tcPr>
          <w:p w:rsidR="00C66D1E" w:rsidRPr="00C66D1E" w:rsidRDefault="00C66D1E" w:rsidP="00C66D1E">
            <w:pPr>
              <w:spacing w:after="0"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Руководитель департамента</w:t>
            </w:r>
          </w:p>
        </w:tc>
        <w:tc>
          <w:tcPr>
            <w:tcW w:w="0" w:type="auto"/>
            <w:vAlign w:val="center"/>
            <w:hideMark/>
          </w:tcPr>
          <w:p w:rsidR="00C66D1E" w:rsidRPr="00C66D1E" w:rsidRDefault="00C66D1E" w:rsidP="00C66D1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Т.Ф.Ковалёва</w:t>
            </w:r>
          </w:p>
        </w:tc>
      </w:tr>
    </w:tbl>
    <w:p w:rsidR="00C66D1E" w:rsidRPr="00C66D1E" w:rsidRDefault="00C66D1E" w:rsidP="00C66D1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ПРИЛОЖЕНИЕ</w:t>
      </w:r>
      <w:r w:rsidRPr="00C66D1E">
        <w:rPr>
          <w:rFonts w:ascii="Times New Roman" w:eastAsia="Times New Roman" w:hAnsi="Times New Roman" w:cs="Times New Roman"/>
          <w:sz w:val="24"/>
          <w:szCs w:val="24"/>
          <w:lang w:eastAsia="ru-RU"/>
        </w:rPr>
        <w:br/>
        <w:t>УТВЕРЖДЕН</w:t>
      </w:r>
      <w:r w:rsidRPr="00C66D1E">
        <w:rPr>
          <w:rFonts w:ascii="Times New Roman" w:eastAsia="Times New Roman" w:hAnsi="Times New Roman" w:cs="Times New Roman"/>
          <w:sz w:val="24"/>
          <w:szCs w:val="24"/>
          <w:lang w:eastAsia="ru-RU"/>
        </w:rPr>
        <w:br/>
        <w:t>приказом департамента</w:t>
      </w:r>
      <w:r w:rsidRPr="00C66D1E">
        <w:rPr>
          <w:rFonts w:ascii="Times New Roman" w:eastAsia="Times New Roman" w:hAnsi="Times New Roman" w:cs="Times New Roman"/>
          <w:sz w:val="24"/>
          <w:szCs w:val="24"/>
          <w:lang w:eastAsia="ru-RU"/>
        </w:rPr>
        <w:br/>
        <w:t>семейной политики Краснодарского края</w:t>
      </w:r>
      <w:r w:rsidRPr="00C66D1E">
        <w:rPr>
          <w:rFonts w:ascii="Times New Roman" w:eastAsia="Times New Roman" w:hAnsi="Times New Roman" w:cs="Times New Roman"/>
          <w:sz w:val="24"/>
          <w:szCs w:val="24"/>
          <w:lang w:eastAsia="ru-RU"/>
        </w:rPr>
        <w:br/>
        <w:t>от 05.11.2008 N° 316</w:t>
      </w:r>
    </w:p>
    <w:p w:rsidR="00C66D1E" w:rsidRPr="00C66D1E" w:rsidRDefault="00C66D1E" w:rsidP="00C66D1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66D1E">
        <w:rPr>
          <w:rFonts w:ascii="Times New Roman" w:eastAsia="Times New Roman" w:hAnsi="Times New Roman" w:cs="Times New Roman"/>
          <w:b/>
          <w:bCs/>
          <w:sz w:val="27"/>
          <w:szCs w:val="27"/>
          <w:lang w:eastAsia="ru-RU"/>
        </w:rPr>
        <w:t>Регламент поведения государственных гражданских служащих</w:t>
      </w:r>
      <w:r w:rsidRPr="00C66D1E">
        <w:rPr>
          <w:rFonts w:ascii="Times New Roman" w:eastAsia="Times New Roman" w:hAnsi="Times New Roman" w:cs="Times New Roman"/>
          <w:b/>
          <w:bCs/>
          <w:sz w:val="27"/>
          <w:szCs w:val="27"/>
          <w:lang w:eastAsia="ru-RU"/>
        </w:rPr>
        <w:br/>
        <w:t xml:space="preserve">департамента семейной политики Краснодарского края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Настоящий Регламент утверждает свод правил (кодекс) служебного поведения государственных гражданский служащих департамента семейной политики Краснодарского края по исполнению и соблюдению установленных для них федеральными законами, иными нормативными правовыми актами обязанностей и ограничений.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 xml:space="preserve">I. Общие положения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Основные понятия, используемые в настоящем Регламенте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В настоящем Регламенте используются следующие основные понятия: </w:t>
      </w:r>
      <w:r w:rsidRPr="00C66D1E">
        <w:rPr>
          <w:rFonts w:ascii="Times New Roman" w:eastAsia="Times New Roman" w:hAnsi="Times New Roman" w:cs="Times New Roman"/>
          <w:sz w:val="24"/>
          <w:szCs w:val="24"/>
          <w:lang w:eastAsia="ru-RU"/>
        </w:rPr>
        <w:br/>
      </w:r>
      <w:r w:rsidRPr="00C66D1E">
        <w:rPr>
          <w:rFonts w:ascii="Times New Roman" w:eastAsia="Times New Roman" w:hAnsi="Times New Roman" w:cs="Times New Roman"/>
          <w:b/>
          <w:bCs/>
          <w:sz w:val="24"/>
          <w:szCs w:val="24"/>
          <w:lang w:eastAsia="ru-RU"/>
        </w:rPr>
        <w:t>государственная гражданская служба</w:t>
      </w:r>
      <w:r w:rsidRPr="00C66D1E">
        <w:rPr>
          <w:rFonts w:ascii="Times New Roman" w:eastAsia="Times New Roman" w:hAnsi="Times New Roman" w:cs="Times New Roman"/>
          <w:sz w:val="24"/>
          <w:szCs w:val="24"/>
          <w:lang w:eastAsia="ru-RU"/>
        </w:rPr>
        <w:t xml:space="preserve">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ненадлежащая выгода</w:t>
      </w:r>
      <w:r w:rsidRPr="00C66D1E">
        <w:rPr>
          <w:rFonts w:ascii="Times New Roman" w:eastAsia="Times New Roman" w:hAnsi="Times New Roman" w:cs="Times New Roman"/>
          <w:sz w:val="24"/>
          <w:szCs w:val="24"/>
          <w:lang w:eastAsia="ru-RU"/>
        </w:rPr>
        <w:t xml:space="preserve"> – любая выгода имущественного и неимущественного характера, не предусмотренная законами, иными нормативными правовыми актами по вопросам денежного содержания, социальных и иных гарантий для государственных гражданских служащих, или их общегражданскими правами, в отношении которых для </w:t>
      </w:r>
      <w:r w:rsidRPr="00C66D1E">
        <w:rPr>
          <w:rFonts w:ascii="Times New Roman" w:eastAsia="Times New Roman" w:hAnsi="Times New Roman" w:cs="Times New Roman"/>
          <w:sz w:val="24"/>
          <w:szCs w:val="24"/>
          <w:lang w:eastAsia="ru-RU"/>
        </w:rPr>
        <w:lastRenderedPageBreak/>
        <w:t xml:space="preserve">государственных гражданских служащих федеральными законами не установлены ограничения.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Статус правил служебного поведения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департамента семейной политики (далее – государственный гражданский служащий), исходя из верховенства Конституции Российской Федерации и федеральных законов, исполняя свои должностные обязанности в соответствии с федеральными законами, иными нормативными правовыми актами, руководствуется также правилами служебного поведения, установленными настоящим Регламентом. </w:t>
      </w:r>
      <w:r w:rsidRPr="00C66D1E">
        <w:rPr>
          <w:rFonts w:ascii="Times New Roman" w:eastAsia="Times New Roman" w:hAnsi="Times New Roman" w:cs="Times New Roman"/>
          <w:sz w:val="24"/>
          <w:szCs w:val="24"/>
          <w:lang w:eastAsia="ru-RU"/>
        </w:rPr>
        <w:br/>
        <w:t> Правила служебного поведения - нормы надлежащего служебного поведения, обеспечивающие добросовестное исполнение служебных (должностных) обязанностей и соблюдение установленных ограничений на основе соответствия служебного поведения общепринятым этическим нормам.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 xml:space="preserve">II. Правила добросовестного служебного поведения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Честность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не должен получать ненадлежащей выгоды.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допускать, чтобы перспектива получения ненадлежащей выгоды влияла на принятие им решения (действия или бездействие).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Беспристрастность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При принятии решения государственный гражданский служащий должен действовать в соответствии с законом и беспристрастно осуществлять свое право на оценку, учитывая только общественную пользу и объективные обстоятельства.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не должен допускать, чтобы его частные интересы сталкивались со служебными обязанностями. На нем лежит ответственность за то, чтобы не допускать таких коллизий, какими бы они ни были реальными, потенциальными или могущими оказаться таковыми.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Справедливость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При исполнении своих обязанностей государственный гражданский служащий не должен оказывать предпочтение какому бы то ни было лицу, группе лиц или организаций и обязан учитывать права, обязанности и законные интересы всех участвующих сторон.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Корректность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обязан быть корректным - доброжелательным и вежливым с гражданами, а также в своих отношениях с вышестоящими руководителями, коллегами и подчиненными.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Общественное доверие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 xml:space="preserve">Государственный гражданский служащий обязан всегда вести себя так, чтобы содействовать созданию хорошей репутации соответствующего государственного органа, органа исполнительной власти и укреплять веру граждан в их честность, беспристрастность и эффективность.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Лояльность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обязан исполнять свой служебный долг политически нейтрально, не пытаясь противодействовать проведению политики, законным решениям и мерам, принимаемым государственными органами, органами местного самоуправления.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Ответственность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подотчетен в исполнении служебных обязанностей своему непосредственному руководителю, вышестоящему руководителю, государственному органу или органу местного самоуправления, государству, гражданам в порядке, предусмотренном федеральными законами, настоящим Регламентом.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Права и законные интересы граждан</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обязан исходить из необходимости безусловного признания, соблюдения и защиты прав и законных интересов граждан, в отношении которых принимаются решения или осуществляются действия, в любых случаях: при принятии решений; в действиях по исполнению решений, принятых государственными органами (органами местного самоуправления), их руководителями; в неопределенных ситуациях; в случаях, требующих собственной инициативы.</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Исполнение служебных обязанностей без соблюдения требований настоящего Регламента является формальным и признается нарушением правил служебного поведения.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Честь и достоинство</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обязан обеспечить конфиденциальность ставших ему известными в связи с исполнением служебных обязанностей сведений, документов, затрагивающих частную жизнь, честь и достоинство граждан, если иное не предусмотрено федеральным законом.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 xml:space="preserve">III. Правила антикоррупционного поведения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Коррупционно опасное поведение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Ситуации, создающие возможность нарушения установленных для государственного гражданского служащего ограничений и порождающее их поведение (действия или бездействие) государственного гражданского служащего признаются коррупционно опасными.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Обязанностью государственного гражданского служащего является антикоррупционное поведение - предотвращение и преодоление коррупционно опасных ситуации.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Коррупционно опасной является любая ситуация в служебном поведении государственного гражданского служащего, содержащая конфликт интересов.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lastRenderedPageBreak/>
        <w:t>Конфликт интересов</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Конфликт интересов возникает, когда государственный гражданский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Личной заинтересованностью государственного гражданского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любое финансовое (денежное) или гражданское (в том числе политическое) обязательство.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В целях своевременного разрешения конфликта интересов государственный гражданский служащий обязан: </w:t>
      </w:r>
    </w:p>
    <w:p w:rsidR="00C66D1E" w:rsidRPr="00C66D1E" w:rsidRDefault="00C66D1E" w:rsidP="00C66D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внимательно относиться к любой возможности конфликта интересов; </w:t>
      </w:r>
    </w:p>
    <w:p w:rsidR="00C66D1E" w:rsidRPr="00C66D1E" w:rsidRDefault="00C66D1E" w:rsidP="00C66D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принимать меры по предотвращению конфликта интересов; </w:t>
      </w:r>
    </w:p>
    <w:p w:rsidR="00C66D1E" w:rsidRPr="00C66D1E" w:rsidRDefault="00C66D1E" w:rsidP="00C66D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сообщать непосредственному или вышестоящему руководителю о любом реальном или потенциальном конфликте интересов, как только ему становится о нем известно:</w:t>
      </w:r>
    </w:p>
    <w:p w:rsidR="00C66D1E" w:rsidRPr="00C66D1E" w:rsidRDefault="00C66D1E" w:rsidP="00C66D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принять меры по преодолению возникшего конфликта интересов самостоятельно или по согласованию с руководителем;</w:t>
      </w:r>
    </w:p>
    <w:p w:rsidR="00C66D1E" w:rsidRPr="00C66D1E" w:rsidRDefault="00C66D1E" w:rsidP="00C66D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подчиниться окончательному решению по предотвращению или преодолению конфликта интересов.</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Предотвращение или преодоление конфликта интересов может состоять в изменении служебного положения или (и) в отказе от выгоды, породившей конфликт интересов.</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замещающий должность, на которой высока вероятность возникновения конфликта интересов, обязан (наряду с предоставлением сведений, предусмотренных Федеральным Законом от 27 июля 2004 года N° 79-ФЗ "О государственной гражданской службе Российской Федерации" заявлять о характере и размерах своей личной заинтересованности: </w:t>
      </w:r>
    </w:p>
    <w:p w:rsidR="00C66D1E" w:rsidRPr="00C66D1E" w:rsidRDefault="00C66D1E" w:rsidP="00C66D1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 своем назначении на должность;</w:t>
      </w:r>
    </w:p>
    <w:p w:rsidR="00C66D1E" w:rsidRPr="00C66D1E" w:rsidRDefault="00C66D1E" w:rsidP="00C66D1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 прохождении аттестации;</w:t>
      </w:r>
    </w:p>
    <w:p w:rsidR="00C66D1E" w:rsidRPr="00C66D1E" w:rsidRDefault="00C66D1E" w:rsidP="00C66D1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 любом изменении ситуации.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Любой конфликт интересов, о котором заявит кандидат на должность государственной гражданской службы, должен быть урегулирован до назначения на должность или присвоения квалификационного разряда.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 xml:space="preserve">Интересы вне государственной гражданской службы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не должен добиваться возможности осуществлять деятельность, занимать (возмездно или безвозмездно) должность или негосударственный пост, несовместимые в соответствии с федеральными законами с государственной гражданской службой, а также осуществлять разрешенную деятельность, занимать разрешенные должности или посты, если они могут привести к конфликту интересов. </w:t>
      </w:r>
      <w:r w:rsidRPr="00C66D1E">
        <w:rPr>
          <w:rFonts w:ascii="Times New Roman" w:eastAsia="Times New Roman" w:hAnsi="Times New Roman" w:cs="Times New Roman"/>
          <w:sz w:val="24"/>
          <w:szCs w:val="24"/>
          <w:lang w:eastAsia="ru-RU"/>
        </w:rPr>
        <w:br/>
        <w:t xml:space="preserve"> Государственный гражданский служащий обязан, прежде чем соглашаться на замещение каких бы то ни было должностей или постов вне государственной гражданской службы, согласовать этот вопрос со своим непосредственным руководителем.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lastRenderedPageBreak/>
        <w:t>Политическая деятельность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С учетом соблюдения своих конституционных прав государственный гражданский служащий обязан следить за тем, чтобы его участие в политической деятельности, причастность к политической полемике или принадлежность к политической партии не создавали конфликта интересов, не влияли на уверенность граждан и руководителей в его способности беспристрастно исполнять служебные обязанности.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Подарки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государственный гражданский служащий имеет или имел деловые или связанные с политикой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служебным обязанностям.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Отношение к ненадлежащей выгоде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Если государственному гражданскому служащему предлагается ненадлежащая выгода, то с целью обеспечения своей безопасности он обязан принять следующие меры:</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отказаться от ненадлежащей выгоды;</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попытаться установить лицо, сделавшее такое предложение;</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избегать длительных контактов, связанных с предложением ненадлежащей выгоды;</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в случае если ненадлежащую выгоду нельзя ни отклонить, ни возвратить отправителю, она должна быть передана соответствующим государственным органам;</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довести факт предложения ненадлежащей выгоды до сведения непосредственного руководителя;</w:t>
      </w:r>
    </w:p>
    <w:p w:rsidR="00C66D1E" w:rsidRPr="00C66D1E" w:rsidRDefault="00C66D1E" w:rsidP="00C66D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продолжать работу в обычном порядке, в особенности с делом, в связи с которым была предложена ненадлежащая выгода.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Уязвимость государственного гражданского служащего</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в своем поведении не должен допускать возникновения или создания ситуаций или их видимости, которые могут вынудить его оказать взамен с использованием служебного положения услугу или предпочтение другому лицу или организации.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Злоупотребление служебным положением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предлагать никаких услуг оказания предпочтения или иных выгод каким-либо образом связанных с его положением в качестве государственного служащего, если у него нет на это законного разрешения.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 xml:space="preserve">Государственный гражданский служащий не должен пытаться влиять в своих интересах на какое бы то ни было лицо или организацию, в том числе и на других государственных гражданских служащих, пользуясь своим служебным положением или предлагая им ненадлежащую выгоду.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Использование служебного положения и имущества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должен принимать меры, чтобы управлять вверенным ему имуществом, службами и финансовыми средствами компетентно, экономно и эффективно, учитывая, что непринятие указанных мер может быть оценено как конфликт интересов.</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обязан не допускать использования указанных служб, средств и имущества во внеслужебных целях, если это не разрешено нормативными правовыми актами или обоснованным обычаем.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Использование информации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может сообщать и использовать служебную информацию только при соблюдении действующих в государственном органе норм и требований, принятых в соответствии с федеральными законами.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стала известна ему в связи с исполнением служебных обязанностей.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стремиться получить доступ к служебной информации, не относящейся к его компетенции. Государственный гражданский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также ни задерживать официальную информацию, которая может или должна быть предана гласности, ни распространять информацию, о которой ему; известно или имеются основания считать, что она неточна или ложна.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Интересы после прекращения государственной гражданской службы</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использовать свое нахождение на государственной службе для получения предложений работы после ее завершения.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не должен допускать, чтобы перспектива другой работы способствовала реальному или потенциальному конфликту интересов, и в этой связи обязан:</w:t>
      </w:r>
    </w:p>
    <w:p w:rsidR="00C66D1E" w:rsidRPr="00C66D1E" w:rsidRDefault="00C66D1E" w:rsidP="00C66D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незамедлительно доложить непосредственному руководителю о любом конкретном предложении работы после завершения государственной гражданской службы, которое может привести к конфликту интересов, и принять согласованное решение о совместимости предложения с дальнейшим прохождением государственной гражданской службы;</w:t>
      </w:r>
    </w:p>
    <w:p w:rsidR="00C66D1E" w:rsidRPr="00C66D1E" w:rsidRDefault="00C66D1E" w:rsidP="00C66D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сообщить руководителю о своем согласии на любое такое предложение и принять меры к недопущению возникновения конфликта интересов.</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Бывший государственный гражданский служащий не должен действовать от имени какого бы то ни было лица или организации в деле, по которому он действовал или консультировал от имени государственной службы, что дало бы дополнительные преимущества этому лицу или этой организации.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Бывший государственный гражданский служащий не должен использовать или распространять конфиденциальную информацию, полученную им в качестве государственного гражданского служащего, кроме случаев специального разрешения на ее использование в соответствии с законодательством.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Отношения с бывшими государственными гражданскими служащими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Государственный гражданский служащий не должен оказывать особое внимание и предоставлять особый доступ в государственные органы бывшим государственным гражданским служащим, если это может создать конфликт интересов.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IV. Соблюдение регламента и санкции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Соблюдение Регламента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Соблюдение настоящего Регламента является обязательным для всех государственных гражданских служащих.</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Настоящий Регламент является составной частью условий труда государственных гражданских служащих.</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обязан вести себя в соответствии с настоящим Регламентом, знакомиться с изменениями в нем и принимать необходимые меры для выполнения его требований.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Если государственный гражданский служащий не уверен, как необходимо поступить в соответствии с настоящими Регламентом, он должен обратиться за консультацией к своему руководителю.</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Анализ и оценка соблюдения правил служебного поведения являются обязательными при проведении аттестации, квалификационных экзаменов, назначении на новую должность государственной гражданской службы, подготовке характеристики или рекомендации.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Санкции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Нарушение правил служебного поведения квалифицируется как неисполнение или ненадлежащее исполнение государственным гражданским служащим должностных обязанностей и влечет одно из установленных федеральными законами о государственной службе дисциплинарных взысканий и (или) учитывается при принятии решения при проведении аттестации, квалификационных экзаменов, отражается в характеристике (рекомендации).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Нарушение правил антикоррупционного поведения влечет проведение служебного расследования по инициативе непосредственного или вышестоящего руководителя по обстоятельствам возникновения коррупционно опасной ситуации.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Наложению дисциплинарного взыскания за нарушение установленных настоящим Регламентом правил служебного поведения предшествует процедура согласования с государственным гражданским служащим, включающая:</w:t>
      </w:r>
    </w:p>
    <w:p w:rsidR="00C66D1E" w:rsidRPr="00C66D1E" w:rsidRDefault="00C66D1E" w:rsidP="00C66D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рассмотрение обстоятельств нарушения;</w:t>
      </w:r>
    </w:p>
    <w:p w:rsidR="00C66D1E" w:rsidRPr="00C66D1E" w:rsidRDefault="00C66D1E" w:rsidP="00C66D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согласование возможности устранения причин, условий и последствий нарушения;</w:t>
      </w:r>
    </w:p>
    <w:p w:rsidR="00C66D1E" w:rsidRPr="00C66D1E" w:rsidRDefault="00C66D1E" w:rsidP="00C66D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согласование гарантий предотвращения нарушений в будущем;</w:t>
      </w:r>
    </w:p>
    <w:p w:rsidR="00C66D1E" w:rsidRPr="00C66D1E" w:rsidRDefault="00C66D1E" w:rsidP="00C66D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обсуждение обоснованности предполагаемого дисциплинарного взыскания.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По просьбе государственного гражданского служащего процедура согласования должна быть проведена с участием вышестоящего руководителя (его представителя) или в комиссии по служебным спорам.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Нарушения настоящего Регламента, обнаруженные или наступившие после прекращения государственной гражданской службы, регистрируются соответствующим органом по вопросам государственной службы в реестре государственных гражданских служащих и являются обстоятельством, препятствующим замещению в последующем должностей государственной гражданской службы.</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Дисциплинарное взыскание в форме увольнения за нарушение правил поведения государственного гражданского служащего вступает в силу только по истечении 15 дней после его вынесения в приказе (о чем указывается в приказе), если оно не обжаловано в этот срок в суде, или в соответствии с решением суда.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Информация о нарушениях</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обнаруживший, что от него требуют совершения незаконного, неправомерного или противоречащего правилам служебного поведения поступка, обязан информировать об этом вышестоящего руководителя, комиссию по служебным спорам или правоохранительные органы.</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Необходимая информация может быть предоставлена публично (гласно) либо конфиденциально в зависимости от обстоятельств и порядка, установленного федеральными законами.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может информировать непосредственного или вышестоящего руководителя, комиссию по служебным спорам о достоверно известных ему нарушениях правил служебного поведения другими государственными гражданскими служащими.</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Если государственный гражданский служащий, информировавший в соответствии с законодательством о нарушениях, сочтет неудовлетворительным данный ответ, то он может направить письменное уведомление об этом руководителю вышестоящего государственного органа.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Если невозможно урегулировать дело приемлемым для государственного гражданского служащего образом, то он обязан следовать требованиям должностного регламента и нормам закона.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 xml:space="preserve">Руководитель государственного органа должен следить за тем, чтобы государственному гражданскому служащему, информировавшему о вышеуказанных случаях добросовестно и на основе разумных подозрений, не было причинено никакого вреда.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Ответственность вышестоящих руководителей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осуществляющий контроль или руководство другими государственными гражданскими служащими, несет ответственность за действия или бездействие своих сотрудников, нарушающие правила служебного поведения, если он не принял мер, чтобы не допустить таких действий или бездействия.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осуществляющий контроль или руководство другими государственными гражданскими служащими, должен принимать меры к тому, чтобы сотрудники не допускали коррупционно опасного поведения:</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привлекать внимание к коррупционно опасным ситуациям;</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создавать условия их недопущения и преодоления;</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инициировать или принимать решение о проведении служебного расследования;</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создавать на постоянной или временной основе комиссию по служебным спорам;</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применять меры дисциплинарного взыскания по фактам коррупционно опасного поведения;</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поощрять антикоррупционное поведение государственных служащих;</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внимательно относиться к финансовым и иным трудностям сотрудников;</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своим личным поведением подавать пример честности, беспристрастности и справедливости;</w:t>
      </w:r>
    </w:p>
    <w:p w:rsidR="00C66D1E" w:rsidRPr="00C66D1E" w:rsidRDefault="00C66D1E" w:rsidP="00C66D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проводить соответствующую воспитательную работу против коррупции, коррупционно опасного поведения.</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Государственный гражданский служащий, которому поручены контроль и руководство другими государственными гражданскими служащими, обязан следить за тем, чтобы они соблюдали настоящий Регламент, и принимать или предлагать соответствующие дисциплинарные меры пресечения любых нарушений его положений.</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Комиссия по служебным спорам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Руководитель государственного органа создает для рассмотрения нарушений (предполагаемых нарушений) правил служебного поведения комиссию по служебным спорам на постоянной или временной основе.</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В состав комиссии по служебным спорам включаются представители структурных подразделений государственного органа (органа местного самоуправления), профсоюзов, коллектива государственных служащих (избираемого на их собрании), представитель вышестоящего государственного органа (если он есть), юрист.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Защита интересов государственного гражданского служащего</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 государственного гражданского служащего не может быть наложено дисциплинарное взыскание за предоставление в связи с возможностью конфликта интересов необходимой информации о нарушениях правил служебного поведения, критику руководителя или коллег по обстоятельствам, предусмотренным настоящим Регламентом.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lastRenderedPageBreak/>
        <w:t xml:space="preserve">В случаях, когда предполагаемое дисциплинарное взыскание по обстоятельствам, предусмотренным настоящим Регламентом, связано, по мнению государственного гражданского служащего, с критикой руководителя (руководителей) или коллег, с предоставленной им информацией о нарушениях правил служебного поведения, решение о дисциплинарном взыскании по требованию государственного гражданского служащего может быть вынесено только вышестоящим государственным органом) или специально уполномоченной комиссией по служебным спорам.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Гражданский контроль</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Государственные органы обязаны информировать граждан о том, какого служебного поведения они вправе ожидать от государственных гражданских служащих, и принимать решения по обращениям граждан о фактах (предположениях о фактах) нарушений государственными гражданскими служащими правил служебного поведения.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 xml:space="preserve">V. Заключительные и переходные положения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Приведение должностных регламентов государственных гражданских служащих в соответствие с настоящим Регламентом.</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Должностные регламенты государственных гражданских служащих подлежат приведению в соответствие с настоящим Регламентом в течение трех месяцев со дня вступления его в силу.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b/>
          <w:bCs/>
          <w:sz w:val="24"/>
          <w:szCs w:val="24"/>
          <w:lang w:eastAsia="ru-RU"/>
        </w:rPr>
        <w:t>Вступление в силу настоящего Регламента</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Настоящий Регламент вступает в силу со дня его утверждения. </w:t>
      </w:r>
    </w:p>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 xml:space="preserve">Непосредственный руководитель государственного гражданского служащего обязан информировать его о положениях настоящего Регламента в течение месяца с момента вступления его в силу. </w:t>
      </w:r>
    </w:p>
    <w:tbl>
      <w:tblPr>
        <w:tblW w:w="4750" w:type="pct"/>
        <w:jc w:val="center"/>
        <w:tblCellSpacing w:w="0" w:type="dxa"/>
        <w:tblCellMar>
          <w:top w:w="45" w:type="dxa"/>
          <w:left w:w="45" w:type="dxa"/>
          <w:bottom w:w="45" w:type="dxa"/>
          <w:right w:w="45" w:type="dxa"/>
        </w:tblCellMar>
        <w:tblLook w:val="04A0" w:firstRow="1" w:lastRow="0" w:firstColumn="1" w:lastColumn="0" w:noHBand="0" w:noVBand="1"/>
      </w:tblPr>
      <w:tblGrid>
        <w:gridCol w:w="6798"/>
        <w:gridCol w:w="2175"/>
      </w:tblGrid>
      <w:tr w:rsidR="00C66D1E" w:rsidRPr="00C66D1E" w:rsidTr="00C66D1E">
        <w:trPr>
          <w:tblCellSpacing w:w="0" w:type="dxa"/>
          <w:jc w:val="center"/>
        </w:trPr>
        <w:tc>
          <w:tcPr>
            <w:tcW w:w="0" w:type="auto"/>
            <w:vAlign w:val="center"/>
            <w:hideMark/>
          </w:tcPr>
          <w:p w:rsidR="00C66D1E" w:rsidRPr="00C66D1E" w:rsidRDefault="00C66D1E" w:rsidP="00C66D1E">
            <w:pPr>
              <w:spacing w:before="100" w:beforeAutospacing="1" w:after="100" w:afterAutospacing="1" w:line="240" w:lineRule="auto"/>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Начальник отдела организационной работы,</w:t>
            </w:r>
            <w:r w:rsidRPr="00C66D1E">
              <w:rPr>
                <w:rFonts w:ascii="Times New Roman" w:eastAsia="Times New Roman" w:hAnsi="Times New Roman" w:cs="Times New Roman"/>
                <w:sz w:val="24"/>
                <w:szCs w:val="24"/>
                <w:lang w:eastAsia="ru-RU"/>
              </w:rPr>
              <w:br/>
              <w:t>правового и кадрового обеспечения</w:t>
            </w:r>
          </w:p>
        </w:tc>
        <w:tc>
          <w:tcPr>
            <w:tcW w:w="0" w:type="auto"/>
            <w:vAlign w:val="center"/>
            <w:hideMark/>
          </w:tcPr>
          <w:p w:rsidR="00C66D1E" w:rsidRPr="00C66D1E" w:rsidRDefault="00C66D1E" w:rsidP="00C66D1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6D1E">
              <w:rPr>
                <w:rFonts w:ascii="Times New Roman" w:eastAsia="Times New Roman" w:hAnsi="Times New Roman" w:cs="Times New Roman"/>
                <w:sz w:val="24"/>
                <w:szCs w:val="24"/>
                <w:lang w:eastAsia="ru-RU"/>
              </w:rPr>
              <w:t>Н.Б.Костенко</w:t>
            </w:r>
          </w:p>
        </w:tc>
      </w:tr>
    </w:tbl>
    <w:p w:rsidR="000B5F7E" w:rsidRDefault="000B5F7E">
      <w:bookmarkStart w:id="0" w:name="_GoBack"/>
      <w:bookmarkEnd w:id="0"/>
    </w:p>
    <w:sectPr w:rsidR="000B5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F69"/>
    <w:multiLevelType w:val="multilevel"/>
    <w:tmpl w:val="62E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C4B40"/>
    <w:multiLevelType w:val="multilevel"/>
    <w:tmpl w:val="565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67C81"/>
    <w:multiLevelType w:val="multilevel"/>
    <w:tmpl w:val="5CF6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310D8"/>
    <w:multiLevelType w:val="multilevel"/>
    <w:tmpl w:val="D36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9552B"/>
    <w:multiLevelType w:val="multilevel"/>
    <w:tmpl w:val="3BF2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A0EF5"/>
    <w:multiLevelType w:val="multilevel"/>
    <w:tmpl w:val="0C06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8"/>
    <w:rsid w:val="000B5F7E"/>
    <w:rsid w:val="00C66D1E"/>
    <w:rsid w:val="00DB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6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6D1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6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6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6D1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6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3502</Words>
  <Characters>19966</Characters>
  <Application>Microsoft Office Word</Application>
  <DocSecurity>0</DocSecurity>
  <Lines>166</Lines>
  <Paragraphs>46</Paragraphs>
  <ScaleCrop>false</ScaleCrop>
  <Company>diakov.net</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dc:creator>
  <cp:keywords/>
  <dc:description/>
  <cp:lastModifiedBy>Oleg L</cp:lastModifiedBy>
  <cp:revision>2</cp:revision>
  <dcterms:created xsi:type="dcterms:W3CDTF">2015-12-21T08:09:00Z</dcterms:created>
  <dcterms:modified xsi:type="dcterms:W3CDTF">2015-12-21T08:09:00Z</dcterms:modified>
</cp:coreProperties>
</file>